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  <w:gridCol w:w="222"/>
      </w:tblGrid>
      <w:tr w:rsidR="00D272B5" w:rsidRPr="00A41780" w14:paraId="7DBD87A6" w14:textId="77777777" w:rsidTr="004B6578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667599D" w14:textId="77777777" w:rsidR="00D272B5" w:rsidRPr="00A41780" w:rsidRDefault="00D272B5" w:rsidP="004B6578">
            <w:pPr>
              <w:suppressAutoHyphens/>
              <w:contextualSpacing/>
            </w:pPr>
            <w:bookmarkStart w:id="0" w:name="_Toc268263722"/>
            <w:bookmarkStart w:id="1" w:name="_Toc315701060"/>
            <w:bookmarkStart w:id="2" w:name="_Toc268263619"/>
            <w:bookmarkStart w:id="3" w:name="_Toc268084563"/>
            <w:bookmarkStart w:id="4" w:name="_Toc256375541"/>
            <w:bookmarkStart w:id="5" w:name="_Toc256429330"/>
            <w:bookmarkStart w:id="6" w:name="_Toc263243175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00AFB8" wp14:editId="7D62125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269240</wp:posOffset>
                  </wp:positionV>
                  <wp:extent cx="5983605" cy="1979295"/>
                  <wp:effectExtent l="19050" t="0" r="0" b="0"/>
                  <wp:wrapSquare wrapText="right"/>
                  <wp:docPr id="14" name="Рисунок 14" descr="ли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и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605" cy="197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D8DE" w14:textId="77777777" w:rsidR="00D272B5" w:rsidRPr="00A41780" w:rsidRDefault="00D272B5" w:rsidP="004B6578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</w:p>
        </w:tc>
      </w:tr>
    </w:tbl>
    <w:p w14:paraId="6B09E4B0" w14:textId="77777777" w:rsidR="00D272B5" w:rsidRPr="007B53D6" w:rsidRDefault="00D272B5" w:rsidP="00D272B5">
      <w:pPr>
        <w:suppressAutoHyphens/>
        <w:spacing w:line="240" w:lineRule="auto"/>
        <w:ind w:left="-240"/>
        <w:contextualSpacing/>
        <w:rPr>
          <w:noProof/>
        </w:rPr>
      </w:pPr>
    </w:p>
    <w:p w14:paraId="759717AA" w14:textId="77777777" w:rsidR="00D272B5" w:rsidRDefault="00D272B5" w:rsidP="00D272B5">
      <w:pPr>
        <w:suppressAutoHyphens/>
        <w:spacing w:line="240" w:lineRule="auto"/>
        <w:jc w:val="center"/>
        <w:rPr>
          <w:lang w:val="en-US"/>
        </w:rPr>
      </w:pPr>
      <w:r w:rsidRPr="009B49CC">
        <w:rPr>
          <w:noProof/>
        </w:rPr>
        <w:drawing>
          <wp:inline distT="0" distB="0" distL="0" distR="0" wp14:anchorId="36666E0B" wp14:editId="12987F21">
            <wp:extent cx="1731010" cy="2188210"/>
            <wp:effectExtent l="19050" t="0" r="2540" b="0"/>
            <wp:docPr id="2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3CBF8" w14:textId="77777777" w:rsidR="00D272B5" w:rsidRDefault="00D272B5" w:rsidP="00D272B5">
      <w:pPr>
        <w:suppressAutoHyphens/>
        <w:spacing w:line="240" w:lineRule="auto"/>
        <w:jc w:val="center"/>
        <w:rPr>
          <w:lang w:val="en-US"/>
        </w:rPr>
      </w:pPr>
    </w:p>
    <w:p w14:paraId="3564C2A2" w14:textId="77777777" w:rsidR="00D272B5" w:rsidRPr="00B26CB3" w:rsidRDefault="00D272B5" w:rsidP="00D272B5">
      <w:pPr>
        <w:keepNext/>
        <w:suppressAutoHyphens/>
        <w:spacing w:line="240" w:lineRule="auto"/>
        <w:jc w:val="center"/>
        <w:rPr>
          <w:b/>
          <w:sz w:val="36"/>
          <w:szCs w:val="36"/>
          <w:lang w:val="en-US"/>
        </w:rPr>
      </w:pPr>
    </w:p>
    <w:p w14:paraId="758B9D03" w14:textId="77777777" w:rsidR="00D272B5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bookmarkStart w:id="7" w:name="_Toc185048182"/>
      <w:r>
        <w:rPr>
          <w:b/>
          <w:sz w:val="36"/>
          <w:szCs w:val="36"/>
        </w:rPr>
        <w:t xml:space="preserve">ВЫПОЛНЕНИЕ РАБОТ ПО ВНЕСЕНИЮ ИЗМЕНЕНИЙ В ГЕНЕРАЛЬНЫЙ ПЛАН </w:t>
      </w:r>
    </w:p>
    <w:p w14:paraId="081365F8" w14:textId="77777777" w:rsidR="00D272B5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14:paraId="6B3B8188" w14:textId="77777777" w:rsidR="00D272B5" w:rsidRPr="002131C8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«СЕЛО НОВЫЙ ЧИРКЕЙ»</w:t>
      </w:r>
    </w:p>
    <w:bookmarkEnd w:id="7"/>
    <w:p w14:paraId="64E51F36" w14:textId="77777777" w:rsidR="00D272B5" w:rsidRPr="00565ACD" w:rsidRDefault="00D272B5" w:rsidP="00D272B5">
      <w:pPr>
        <w:suppressAutoHyphens/>
        <w:jc w:val="center"/>
        <w:rPr>
          <w:b/>
          <w:sz w:val="16"/>
          <w:szCs w:val="16"/>
        </w:rPr>
      </w:pPr>
    </w:p>
    <w:p w14:paraId="44EB4E88" w14:textId="77777777" w:rsidR="00D272B5" w:rsidRPr="00565ACD" w:rsidRDefault="00D272B5" w:rsidP="00D272B5">
      <w:pPr>
        <w:suppressAutoHyphens/>
        <w:jc w:val="center"/>
        <w:rPr>
          <w:b/>
          <w:sz w:val="16"/>
          <w:szCs w:val="16"/>
        </w:rPr>
      </w:pPr>
    </w:p>
    <w:p w14:paraId="4124A6D2" w14:textId="77777777" w:rsidR="00354E70" w:rsidRPr="00082F91" w:rsidRDefault="00354E70" w:rsidP="00354E70">
      <w:pPr>
        <w:keepLines/>
        <w:suppressAutoHyphens/>
        <w:spacing w:line="240" w:lineRule="auto"/>
        <w:ind w:left="-240"/>
        <w:jc w:val="center"/>
        <w:rPr>
          <w:b/>
          <w:sz w:val="32"/>
          <w:szCs w:val="32"/>
        </w:rPr>
      </w:pPr>
      <w:r w:rsidRPr="00082F91">
        <w:rPr>
          <w:b/>
          <w:sz w:val="32"/>
          <w:szCs w:val="32"/>
        </w:rPr>
        <w:t xml:space="preserve">МАТЕРИАЛЫ ПО ОБОСНОВАНИЮ </w:t>
      </w:r>
    </w:p>
    <w:p w14:paraId="3620AFDD" w14:textId="77777777" w:rsidR="00354E70" w:rsidRPr="00082F91" w:rsidRDefault="00354E70" w:rsidP="00354E70">
      <w:pPr>
        <w:keepLines/>
        <w:suppressAutoHyphens/>
        <w:spacing w:line="240" w:lineRule="auto"/>
        <w:ind w:left="-240"/>
        <w:jc w:val="center"/>
        <w:rPr>
          <w:b/>
          <w:sz w:val="32"/>
          <w:szCs w:val="32"/>
        </w:rPr>
      </w:pPr>
      <w:r w:rsidRPr="00082F91">
        <w:rPr>
          <w:b/>
          <w:sz w:val="32"/>
          <w:szCs w:val="32"/>
        </w:rPr>
        <w:t>ГЕНЕРАЛЬНОГО ПЛАНА</w:t>
      </w:r>
    </w:p>
    <w:p w14:paraId="23ECB073" w14:textId="77777777" w:rsidR="00D272B5" w:rsidRPr="00565ACD" w:rsidRDefault="00D272B5" w:rsidP="00D272B5">
      <w:pPr>
        <w:suppressAutoHyphens/>
        <w:contextualSpacing/>
        <w:rPr>
          <w:b/>
          <w:sz w:val="16"/>
          <w:szCs w:val="16"/>
        </w:rPr>
      </w:pPr>
    </w:p>
    <w:p w14:paraId="4A39F9A1" w14:textId="77777777" w:rsidR="00D272B5" w:rsidRPr="00565ACD" w:rsidRDefault="00D272B5" w:rsidP="00D272B5">
      <w:pPr>
        <w:suppressAutoHyphens/>
        <w:jc w:val="center"/>
        <w:rPr>
          <w:b/>
          <w:sz w:val="32"/>
          <w:szCs w:val="32"/>
        </w:rPr>
      </w:pPr>
    </w:p>
    <w:p w14:paraId="2D2A64C4" w14:textId="77777777" w:rsidR="00D272B5" w:rsidRPr="00565ACD" w:rsidRDefault="00D272B5" w:rsidP="00D272B5">
      <w:pPr>
        <w:suppressAutoHyphens/>
        <w:jc w:val="center"/>
        <w:rPr>
          <w:b/>
          <w:sz w:val="32"/>
          <w:szCs w:val="32"/>
        </w:rPr>
      </w:pPr>
    </w:p>
    <w:p w14:paraId="4E686D6C" w14:textId="3FF81A7D" w:rsidR="00D272B5" w:rsidRPr="00565ACD" w:rsidRDefault="00D272B5" w:rsidP="00D272B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2</w:t>
      </w:r>
    </w:p>
    <w:p w14:paraId="173AA73F" w14:textId="77777777" w:rsidR="00D272B5" w:rsidRPr="00565ACD" w:rsidRDefault="00D272B5" w:rsidP="00D272B5">
      <w:pPr>
        <w:suppressAutoHyphens/>
        <w:contextualSpacing/>
        <w:rPr>
          <w:b/>
          <w:sz w:val="16"/>
          <w:szCs w:val="16"/>
        </w:rPr>
      </w:pPr>
    </w:p>
    <w:p w14:paraId="402EDBA7" w14:textId="77777777" w:rsidR="00D272B5" w:rsidRPr="00565ACD" w:rsidRDefault="00D272B5" w:rsidP="00D272B5">
      <w:pPr>
        <w:suppressAutoHyphens/>
        <w:autoSpaceDE w:val="0"/>
        <w:jc w:val="center"/>
        <w:rPr>
          <w:b/>
          <w:bCs/>
        </w:rPr>
      </w:pPr>
    </w:p>
    <w:p w14:paraId="60AD5F3F" w14:textId="77777777" w:rsidR="00D272B5" w:rsidRDefault="00D272B5" w:rsidP="00D272B5">
      <w:pPr>
        <w:suppressAutoHyphens/>
        <w:autoSpaceDE w:val="0"/>
        <w:rPr>
          <w:b/>
          <w:bCs/>
        </w:rPr>
      </w:pPr>
    </w:p>
    <w:p w14:paraId="762BDBF6" w14:textId="77777777" w:rsidR="00D272B5" w:rsidRPr="00565ACD" w:rsidRDefault="00D272B5" w:rsidP="00D272B5">
      <w:pPr>
        <w:suppressAutoHyphens/>
        <w:autoSpaceDE w:val="0"/>
        <w:jc w:val="center"/>
        <w:rPr>
          <w:b/>
          <w:bCs/>
        </w:rPr>
      </w:pPr>
    </w:p>
    <w:p w14:paraId="0BA251AC" w14:textId="77777777" w:rsidR="00D272B5" w:rsidRPr="00565ACD" w:rsidRDefault="00D272B5" w:rsidP="00D272B5">
      <w:pPr>
        <w:suppressAutoHyphens/>
        <w:autoSpaceDE w:val="0"/>
        <w:jc w:val="center"/>
        <w:rPr>
          <w:b/>
          <w:bCs/>
        </w:rPr>
        <w:sectPr w:rsidR="00D272B5" w:rsidRPr="00565ACD" w:rsidSect="004B6578">
          <w:headerReference w:type="even" r:id="rId11"/>
          <w:headerReference w:type="default" r:id="rId12"/>
          <w:footerReference w:type="defaul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>2020г.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5493"/>
      </w:tblGrid>
      <w:tr w:rsidR="00D272B5" w:rsidRPr="00700D3B" w14:paraId="39556A2A" w14:textId="77777777" w:rsidTr="004B6578">
        <w:tc>
          <w:tcPr>
            <w:tcW w:w="3368" w:type="dxa"/>
          </w:tcPr>
          <w:p w14:paraId="6D23FD23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5493" w:type="dxa"/>
          </w:tcPr>
          <w:p w14:paraId="18B316C3" w14:textId="77777777" w:rsidR="00D272B5" w:rsidRPr="001D7CD3" w:rsidRDefault="00D272B5" w:rsidP="004B6578">
            <w:pPr>
              <w:suppressAutoHyphens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97CF1CF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Кизилюртовс</w:t>
            </w:r>
            <w:r w:rsidRPr="001D7CD3">
              <w:rPr>
                <w:b/>
                <w:sz w:val="28"/>
                <w:szCs w:val="28"/>
              </w:rPr>
              <w:t>кого района Республики Дагестан</w:t>
            </w:r>
          </w:p>
        </w:tc>
      </w:tr>
      <w:tr w:rsidR="00D272B5" w:rsidRPr="00700D3B" w14:paraId="630A52B9" w14:textId="77777777" w:rsidTr="004B6578">
        <w:tc>
          <w:tcPr>
            <w:tcW w:w="3368" w:type="dxa"/>
          </w:tcPr>
          <w:p w14:paraId="1CD6B08A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14:paraId="733F6B75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272B5" w:rsidRPr="00700D3B" w14:paraId="2F645B41" w14:textId="77777777" w:rsidTr="004B6578">
        <w:tc>
          <w:tcPr>
            <w:tcW w:w="3368" w:type="dxa"/>
          </w:tcPr>
          <w:p w14:paraId="1E1480B7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5493" w:type="dxa"/>
          </w:tcPr>
          <w:p w14:paraId="139AA97A" w14:textId="77777777" w:rsidR="00D272B5" w:rsidRPr="00700D3B" w:rsidRDefault="00D272B5" w:rsidP="004B6578">
            <w:pPr>
              <w:keepLines/>
              <w:suppressAutoHyphens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6C753F">
              <w:rPr>
                <w:b/>
                <w:color w:val="000000"/>
                <w:sz w:val="28"/>
                <w:szCs w:val="28"/>
              </w:rPr>
              <w:t xml:space="preserve">ООО </w:t>
            </w:r>
            <w:r>
              <w:rPr>
                <w:b/>
                <w:color w:val="000000"/>
                <w:sz w:val="28"/>
                <w:szCs w:val="28"/>
              </w:rPr>
              <w:t xml:space="preserve"> «Землемер»</w:t>
            </w:r>
          </w:p>
        </w:tc>
      </w:tr>
    </w:tbl>
    <w:p w14:paraId="380D8D5A" w14:textId="77777777" w:rsidR="00D272B5" w:rsidRPr="001D7CD3" w:rsidRDefault="00D272B5" w:rsidP="00D272B5">
      <w:pPr>
        <w:keepLines/>
        <w:suppressAutoHyphens/>
        <w:ind w:left="-240" w:right="849"/>
        <w:jc w:val="center"/>
        <w:rPr>
          <w:b/>
          <w:sz w:val="36"/>
          <w:szCs w:val="36"/>
        </w:rPr>
      </w:pPr>
    </w:p>
    <w:p w14:paraId="7AF48D22" w14:textId="77777777" w:rsidR="00D272B5" w:rsidRPr="001D7CD3" w:rsidRDefault="00D272B5" w:rsidP="00D272B5">
      <w:pPr>
        <w:keepLines/>
        <w:suppressAutoHyphens/>
        <w:ind w:left="-240"/>
        <w:jc w:val="center"/>
        <w:rPr>
          <w:b/>
          <w:sz w:val="36"/>
          <w:szCs w:val="36"/>
        </w:rPr>
      </w:pPr>
    </w:p>
    <w:p w14:paraId="12D75095" w14:textId="77777777" w:rsidR="00D272B5" w:rsidRPr="00B26CB3" w:rsidRDefault="00D272B5" w:rsidP="00D272B5">
      <w:pPr>
        <w:keepNext/>
        <w:suppressAutoHyphens/>
        <w:spacing w:line="240" w:lineRule="auto"/>
        <w:jc w:val="center"/>
        <w:rPr>
          <w:b/>
          <w:sz w:val="36"/>
          <w:szCs w:val="36"/>
          <w:lang w:val="en-US"/>
        </w:rPr>
      </w:pPr>
    </w:p>
    <w:p w14:paraId="693B2816" w14:textId="77777777" w:rsidR="00D272B5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ВЫПОЛНЕНИЕ РАБОТ ПО ВНЕСЕНИЮ ИЗМЕНЕНИЙ В ГЕНЕРАЛЬНЫЙ ПЛАН </w:t>
      </w:r>
    </w:p>
    <w:p w14:paraId="1D7DCA88" w14:textId="77777777" w:rsidR="00D272B5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14:paraId="7DCF8484" w14:textId="77777777" w:rsidR="00D272B5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«СЕЛО НОВЫЙ ЧИРКЕЙ»</w:t>
      </w:r>
    </w:p>
    <w:p w14:paraId="1D1BB63D" w14:textId="77777777" w:rsidR="00D272B5" w:rsidRPr="002131C8" w:rsidRDefault="00D272B5" w:rsidP="00D272B5">
      <w:pPr>
        <w:suppressAutoHyphens/>
        <w:spacing w:line="240" w:lineRule="auto"/>
        <w:jc w:val="center"/>
        <w:rPr>
          <w:b/>
          <w:sz w:val="36"/>
          <w:szCs w:val="36"/>
        </w:rPr>
      </w:pPr>
    </w:p>
    <w:p w14:paraId="4B2B066B" w14:textId="77777777" w:rsidR="00D272B5" w:rsidRPr="001D7CD3" w:rsidRDefault="00D272B5" w:rsidP="00D272B5">
      <w:pPr>
        <w:keepLines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КИЗИЛЮРТОВСКОГО</w:t>
      </w:r>
      <w:r w:rsidRPr="001D7CD3">
        <w:rPr>
          <w:b/>
          <w:sz w:val="36"/>
          <w:szCs w:val="36"/>
        </w:rPr>
        <w:t xml:space="preserve"> РАЙОНА</w:t>
      </w:r>
    </w:p>
    <w:p w14:paraId="4CA222EB" w14:textId="77777777" w:rsidR="00D272B5" w:rsidRPr="001D7CD3" w:rsidRDefault="00D272B5" w:rsidP="00D272B5">
      <w:pPr>
        <w:keepLines/>
        <w:suppressAutoHyphens/>
        <w:spacing w:line="240" w:lineRule="auto"/>
        <w:jc w:val="center"/>
        <w:rPr>
          <w:b/>
          <w:sz w:val="36"/>
          <w:szCs w:val="36"/>
        </w:rPr>
      </w:pPr>
      <w:r w:rsidRPr="001D7CD3">
        <w:rPr>
          <w:b/>
          <w:sz w:val="36"/>
          <w:szCs w:val="36"/>
        </w:rPr>
        <w:t xml:space="preserve">РЕСПУБЛИКИ ДАГЕСТАН </w:t>
      </w:r>
    </w:p>
    <w:p w14:paraId="0322685E" w14:textId="77777777" w:rsidR="00D272B5" w:rsidRDefault="00D272B5" w:rsidP="00D272B5">
      <w:pPr>
        <w:keepLines/>
        <w:suppressAutoHyphens/>
        <w:spacing w:line="240" w:lineRule="auto"/>
        <w:ind w:left="-240"/>
        <w:jc w:val="center"/>
        <w:rPr>
          <w:b/>
          <w:sz w:val="36"/>
          <w:szCs w:val="36"/>
        </w:rPr>
      </w:pPr>
    </w:p>
    <w:p w14:paraId="5A0A8D34" w14:textId="77777777" w:rsidR="00D272B5" w:rsidRPr="001D7CD3" w:rsidRDefault="00D272B5" w:rsidP="00D272B5">
      <w:pPr>
        <w:keepLines/>
        <w:suppressAutoHyphens/>
        <w:spacing w:line="240" w:lineRule="auto"/>
        <w:ind w:left="-240"/>
        <w:jc w:val="center"/>
        <w:rPr>
          <w:b/>
          <w:sz w:val="36"/>
          <w:szCs w:val="36"/>
        </w:rPr>
      </w:pPr>
    </w:p>
    <w:p w14:paraId="61D7E06D" w14:textId="77777777" w:rsidR="00D272B5" w:rsidRPr="001D7CD3" w:rsidRDefault="00D272B5" w:rsidP="00D272B5">
      <w:pPr>
        <w:keepLines/>
        <w:suppressAutoHyphens/>
        <w:ind w:left="-240"/>
        <w:rPr>
          <w:b/>
          <w:sz w:val="16"/>
          <w:szCs w:val="16"/>
        </w:rPr>
      </w:pPr>
    </w:p>
    <w:p w14:paraId="31C9B2F4" w14:textId="77777777" w:rsidR="00D272B5" w:rsidRPr="001D7CD3" w:rsidRDefault="00D272B5" w:rsidP="00D272B5">
      <w:pPr>
        <w:keepLines/>
        <w:suppressAutoHyphens/>
        <w:ind w:left="-240"/>
        <w:rPr>
          <w:b/>
          <w:sz w:val="16"/>
          <w:szCs w:val="16"/>
        </w:rPr>
      </w:pPr>
    </w:p>
    <w:p w14:paraId="1DB6EED4" w14:textId="77777777" w:rsidR="00354E70" w:rsidRPr="00082F91" w:rsidRDefault="00354E70" w:rsidP="00354E70">
      <w:pPr>
        <w:keepLines/>
        <w:suppressAutoHyphens/>
        <w:spacing w:line="240" w:lineRule="auto"/>
        <w:ind w:left="-240"/>
        <w:jc w:val="center"/>
        <w:rPr>
          <w:b/>
          <w:sz w:val="32"/>
          <w:szCs w:val="32"/>
        </w:rPr>
      </w:pPr>
      <w:r w:rsidRPr="00082F91">
        <w:rPr>
          <w:b/>
          <w:sz w:val="32"/>
          <w:szCs w:val="32"/>
        </w:rPr>
        <w:t xml:space="preserve">МАТЕРИАЛЫ ПО ОБОСНОВАНИЮ </w:t>
      </w:r>
    </w:p>
    <w:p w14:paraId="0DF4FC48" w14:textId="77777777" w:rsidR="00354E70" w:rsidRPr="00082F91" w:rsidRDefault="00354E70" w:rsidP="00354E70">
      <w:pPr>
        <w:keepLines/>
        <w:suppressAutoHyphens/>
        <w:spacing w:line="240" w:lineRule="auto"/>
        <w:ind w:left="-240"/>
        <w:jc w:val="center"/>
        <w:rPr>
          <w:b/>
          <w:sz w:val="32"/>
          <w:szCs w:val="32"/>
        </w:rPr>
      </w:pPr>
      <w:r w:rsidRPr="00082F91">
        <w:rPr>
          <w:b/>
          <w:sz w:val="32"/>
          <w:szCs w:val="32"/>
        </w:rPr>
        <w:t>ГЕНЕРАЛЬНОГО ПЛАНА</w:t>
      </w:r>
    </w:p>
    <w:p w14:paraId="5BC908E6" w14:textId="77777777" w:rsidR="00D272B5" w:rsidRPr="00565ACD" w:rsidRDefault="00D272B5" w:rsidP="00D272B5">
      <w:pPr>
        <w:keepLines/>
        <w:suppressAutoHyphens/>
        <w:rPr>
          <w:b/>
          <w:sz w:val="16"/>
          <w:szCs w:val="16"/>
        </w:rPr>
      </w:pPr>
    </w:p>
    <w:p w14:paraId="4A673E0A" w14:textId="77777777" w:rsidR="00D272B5" w:rsidRDefault="00D272B5" w:rsidP="00D272B5">
      <w:pPr>
        <w:keepLines/>
        <w:suppressAutoHyphens/>
        <w:jc w:val="center"/>
        <w:rPr>
          <w:b/>
          <w:sz w:val="32"/>
          <w:szCs w:val="32"/>
        </w:rPr>
      </w:pPr>
    </w:p>
    <w:p w14:paraId="75C3E158" w14:textId="77777777" w:rsidR="00D272B5" w:rsidRPr="00565ACD" w:rsidRDefault="00D272B5" w:rsidP="00D272B5">
      <w:pPr>
        <w:keepLines/>
        <w:suppressAutoHyphens/>
        <w:jc w:val="center"/>
        <w:rPr>
          <w:b/>
          <w:sz w:val="32"/>
          <w:szCs w:val="32"/>
        </w:rPr>
      </w:pPr>
    </w:p>
    <w:p w14:paraId="76A8D365" w14:textId="5FF6B632" w:rsidR="00D272B5" w:rsidRDefault="00D272B5" w:rsidP="00D272B5">
      <w:pPr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2</w:t>
      </w:r>
    </w:p>
    <w:p w14:paraId="45C2AF38" w14:textId="77777777" w:rsidR="00D272B5" w:rsidRDefault="00D272B5" w:rsidP="00D272B5">
      <w:pPr>
        <w:keepLines/>
        <w:suppressAutoHyphens/>
        <w:jc w:val="center"/>
        <w:rPr>
          <w:b/>
          <w:sz w:val="28"/>
          <w:szCs w:val="28"/>
        </w:rPr>
      </w:pPr>
    </w:p>
    <w:p w14:paraId="58C8D5FA" w14:textId="77777777" w:rsidR="00D272B5" w:rsidRDefault="00D272B5" w:rsidP="00D272B5">
      <w:pPr>
        <w:keepLines/>
        <w:suppressAutoHyphens/>
        <w:jc w:val="center"/>
        <w:rPr>
          <w:b/>
          <w:sz w:val="28"/>
          <w:szCs w:val="28"/>
        </w:rPr>
      </w:pPr>
    </w:p>
    <w:p w14:paraId="2BC5C179" w14:textId="77777777" w:rsidR="00D272B5" w:rsidRPr="00565ACD" w:rsidRDefault="00D272B5" w:rsidP="00D272B5">
      <w:pPr>
        <w:keepLines/>
        <w:suppressAutoHyphens/>
        <w:jc w:val="center"/>
        <w:rPr>
          <w:b/>
          <w:sz w:val="28"/>
          <w:szCs w:val="28"/>
        </w:rPr>
      </w:pPr>
    </w:p>
    <w:p w14:paraId="5C9BF6C7" w14:textId="77777777" w:rsidR="00D272B5" w:rsidRDefault="00D272B5" w:rsidP="00D272B5">
      <w:pPr>
        <w:keepLines/>
        <w:suppressAutoHyphens/>
        <w:autoSpaceDE w:val="0"/>
        <w:ind w:firstLine="567"/>
        <w:rPr>
          <w:b/>
          <w:bCs/>
          <w:noProof/>
          <w:kern w:val="1"/>
          <w:sz w:val="28"/>
          <w:szCs w:val="28"/>
        </w:rPr>
      </w:pPr>
    </w:p>
    <w:p w14:paraId="6657167E" w14:textId="77777777" w:rsidR="00D272B5" w:rsidRPr="00700D3B" w:rsidRDefault="00D272B5" w:rsidP="00D272B5">
      <w:pPr>
        <w:keepLines/>
        <w:suppressAutoHyphens/>
        <w:autoSpaceDE w:val="0"/>
        <w:spacing w:line="360" w:lineRule="auto"/>
        <w:ind w:firstLine="567"/>
        <w:rPr>
          <w:b/>
          <w:bCs/>
          <w:noProof/>
          <w:kern w:val="1"/>
          <w:sz w:val="28"/>
          <w:szCs w:val="28"/>
        </w:rPr>
      </w:pPr>
      <w:r w:rsidRPr="00700D3B">
        <w:rPr>
          <w:b/>
          <w:bCs/>
          <w:noProof/>
          <w:kern w:val="1"/>
          <w:sz w:val="28"/>
          <w:szCs w:val="28"/>
        </w:rPr>
        <w:t>Генеральный директор</w:t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  <w:t xml:space="preserve">     </w:t>
      </w:r>
      <w:r>
        <w:rPr>
          <w:b/>
          <w:bCs/>
          <w:noProof/>
          <w:kern w:val="1"/>
          <w:sz w:val="28"/>
          <w:szCs w:val="28"/>
        </w:rPr>
        <w:t>Абдухалимов А.К.</w:t>
      </w:r>
    </w:p>
    <w:p w14:paraId="3606D6B0" w14:textId="77777777" w:rsidR="00D272B5" w:rsidRPr="00700D3B" w:rsidRDefault="00D272B5" w:rsidP="00D272B5">
      <w:pPr>
        <w:keepLines/>
        <w:suppressAutoHyphens/>
        <w:autoSpaceDE w:val="0"/>
        <w:spacing w:line="360" w:lineRule="auto"/>
        <w:ind w:firstLine="567"/>
        <w:rPr>
          <w:b/>
          <w:bCs/>
          <w:noProof/>
          <w:kern w:val="1"/>
          <w:sz w:val="28"/>
          <w:szCs w:val="28"/>
        </w:rPr>
      </w:pPr>
      <w:r w:rsidRPr="00700D3B">
        <w:rPr>
          <w:b/>
          <w:bCs/>
          <w:noProof/>
          <w:kern w:val="1"/>
          <w:sz w:val="28"/>
          <w:szCs w:val="28"/>
        </w:rPr>
        <w:t>Главный архитектор проекта</w:t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  <w:t xml:space="preserve">     </w:t>
      </w:r>
      <w:r>
        <w:rPr>
          <w:b/>
          <w:bCs/>
          <w:noProof/>
          <w:kern w:val="1"/>
          <w:sz w:val="28"/>
          <w:szCs w:val="28"/>
        </w:rPr>
        <w:t>Магдиева Д.М.</w:t>
      </w:r>
    </w:p>
    <w:p w14:paraId="3F66DB87" w14:textId="77777777" w:rsidR="00D272B5" w:rsidRPr="00700D3B" w:rsidRDefault="00D272B5" w:rsidP="00D272B5">
      <w:pPr>
        <w:keepLines/>
        <w:suppressAutoHyphens/>
        <w:autoSpaceDE w:val="0"/>
        <w:spacing w:line="360" w:lineRule="auto"/>
        <w:ind w:firstLine="567"/>
        <w:rPr>
          <w:b/>
          <w:bCs/>
          <w:noProof/>
          <w:kern w:val="1"/>
          <w:sz w:val="28"/>
          <w:szCs w:val="28"/>
        </w:rPr>
      </w:pPr>
      <w:r w:rsidRPr="00700D3B">
        <w:rPr>
          <w:b/>
          <w:bCs/>
          <w:noProof/>
          <w:kern w:val="1"/>
          <w:sz w:val="28"/>
          <w:szCs w:val="28"/>
        </w:rPr>
        <w:t xml:space="preserve">Руководитель проекта </w:t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</w:r>
      <w:r w:rsidRPr="00700D3B">
        <w:rPr>
          <w:b/>
          <w:bCs/>
          <w:noProof/>
          <w:kern w:val="1"/>
          <w:sz w:val="28"/>
          <w:szCs w:val="28"/>
        </w:rPr>
        <w:tab/>
        <w:t xml:space="preserve">     </w:t>
      </w:r>
      <w:r>
        <w:rPr>
          <w:b/>
          <w:bCs/>
          <w:noProof/>
          <w:kern w:val="1"/>
          <w:sz w:val="28"/>
          <w:szCs w:val="28"/>
        </w:rPr>
        <w:t>Курбанаев А.З.</w:t>
      </w:r>
    </w:p>
    <w:p w14:paraId="07521844" w14:textId="77777777" w:rsidR="00B73966" w:rsidRPr="00BF72FC" w:rsidRDefault="00B73966" w:rsidP="00971BA6">
      <w:pPr>
        <w:pStyle w:val="1"/>
        <w:keepLines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8" w:name="_Toc315701061"/>
      <w:bookmarkStart w:id="9" w:name="_Toc342472299"/>
      <w:bookmarkStart w:id="10" w:name="_Toc412106320"/>
      <w:bookmarkEnd w:id="0"/>
      <w:bookmarkEnd w:id="1"/>
      <w:r w:rsidRPr="00BF72FC">
        <w:rPr>
          <w:rFonts w:ascii="Times New Roman" w:hAnsi="Times New Roman" w:cs="Times New Roman"/>
        </w:rPr>
        <w:lastRenderedPageBreak/>
        <w:t>СОДЕРЖАНИЕ</w:t>
      </w:r>
      <w:bookmarkEnd w:id="8"/>
      <w:bookmarkEnd w:id="9"/>
      <w:bookmarkEnd w:id="10"/>
    </w:p>
    <w:p w14:paraId="7379A29F" w14:textId="28AAF225" w:rsidR="0034497C" w:rsidRPr="0034497C" w:rsidRDefault="00D32A51" w:rsidP="0034497C">
      <w:pPr>
        <w:pStyle w:val="11"/>
        <w:rPr>
          <w:rFonts w:eastAsiaTheme="minorEastAsia"/>
          <w:b w:val="0"/>
          <w:color w:val="auto"/>
        </w:rPr>
      </w:pPr>
      <w:r w:rsidRPr="0034497C">
        <w:fldChar w:fldCharType="begin"/>
      </w:r>
      <w:r w:rsidR="00B73966" w:rsidRPr="0034497C">
        <w:instrText xml:space="preserve"> TOC \o "1-3" \u </w:instrText>
      </w:r>
      <w:r w:rsidRPr="0034497C">
        <w:fldChar w:fldCharType="separate"/>
      </w:r>
      <w:r w:rsidR="0034497C" w:rsidRPr="0034497C">
        <w:t>СОДЕРЖАНИЕ</w:t>
      </w:r>
      <w:r w:rsidR="0034497C" w:rsidRPr="0034497C">
        <w:tab/>
      </w:r>
      <w:r w:rsidR="0034497C" w:rsidRPr="0034497C">
        <w:fldChar w:fldCharType="begin"/>
      </w:r>
      <w:r w:rsidR="0034497C" w:rsidRPr="0034497C">
        <w:instrText xml:space="preserve"> PAGEREF _Toc412106320 \h </w:instrText>
      </w:r>
      <w:r w:rsidR="0034497C" w:rsidRPr="0034497C">
        <w:fldChar w:fldCharType="separate"/>
      </w:r>
      <w:r w:rsidR="0079539F">
        <w:t>3</w:t>
      </w:r>
      <w:r w:rsidR="0034497C" w:rsidRPr="0034497C">
        <w:fldChar w:fldCharType="end"/>
      </w:r>
    </w:p>
    <w:p w14:paraId="1C609743" w14:textId="57CC86B2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ВВЕДЕНИЕ</w:t>
      </w:r>
      <w:r w:rsidRPr="0034497C">
        <w:tab/>
      </w:r>
      <w:r w:rsidRPr="0034497C">
        <w:fldChar w:fldCharType="begin"/>
      </w:r>
      <w:r w:rsidRPr="0034497C">
        <w:instrText xml:space="preserve"> PAGEREF _Toc412106321 \h </w:instrText>
      </w:r>
      <w:r w:rsidRPr="0034497C">
        <w:fldChar w:fldCharType="separate"/>
      </w:r>
      <w:r w:rsidR="0079539F">
        <w:t>5</w:t>
      </w:r>
      <w:r w:rsidRPr="0034497C">
        <w:fldChar w:fldCharType="end"/>
      </w:r>
    </w:p>
    <w:p w14:paraId="4097B597" w14:textId="4127B069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1</w:t>
      </w:r>
      <w:r w:rsidRPr="0034497C">
        <w:rPr>
          <w:rFonts w:eastAsiaTheme="minorEastAsia"/>
          <w:b w:val="0"/>
          <w:color w:val="auto"/>
        </w:rPr>
        <w:tab/>
      </w:r>
      <w:r w:rsidRPr="0034497C">
        <w:t>ОБЩИЕ СВЕДЕНИЯ О МУНИЦИПАЛЬНОМ ОБРАЗОВАНИИ</w:t>
      </w:r>
      <w:r w:rsidRPr="0034497C">
        <w:tab/>
      </w:r>
      <w:r w:rsidRPr="0034497C">
        <w:fldChar w:fldCharType="begin"/>
      </w:r>
      <w:r w:rsidRPr="0034497C">
        <w:instrText xml:space="preserve"> PAGEREF _Toc412106322 \h </w:instrText>
      </w:r>
      <w:r w:rsidRPr="0034497C">
        <w:fldChar w:fldCharType="separate"/>
      </w:r>
      <w:r w:rsidR="0079539F">
        <w:t>8</w:t>
      </w:r>
      <w:r w:rsidRPr="0034497C">
        <w:fldChar w:fldCharType="end"/>
      </w:r>
    </w:p>
    <w:p w14:paraId="171E29F0" w14:textId="79755313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1.1 Общие сведения о муниципальном образовании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_Toc412106323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8</w:t>
      </w:r>
      <w:r w:rsidRPr="0034497C">
        <w:rPr>
          <w:sz w:val="24"/>
          <w:szCs w:val="24"/>
        </w:rPr>
        <w:fldChar w:fldCharType="end"/>
      </w:r>
    </w:p>
    <w:p w14:paraId="7B3BABFC" w14:textId="32F2179C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1.2 Административное устройство муниципального образования. Границы муниципального образования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_Toc412106324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8</w:t>
      </w:r>
      <w:r w:rsidRPr="0034497C">
        <w:rPr>
          <w:sz w:val="24"/>
          <w:szCs w:val="24"/>
        </w:rPr>
        <w:fldChar w:fldCharType="end"/>
      </w:r>
    </w:p>
    <w:p w14:paraId="3B41CD8C" w14:textId="37852759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1.3 Природные условия и ресурсы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_Toc412106325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10</w:t>
      </w:r>
      <w:r w:rsidRPr="0034497C">
        <w:rPr>
          <w:sz w:val="24"/>
          <w:szCs w:val="24"/>
        </w:rPr>
        <w:fldChar w:fldCharType="end"/>
      </w:r>
    </w:p>
    <w:p w14:paraId="66773605" w14:textId="51B7BF11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1.3.1 Климатическая характеристика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_Toc412106326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10</w:t>
      </w:r>
      <w:r w:rsidRPr="0034497C">
        <w:rPr>
          <w:noProof/>
          <w:sz w:val="24"/>
          <w:szCs w:val="24"/>
        </w:rPr>
        <w:fldChar w:fldCharType="end"/>
      </w:r>
    </w:p>
    <w:p w14:paraId="06604692" w14:textId="0A73573E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1.3.2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Гидрография. Гидрология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_Toc412106327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12</w:t>
      </w:r>
      <w:r w:rsidRPr="0034497C">
        <w:rPr>
          <w:noProof/>
          <w:sz w:val="24"/>
          <w:szCs w:val="24"/>
        </w:rPr>
        <w:fldChar w:fldCharType="end"/>
      </w:r>
    </w:p>
    <w:p w14:paraId="367FFFF8" w14:textId="79F00D86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1.3.3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Рельеф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_Toc412106328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12</w:t>
      </w:r>
      <w:r w:rsidRPr="0034497C">
        <w:rPr>
          <w:noProof/>
          <w:sz w:val="24"/>
          <w:szCs w:val="24"/>
        </w:rPr>
        <w:fldChar w:fldCharType="end"/>
      </w:r>
    </w:p>
    <w:p w14:paraId="678B9805" w14:textId="07699DDB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1.3.4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Геологическая характеристика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_Toc412106329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13</w:t>
      </w:r>
      <w:r w:rsidRPr="0034497C">
        <w:rPr>
          <w:noProof/>
          <w:sz w:val="24"/>
          <w:szCs w:val="24"/>
        </w:rPr>
        <w:fldChar w:fldCharType="end"/>
      </w:r>
    </w:p>
    <w:p w14:paraId="7153EA3B" w14:textId="2D07BFF7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1.3.5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Минерально-сырьевые ресурсы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_Toc412106330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13</w:t>
      </w:r>
      <w:r w:rsidRPr="0034497C">
        <w:rPr>
          <w:noProof/>
          <w:sz w:val="24"/>
          <w:szCs w:val="24"/>
        </w:rPr>
        <w:fldChar w:fldCharType="end"/>
      </w:r>
    </w:p>
    <w:p w14:paraId="3B4DC149" w14:textId="74D5CD59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1.3.6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Инженерно-строительная характеристика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_Toc412106331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14</w:t>
      </w:r>
      <w:r w:rsidRPr="0034497C">
        <w:rPr>
          <w:noProof/>
          <w:sz w:val="24"/>
          <w:szCs w:val="24"/>
        </w:rPr>
        <w:fldChar w:fldCharType="end"/>
      </w:r>
    </w:p>
    <w:p w14:paraId="30FCDE12" w14:textId="645A04C1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2 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r w:rsidRPr="0034497C">
        <w:tab/>
      </w:r>
      <w:r w:rsidRPr="0034497C">
        <w:fldChar w:fldCharType="begin"/>
      </w:r>
      <w:r w:rsidRPr="0034497C">
        <w:instrText xml:space="preserve"> PAGEREF _Toc412106332 \h </w:instrText>
      </w:r>
      <w:r w:rsidRPr="0034497C">
        <w:fldChar w:fldCharType="separate"/>
      </w:r>
      <w:r w:rsidR="0079539F">
        <w:t>16</w:t>
      </w:r>
      <w:r w:rsidRPr="0034497C">
        <w:fldChar w:fldCharType="end"/>
      </w:r>
    </w:p>
    <w:p w14:paraId="6FE01621" w14:textId="6C678755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2.1 Сведения о программах комплексного социально -экономического развития муниципального образования, для реализации которых осуществляется создание объектов местного значения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_Toc412106333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18</w:t>
      </w:r>
      <w:r w:rsidRPr="0034497C">
        <w:rPr>
          <w:sz w:val="24"/>
          <w:szCs w:val="24"/>
        </w:rPr>
        <w:fldChar w:fldCharType="end"/>
      </w:r>
    </w:p>
    <w:p w14:paraId="02BDD5AC" w14:textId="0575188B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2.2 Территориально-планировочная организация муниципального образования. Баланс земель территории муниципального образования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_Toc412106334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21</w:t>
      </w:r>
      <w:r w:rsidRPr="0034497C">
        <w:rPr>
          <w:sz w:val="24"/>
          <w:szCs w:val="24"/>
        </w:rPr>
        <w:fldChar w:fldCharType="end"/>
      </w:r>
    </w:p>
    <w:p w14:paraId="47BAC754" w14:textId="120F7C48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2.3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Экономическая база муниципального образования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_Toc412106335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22</w:t>
      </w:r>
      <w:r w:rsidRPr="0034497C">
        <w:rPr>
          <w:sz w:val="24"/>
          <w:szCs w:val="24"/>
        </w:rPr>
        <w:fldChar w:fldCharType="end"/>
      </w:r>
    </w:p>
    <w:p w14:paraId="637DC2EC" w14:textId="1131CF0B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2.4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Население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_Toc412106336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23</w:t>
      </w:r>
      <w:r w:rsidRPr="0034497C">
        <w:rPr>
          <w:sz w:val="24"/>
          <w:szCs w:val="24"/>
        </w:rPr>
        <w:fldChar w:fldCharType="end"/>
      </w:r>
    </w:p>
    <w:p w14:paraId="6AABCDAB" w14:textId="47405237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2.5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Жилищный фонд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_Toc412106337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26</w:t>
      </w:r>
      <w:r w:rsidRPr="0034497C">
        <w:rPr>
          <w:sz w:val="24"/>
          <w:szCs w:val="24"/>
        </w:rPr>
        <w:fldChar w:fldCharType="end"/>
      </w:r>
    </w:p>
    <w:p w14:paraId="5BFE1593" w14:textId="30133DE9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2.6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Система культурно-бытового обслуживания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_Toc412106338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30</w:t>
      </w:r>
      <w:r w:rsidRPr="0034497C">
        <w:rPr>
          <w:sz w:val="24"/>
          <w:szCs w:val="24"/>
        </w:rPr>
        <w:fldChar w:fldCharType="end"/>
      </w:r>
    </w:p>
    <w:p w14:paraId="3D8E9D4A" w14:textId="05A7A2E6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2.7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Транспортная инфраструктура муниципального образования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_Toc412106349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41</w:t>
      </w:r>
      <w:r w:rsidRPr="0034497C">
        <w:rPr>
          <w:sz w:val="24"/>
          <w:szCs w:val="24"/>
        </w:rPr>
        <w:fldChar w:fldCharType="end"/>
      </w:r>
    </w:p>
    <w:p w14:paraId="23350783" w14:textId="0E01479D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color w:val="000000" w:themeColor="text1"/>
          <w:kern w:val="32"/>
          <w:sz w:val="24"/>
          <w:szCs w:val="24"/>
        </w:rPr>
        <w:t>2.7.1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color w:val="000000" w:themeColor="text1"/>
          <w:kern w:val="32"/>
          <w:sz w:val="24"/>
          <w:szCs w:val="24"/>
        </w:rPr>
        <w:t>Внешний транспорт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_Toc412106350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41</w:t>
      </w:r>
      <w:r w:rsidRPr="0034497C">
        <w:rPr>
          <w:noProof/>
          <w:sz w:val="24"/>
          <w:szCs w:val="24"/>
        </w:rPr>
        <w:fldChar w:fldCharType="end"/>
      </w:r>
    </w:p>
    <w:p w14:paraId="446DE815" w14:textId="438A6AA8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2.7.2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Улично-дорожная сеть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_Toc412106351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42</w:t>
      </w:r>
      <w:r w:rsidRPr="0034497C">
        <w:rPr>
          <w:noProof/>
          <w:sz w:val="24"/>
          <w:szCs w:val="24"/>
        </w:rPr>
        <w:fldChar w:fldCharType="end"/>
      </w:r>
    </w:p>
    <w:p w14:paraId="476D5002" w14:textId="6933B74E" w:rsidR="0034497C" w:rsidRPr="0034497C" w:rsidRDefault="0034497C" w:rsidP="0034497C">
      <w:pPr>
        <w:pStyle w:val="21"/>
        <w:keepNext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lastRenderedPageBreak/>
        <w:t>2.8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Инженерное оборудование территории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_Toc412106352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45</w:t>
      </w:r>
      <w:r w:rsidRPr="0034497C">
        <w:rPr>
          <w:sz w:val="24"/>
          <w:szCs w:val="24"/>
        </w:rPr>
        <w:fldChar w:fldCharType="end"/>
      </w:r>
    </w:p>
    <w:p w14:paraId="47A34986" w14:textId="6AD002C1" w:rsidR="0034497C" w:rsidRPr="0034497C" w:rsidRDefault="0034497C" w:rsidP="0034497C">
      <w:pPr>
        <w:pStyle w:val="31"/>
        <w:keepNext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2.8.1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Водоснабжение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_Toc412106353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46</w:t>
      </w:r>
      <w:r w:rsidRPr="0034497C">
        <w:rPr>
          <w:noProof/>
          <w:sz w:val="24"/>
          <w:szCs w:val="24"/>
        </w:rPr>
        <w:fldChar w:fldCharType="end"/>
      </w:r>
    </w:p>
    <w:p w14:paraId="5E4869A0" w14:textId="1E4CDAA4" w:rsidR="0034497C" w:rsidRPr="0034497C" w:rsidRDefault="0034497C" w:rsidP="0034497C">
      <w:pPr>
        <w:pStyle w:val="31"/>
        <w:keepNext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2.8.2 Водоотведение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_Toc412106354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49</w:t>
      </w:r>
      <w:r w:rsidRPr="0034497C">
        <w:rPr>
          <w:noProof/>
          <w:sz w:val="24"/>
          <w:szCs w:val="24"/>
        </w:rPr>
        <w:fldChar w:fldCharType="end"/>
      </w:r>
    </w:p>
    <w:p w14:paraId="1B091810" w14:textId="2FAEA5C4" w:rsidR="0034497C" w:rsidRPr="0034497C" w:rsidRDefault="0034497C" w:rsidP="0034497C">
      <w:pPr>
        <w:pStyle w:val="31"/>
        <w:keepNext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2.8.3 Теплоснабжение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_Toc412106355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51</w:t>
      </w:r>
      <w:r w:rsidRPr="0034497C">
        <w:rPr>
          <w:noProof/>
          <w:sz w:val="24"/>
          <w:szCs w:val="24"/>
        </w:rPr>
        <w:fldChar w:fldCharType="end"/>
      </w:r>
    </w:p>
    <w:p w14:paraId="46ECD7BB" w14:textId="355381A1" w:rsidR="0034497C" w:rsidRPr="0034497C" w:rsidRDefault="0034497C" w:rsidP="0034497C">
      <w:pPr>
        <w:pStyle w:val="31"/>
        <w:keepNext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2.8.4 Газоснабжение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_Toc412106356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51</w:t>
      </w:r>
      <w:r w:rsidRPr="0034497C">
        <w:rPr>
          <w:noProof/>
          <w:sz w:val="24"/>
          <w:szCs w:val="24"/>
        </w:rPr>
        <w:fldChar w:fldCharType="end"/>
      </w:r>
    </w:p>
    <w:p w14:paraId="071D0A70" w14:textId="397CD729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2.8.5 Электроснабжение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_Toc412106357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52</w:t>
      </w:r>
      <w:r w:rsidRPr="0034497C">
        <w:rPr>
          <w:noProof/>
          <w:sz w:val="24"/>
          <w:szCs w:val="24"/>
        </w:rPr>
        <w:fldChar w:fldCharType="end"/>
      </w:r>
    </w:p>
    <w:p w14:paraId="00261494" w14:textId="79803318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2.8.6 Связь. Радиовещание. Телевидение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_Toc412106358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54</w:t>
      </w:r>
      <w:r w:rsidRPr="0034497C">
        <w:rPr>
          <w:noProof/>
          <w:sz w:val="24"/>
          <w:szCs w:val="24"/>
        </w:rPr>
        <w:fldChar w:fldCharType="end"/>
      </w:r>
    </w:p>
    <w:p w14:paraId="4FF0137C" w14:textId="7FA34C11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2.9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Инженерная подготовка территории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_Toc412106359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56</w:t>
      </w:r>
      <w:r w:rsidRPr="0034497C">
        <w:rPr>
          <w:sz w:val="24"/>
          <w:szCs w:val="24"/>
        </w:rPr>
        <w:fldChar w:fldCharType="end"/>
      </w:r>
    </w:p>
    <w:p w14:paraId="48284BD9" w14:textId="3746954C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2.10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Зеленый фонд муниципального образования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_Toc412106360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57</w:t>
      </w:r>
      <w:r w:rsidRPr="0034497C">
        <w:rPr>
          <w:sz w:val="24"/>
          <w:szCs w:val="24"/>
        </w:rPr>
        <w:fldChar w:fldCharType="end"/>
      </w:r>
    </w:p>
    <w:p w14:paraId="4CF296DA" w14:textId="368374B0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2.11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Санитарная очистка территории. Размещение кладбищ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_Toc412106361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58</w:t>
      </w:r>
      <w:r w:rsidRPr="0034497C">
        <w:rPr>
          <w:sz w:val="24"/>
          <w:szCs w:val="24"/>
        </w:rPr>
        <w:fldChar w:fldCharType="end"/>
      </w:r>
    </w:p>
    <w:p w14:paraId="11920CEE" w14:textId="2E6767BD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2.12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Санитарно-экологическое состояние окружающей среды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_Toc412106362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62</w:t>
      </w:r>
      <w:r w:rsidRPr="0034497C">
        <w:rPr>
          <w:sz w:val="24"/>
          <w:szCs w:val="24"/>
        </w:rPr>
        <w:fldChar w:fldCharType="end"/>
      </w:r>
    </w:p>
    <w:p w14:paraId="2B06B0DF" w14:textId="30658E63" w:rsidR="0034497C" w:rsidRPr="0034497C" w:rsidRDefault="0034497C" w:rsidP="0034497C">
      <w:pPr>
        <w:pStyle w:val="21"/>
        <w:spacing w:line="360" w:lineRule="auto"/>
        <w:rPr>
          <w:rFonts w:eastAsiaTheme="minorEastAsia"/>
          <w:color w:val="auto"/>
          <w:kern w:val="0"/>
          <w:sz w:val="24"/>
          <w:szCs w:val="24"/>
        </w:rPr>
      </w:pPr>
      <w:r w:rsidRPr="0034497C">
        <w:rPr>
          <w:sz w:val="24"/>
          <w:szCs w:val="24"/>
        </w:rPr>
        <w:t>2.13</w:t>
      </w:r>
      <w:r w:rsidRPr="0034497C">
        <w:rPr>
          <w:rFonts w:eastAsiaTheme="minorEastAsia"/>
          <w:color w:val="auto"/>
          <w:kern w:val="0"/>
          <w:sz w:val="24"/>
          <w:szCs w:val="24"/>
        </w:rPr>
        <w:tab/>
      </w:r>
      <w:r w:rsidRPr="0034497C">
        <w:rPr>
          <w:sz w:val="24"/>
          <w:szCs w:val="24"/>
        </w:rPr>
        <w:t>Зоны с особыми условиями использования территорий</w:t>
      </w:r>
      <w:r w:rsidRPr="0034497C">
        <w:rPr>
          <w:sz w:val="24"/>
          <w:szCs w:val="24"/>
        </w:rPr>
        <w:tab/>
      </w:r>
      <w:r w:rsidRPr="0034497C">
        <w:rPr>
          <w:sz w:val="24"/>
          <w:szCs w:val="24"/>
        </w:rPr>
        <w:fldChar w:fldCharType="begin"/>
      </w:r>
      <w:r w:rsidRPr="0034497C">
        <w:rPr>
          <w:sz w:val="24"/>
          <w:szCs w:val="24"/>
        </w:rPr>
        <w:instrText xml:space="preserve"> PAGEREF _Toc412106363 \h </w:instrText>
      </w:r>
      <w:r w:rsidRPr="0034497C">
        <w:rPr>
          <w:sz w:val="24"/>
          <w:szCs w:val="24"/>
        </w:rPr>
      </w:r>
      <w:r w:rsidRPr="0034497C">
        <w:rPr>
          <w:sz w:val="24"/>
          <w:szCs w:val="24"/>
        </w:rPr>
        <w:fldChar w:fldCharType="separate"/>
      </w:r>
      <w:r w:rsidR="0079539F">
        <w:rPr>
          <w:sz w:val="24"/>
          <w:szCs w:val="24"/>
        </w:rPr>
        <w:t>67</w:t>
      </w:r>
      <w:r w:rsidRPr="0034497C">
        <w:rPr>
          <w:sz w:val="24"/>
          <w:szCs w:val="24"/>
        </w:rPr>
        <w:fldChar w:fldCharType="end"/>
      </w:r>
    </w:p>
    <w:p w14:paraId="3ABC2D82" w14:textId="790F20CD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color w:val="000000" w:themeColor="text1"/>
          <w:kern w:val="32"/>
          <w:sz w:val="24"/>
          <w:szCs w:val="24"/>
        </w:rPr>
        <w:t>2.13.1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color w:val="000000" w:themeColor="text1"/>
          <w:kern w:val="32"/>
          <w:sz w:val="24"/>
          <w:szCs w:val="24"/>
        </w:rPr>
        <w:t>Зоны особо охраняемых природных территорий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_Toc412106364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67</w:t>
      </w:r>
      <w:r w:rsidRPr="0034497C">
        <w:rPr>
          <w:noProof/>
          <w:sz w:val="24"/>
          <w:szCs w:val="24"/>
        </w:rPr>
        <w:fldChar w:fldCharType="end"/>
      </w:r>
    </w:p>
    <w:p w14:paraId="602AAD8A" w14:textId="0EC1B7A2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color w:val="000000" w:themeColor="text1"/>
          <w:kern w:val="32"/>
          <w:sz w:val="24"/>
          <w:szCs w:val="24"/>
        </w:rPr>
        <w:t>2.13.2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color w:val="000000" w:themeColor="text1"/>
          <w:kern w:val="32"/>
          <w:sz w:val="24"/>
          <w:szCs w:val="24"/>
        </w:rPr>
        <w:t>Рекреационно-туристические зоны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_Toc412106365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67</w:t>
      </w:r>
      <w:r w:rsidRPr="0034497C">
        <w:rPr>
          <w:noProof/>
          <w:sz w:val="24"/>
          <w:szCs w:val="24"/>
        </w:rPr>
        <w:fldChar w:fldCharType="end"/>
      </w:r>
    </w:p>
    <w:p w14:paraId="605074C0" w14:textId="18030740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2.13.3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Зоны охраны объектов культурного наследия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_Toc412106366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67</w:t>
      </w:r>
      <w:r w:rsidRPr="0034497C">
        <w:rPr>
          <w:noProof/>
          <w:sz w:val="24"/>
          <w:szCs w:val="24"/>
        </w:rPr>
        <w:fldChar w:fldCharType="end"/>
      </w:r>
    </w:p>
    <w:p w14:paraId="099BDFFE" w14:textId="12F3D949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2.13.4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Водоохранные зоны и прибрежные защитные полосы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_Toc412106367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68</w:t>
      </w:r>
      <w:r w:rsidRPr="0034497C">
        <w:rPr>
          <w:noProof/>
          <w:sz w:val="24"/>
          <w:szCs w:val="24"/>
        </w:rPr>
        <w:fldChar w:fldCharType="end"/>
      </w:r>
    </w:p>
    <w:p w14:paraId="3BECB883" w14:textId="461E2F5E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2.13.5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Зоны санитарной охраны источников питьевого водоснабжения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_Toc412106368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71</w:t>
      </w:r>
      <w:r w:rsidRPr="0034497C">
        <w:rPr>
          <w:noProof/>
          <w:sz w:val="24"/>
          <w:szCs w:val="24"/>
        </w:rPr>
        <w:fldChar w:fldCharType="end"/>
      </w:r>
    </w:p>
    <w:p w14:paraId="036F5DFF" w14:textId="5A5FDB24" w:rsidR="0034497C" w:rsidRPr="0034497C" w:rsidRDefault="0034497C" w:rsidP="0034497C">
      <w:pPr>
        <w:pStyle w:val="31"/>
        <w:spacing w:line="360" w:lineRule="auto"/>
        <w:rPr>
          <w:rFonts w:eastAsiaTheme="minorEastAsia"/>
          <w:noProof/>
          <w:sz w:val="24"/>
          <w:szCs w:val="24"/>
        </w:rPr>
      </w:pPr>
      <w:r w:rsidRPr="0034497C">
        <w:rPr>
          <w:noProof/>
          <w:kern w:val="32"/>
          <w:sz w:val="24"/>
          <w:szCs w:val="24"/>
        </w:rPr>
        <w:t>2.13.6</w:t>
      </w:r>
      <w:r w:rsidRPr="0034497C">
        <w:rPr>
          <w:rFonts w:eastAsiaTheme="minorEastAsia"/>
          <w:noProof/>
          <w:sz w:val="24"/>
          <w:szCs w:val="24"/>
        </w:rPr>
        <w:tab/>
      </w:r>
      <w:r w:rsidRPr="0034497C">
        <w:rPr>
          <w:noProof/>
          <w:kern w:val="32"/>
          <w:sz w:val="24"/>
          <w:szCs w:val="24"/>
        </w:rPr>
        <w:t>Санитарно-защитные зоны</w:t>
      </w:r>
      <w:r w:rsidRPr="0034497C">
        <w:rPr>
          <w:noProof/>
          <w:sz w:val="24"/>
          <w:szCs w:val="24"/>
        </w:rPr>
        <w:tab/>
      </w:r>
      <w:r w:rsidRPr="0034497C">
        <w:rPr>
          <w:noProof/>
          <w:sz w:val="24"/>
          <w:szCs w:val="24"/>
        </w:rPr>
        <w:fldChar w:fldCharType="begin"/>
      </w:r>
      <w:r w:rsidRPr="0034497C">
        <w:rPr>
          <w:noProof/>
          <w:sz w:val="24"/>
          <w:szCs w:val="24"/>
        </w:rPr>
        <w:instrText xml:space="preserve"> PAGEREF _Toc412106369 \h </w:instrText>
      </w:r>
      <w:r w:rsidRPr="0034497C">
        <w:rPr>
          <w:noProof/>
          <w:sz w:val="24"/>
          <w:szCs w:val="24"/>
        </w:rPr>
      </w:r>
      <w:r w:rsidRPr="0034497C">
        <w:rPr>
          <w:noProof/>
          <w:sz w:val="24"/>
          <w:szCs w:val="24"/>
        </w:rPr>
        <w:fldChar w:fldCharType="separate"/>
      </w:r>
      <w:r w:rsidR="0079539F">
        <w:rPr>
          <w:noProof/>
          <w:sz w:val="24"/>
          <w:szCs w:val="24"/>
        </w:rPr>
        <w:t>78</w:t>
      </w:r>
      <w:r w:rsidRPr="0034497C">
        <w:rPr>
          <w:noProof/>
          <w:sz w:val="24"/>
          <w:szCs w:val="24"/>
        </w:rPr>
        <w:fldChar w:fldCharType="end"/>
      </w:r>
    </w:p>
    <w:p w14:paraId="6275C265" w14:textId="487479D3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3  ОЦЕНКА ВОЗМОЖНОГО ВЛИЯНИЯ ПЛАНИРУЕМЫХ ДЛЯ РАЗМЕЩЕНИЯ ОБЪЕКТОВ МЕСТНОГО ЗНАЧЕНИЯ НА КОМПЛЕКСНОЕ РАЗВИТИЕ</w:t>
      </w:r>
      <w:r w:rsidRPr="0034497C">
        <w:tab/>
      </w:r>
      <w:r w:rsidRPr="0034497C">
        <w:fldChar w:fldCharType="begin"/>
      </w:r>
      <w:r w:rsidRPr="0034497C">
        <w:instrText xml:space="preserve"> PAGEREF _Toc412106370 \h </w:instrText>
      </w:r>
      <w:r w:rsidRPr="0034497C">
        <w:fldChar w:fldCharType="separate"/>
      </w:r>
      <w:r w:rsidR="0079539F">
        <w:t>83</w:t>
      </w:r>
      <w:r w:rsidRPr="0034497C">
        <w:fldChar w:fldCharType="end"/>
      </w:r>
    </w:p>
    <w:p w14:paraId="5AAF96D3" w14:textId="39754840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4 МЕРОПРИЯТИЯ, УТВЕРЖДЕННЫЕ ДОКУМЕНТАМИ ТЕРРИТОРИАЛЬНОГО ПЛАНИРОВАНИЯ РЕСПУБЛИКИ ДАГЕСТАН И КИЗИЛЮРТОВСКОГО РАЙОНА</w:t>
      </w:r>
      <w:r w:rsidRPr="0034497C">
        <w:tab/>
      </w:r>
      <w:r w:rsidRPr="0034497C">
        <w:fldChar w:fldCharType="begin"/>
      </w:r>
      <w:r w:rsidRPr="0034497C">
        <w:instrText xml:space="preserve"> PAGEREF _Toc412106371 \h </w:instrText>
      </w:r>
      <w:r w:rsidRPr="0034497C">
        <w:fldChar w:fldCharType="separate"/>
      </w:r>
      <w:r w:rsidR="0079539F">
        <w:t>86</w:t>
      </w:r>
      <w:r w:rsidRPr="0034497C">
        <w:fldChar w:fldCharType="end"/>
      </w:r>
    </w:p>
    <w:p w14:paraId="1D39F957" w14:textId="32B67378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5 ПРЕДЛОЖЕНИЯ ПО ИЗМЕНЕНИЮ ГРАНИЦ МУНИЦИПАЛЬНОГО ОБРАЗОВАНИЯ И БАЛАНСА ЗЕМЕЛЬ В ПРЕДЕЛАХ ПЕРСПЕКТИВНОЙ ГРАНИЦЫ МУНИЦИПАЛЬНОГО ОБРАЗОВАНИЯ</w:t>
      </w:r>
      <w:r w:rsidRPr="0034497C">
        <w:tab/>
      </w:r>
      <w:r w:rsidRPr="0034497C">
        <w:fldChar w:fldCharType="begin"/>
      </w:r>
      <w:r w:rsidRPr="0034497C">
        <w:instrText xml:space="preserve"> PAGEREF _Toc412106372 \h </w:instrText>
      </w:r>
      <w:r w:rsidRPr="0034497C">
        <w:fldChar w:fldCharType="separate"/>
      </w:r>
      <w:r w:rsidR="0079539F">
        <w:t>87</w:t>
      </w:r>
      <w:r w:rsidRPr="0034497C">
        <w:fldChar w:fldCharType="end"/>
      </w:r>
    </w:p>
    <w:p w14:paraId="541F4C88" w14:textId="5675A9C4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rPr>
          <w:bCs/>
          <w:color w:val="000000"/>
          <w:kern w:val="32"/>
        </w:rPr>
        <w:t>6 ТЕХНИКО-ЭКОНОМИЧЕСКИЕ ПОКАЗАТЕЛИ</w:t>
      </w:r>
      <w:r w:rsidRPr="0034497C">
        <w:tab/>
      </w:r>
      <w:r w:rsidRPr="0034497C">
        <w:fldChar w:fldCharType="begin"/>
      </w:r>
      <w:r w:rsidRPr="0034497C">
        <w:instrText xml:space="preserve"> PAGEREF _Toc412106373 \h </w:instrText>
      </w:r>
      <w:r w:rsidRPr="0034497C">
        <w:fldChar w:fldCharType="separate"/>
      </w:r>
      <w:r w:rsidR="0079539F">
        <w:t>88</w:t>
      </w:r>
      <w:r w:rsidRPr="0034497C">
        <w:fldChar w:fldCharType="end"/>
      </w:r>
    </w:p>
    <w:p w14:paraId="4FC7D3A6" w14:textId="18F2D047" w:rsidR="0034497C" w:rsidRPr="0034497C" w:rsidRDefault="0034497C" w:rsidP="0034497C">
      <w:pPr>
        <w:pStyle w:val="11"/>
        <w:rPr>
          <w:rFonts w:eastAsiaTheme="minorEastAsia"/>
          <w:b w:val="0"/>
          <w:color w:val="auto"/>
        </w:rPr>
      </w:pPr>
      <w:r w:rsidRPr="0034497C">
        <w:t>СПИСОК ЛИТЕРАТУРЫ</w:t>
      </w:r>
      <w:r w:rsidRPr="0034497C">
        <w:tab/>
      </w:r>
      <w:r w:rsidRPr="0034497C">
        <w:fldChar w:fldCharType="begin"/>
      </w:r>
      <w:r w:rsidRPr="0034497C">
        <w:instrText xml:space="preserve"> PAGEREF _Toc412106374 \h </w:instrText>
      </w:r>
      <w:r w:rsidRPr="0034497C">
        <w:fldChar w:fldCharType="separate"/>
      </w:r>
      <w:r w:rsidR="0079539F">
        <w:t>91</w:t>
      </w:r>
      <w:r w:rsidRPr="0034497C">
        <w:fldChar w:fldCharType="end"/>
      </w:r>
    </w:p>
    <w:p w14:paraId="400F63C4" w14:textId="77777777" w:rsidR="007F43BB" w:rsidRDefault="00D32A51" w:rsidP="0034497C">
      <w:pPr>
        <w:keepNext/>
        <w:keepLines/>
        <w:spacing w:line="360" w:lineRule="auto"/>
        <w:ind w:right="849"/>
        <w:rPr>
          <w:sz w:val="24"/>
        </w:rPr>
      </w:pPr>
      <w:r w:rsidRPr="0034497C">
        <w:rPr>
          <w:sz w:val="24"/>
          <w:szCs w:val="24"/>
        </w:rPr>
        <w:fldChar w:fldCharType="end"/>
      </w:r>
    </w:p>
    <w:p w14:paraId="29733597" w14:textId="77777777" w:rsidR="007F43BB" w:rsidRDefault="007F43BB" w:rsidP="00971BA6">
      <w:pPr>
        <w:keepLines/>
        <w:widowControl/>
        <w:adjustRightInd/>
        <w:spacing w:after="200" w:line="276" w:lineRule="auto"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14:paraId="43DB9E19" w14:textId="77777777" w:rsidR="007F0F81" w:rsidRPr="00C462DD" w:rsidRDefault="00D43EB9" w:rsidP="00971BA6">
      <w:pPr>
        <w:pStyle w:val="1"/>
        <w:keepLines/>
        <w:numPr>
          <w:ilvl w:val="0"/>
          <w:numId w:val="3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1" w:name="_Toc268263621"/>
      <w:bookmarkStart w:id="12" w:name="_Toc342472300"/>
      <w:bookmarkStart w:id="13" w:name="_Toc412106321"/>
      <w:bookmarkEnd w:id="2"/>
      <w:bookmarkEnd w:id="3"/>
      <w:r w:rsidRPr="00C462D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ВВЕДЕНИЕ</w:t>
      </w:r>
      <w:bookmarkEnd w:id="4"/>
      <w:bookmarkEnd w:id="5"/>
      <w:bookmarkEnd w:id="6"/>
      <w:bookmarkEnd w:id="11"/>
      <w:bookmarkEnd w:id="12"/>
      <w:bookmarkEnd w:id="13"/>
    </w:p>
    <w:p w14:paraId="5B4D006B" w14:textId="47C0FF06" w:rsidR="00BA0B20" w:rsidRPr="00C03945" w:rsidRDefault="004B6578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4B6578">
        <w:rPr>
          <w:iCs/>
          <w:sz w:val="24"/>
          <w:szCs w:val="24"/>
        </w:rPr>
        <w:t xml:space="preserve">Разработка по внесению изменений в Генеральный план муниципального образования «село Новый Чиркей» Кизилюртовского района Республики Дагестан </w:t>
      </w:r>
      <w:r w:rsidR="00BA0B20" w:rsidRPr="004B6578">
        <w:rPr>
          <w:kern w:val="2"/>
          <w:sz w:val="24"/>
          <w:szCs w:val="24"/>
        </w:rPr>
        <w:t>(далее Генеральный план) осуществлена</w:t>
      </w:r>
      <w:r w:rsidR="00802148" w:rsidRPr="004B6578">
        <w:rPr>
          <w:kern w:val="2"/>
          <w:sz w:val="24"/>
          <w:szCs w:val="24"/>
        </w:rPr>
        <w:t xml:space="preserve"> </w:t>
      </w:r>
      <w:r w:rsidR="006E00A6" w:rsidRPr="004B6578">
        <w:rPr>
          <w:kern w:val="2"/>
          <w:sz w:val="24"/>
          <w:szCs w:val="24"/>
        </w:rPr>
        <w:t xml:space="preserve">ООО </w:t>
      </w:r>
      <w:r w:rsidR="00600CEB" w:rsidRPr="004B6578">
        <w:rPr>
          <w:kern w:val="2"/>
          <w:sz w:val="24"/>
          <w:szCs w:val="24"/>
        </w:rPr>
        <w:t>«</w:t>
      </w:r>
      <w:r w:rsidR="00DD0369">
        <w:rPr>
          <w:kern w:val="2"/>
          <w:sz w:val="24"/>
          <w:szCs w:val="24"/>
        </w:rPr>
        <w:t>Землемер</w:t>
      </w:r>
      <w:r w:rsidR="00DD0369" w:rsidRPr="004B6578">
        <w:rPr>
          <w:kern w:val="2"/>
          <w:sz w:val="24"/>
          <w:szCs w:val="24"/>
        </w:rPr>
        <w:t>» в</w:t>
      </w:r>
      <w:r w:rsidR="00BA0B20" w:rsidRPr="004B6578">
        <w:rPr>
          <w:kern w:val="2"/>
          <w:sz w:val="24"/>
          <w:szCs w:val="24"/>
        </w:rPr>
        <w:t xml:space="preserve"> соответствии с </w:t>
      </w:r>
      <w:r w:rsidR="00E602A1" w:rsidRPr="004B6578">
        <w:rPr>
          <w:kern w:val="2"/>
          <w:sz w:val="24"/>
          <w:szCs w:val="24"/>
        </w:rPr>
        <w:t>контрактом</w:t>
      </w:r>
      <w:r w:rsidR="001F1D53" w:rsidRPr="004B6578">
        <w:rPr>
          <w:kern w:val="2"/>
          <w:sz w:val="24"/>
          <w:szCs w:val="24"/>
        </w:rPr>
        <w:t>, заключенным с Заказчиком</w:t>
      </w:r>
      <w:r w:rsidR="001F1D53" w:rsidRPr="00C03945">
        <w:rPr>
          <w:kern w:val="2"/>
          <w:sz w:val="24"/>
          <w:szCs w:val="24"/>
        </w:rPr>
        <w:t xml:space="preserve">, которым </w:t>
      </w:r>
      <w:r w:rsidR="00BA0B20" w:rsidRPr="00C03945">
        <w:rPr>
          <w:kern w:val="2"/>
          <w:sz w:val="24"/>
          <w:szCs w:val="24"/>
        </w:rPr>
        <w:t>выступает</w:t>
      </w:r>
      <w:r w:rsidR="000E488B" w:rsidRPr="00C03945">
        <w:rPr>
          <w:kern w:val="2"/>
          <w:sz w:val="24"/>
          <w:szCs w:val="24"/>
        </w:rPr>
        <w:t xml:space="preserve"> </w:t>
      </w:r>
      <w:r w:rsidR="00FE6E12" w:rsidRPr="00C03945">
        <w:rPr>
          <w:kern w:val="2"/>
          <w:sz w:val="24"/>
          <w:szCs w:val="24"/>
        </w:rPr>
        <w:t xml:space="preserve">администрация </w:t>
      </w:r>
      <w:r w:rsidR="000E03E9">
        <w:rPr>
          <w:kern w:val="2"/>
          <w:sz w:val="24"/>
          <w:szCs w:val="24"/>
        </w:rPr>
        <w:t>Кизилюртовского</w:t>
      </w:r>
      <w:r w:rsidR="000E03E9" w:rsidRPr="00C03945">
        <w:rPr>
          <w:kern w:val="2"/>
          <w:sz w:val="24"/>
          <w:szCs w:val="24"/>
        </w:rPr>
        <w:t xml:space="preserve"> </w:t>
      </w:r>
      <w:r w:rsidR="00E602A1" w:rsidRPr="00C03945">
        <w:rPr>
          <w:kern w:val="2"/>
          <w:sz w:val="24"/>
          <w:szCs w:val="24"/>
        </w:rPr>
        <w:t>района.</w:t>
      </w:r>
    </w:p>
    <w:p w14:paraId="3415F2D2" w14:textId="77777777" w:rsidR="00BA0B20" w:rsidRPr="00C03945" w:rsidRDefault="00BA0B20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C03945">
        <w:rPr>
          <w:kern w:val="2"/>
          <w:sz w:val="24"/>
          <w:szCs w:val="24"/>
        </w:rPr>
        <w:t xml:space="preserve">Генеральный план разрабатывается в соответствии с Градостроительным кодексом Российской Федерации, Методическими рекомендациями по разработке генеральных планов поселений и </w:t>
      </w:r>
      <w:r w:rsidR="0090165E">
        <w:rPr>
          <w:kern w:val="2"/>
          <w:sz w:val="24"/>
          <w:szCs w:val="24"/>
        </w:rPr>
        <w:t>городских</w:t>
      </w:r>
      <w:r w:rsidRPr="00C03945">
        <w:rPr>
          <w:kern w:val="2"/>
          <w:sz w:val="24"/>
          <w:szCs w:val="24"/>
        </w:rPr>
        <w:t xml:space="preserve"> округов, СП 42.13330.2011, Ре</w:t>
      </w:r>
      <w:r w:rsidR="00552B47" w:rsidRPr="00C03945">
        <w:rPr>
          <w:kern w:val="2"/>
          <w:sz w:val="24"/>
          <w:szCs w:val="24"/>
        </w:rPr>
        <w:t>спубликанскими</w:t>
      </w:r>
      <w:r w:rsidRPr="00C03945">
        <w:rPr>
          <w:kern w:val="2"/>
          <w:sz w:val="24"/>
          <w:szCs w:val="24"/>
        </w:rPr>
        <w:t xml:space="preserve"> нормативами градостроительного проектирования </w:t>
      </w:r>
      <w:r w:rsidR="00885688" w:rsidRPr="00C03945">
        <w:rPr>
          <w:kern w:val="2"/>
          <w:sz w:val="24"/>
          <w:szCs w:val="24"/>
        </w:rPr>
        <w:t>Республики Дагестан</w:t>
      </w:r>
      <w:r w:rsidR="00E52B8B" w:rsidRPr="00C03945">
        <w:rPr>
          <w:kern w:val="2"/>
          <w:sz w:val="24"/>
          <w:szCs w:val="24"/>
        </w:rPr>
        <w:t>,</w:t>
      </w:r>
      <w:r w:rsidRPr="00C03945">
        <w:rPr>
          <w:kern w:val="2"/>
          <w:sz w:val="24"/>
          <w:szCs w:val="24"/>
        </w:rPr>
        <w:t xml:space="preserve"> </w:t>
      </w:r>
      <w:r w:rsidR="00B72C04" w:rsidRPr="00C03945">
        <w:rPr>
          <w:kern w:val="2"/>
          <w:sz w:val="24"/>
          <w:szCs w:val="24"/>
        </w:rPr>
        <w:t xml:space="preserve">Уставом МО </w:t>
      </w:r>
      <w:r w:rsidR="00600CEB">
        <w:rPr>
          <w:kern w:val="2"/>
          <w:sz w:val="24"/>
          <w:szCs w:val="24"/>
        </w:rPr>
        <w:t>«</w:t>
      </w:r>
      <w:r w:rsidR="000E03E9">
        <w:rPr>
          <w:kern w:val="2"/>
          <w:sz w:val="24"/>
          <w:szCs w:val="24"/>
        </w:rPr>
        <w:t>Кизилюртовский</w:t>
      </w:r>
      <w:r w:rsidR="00164D3C">
        <w:rPr>
          <w:kern w:val="2"/>
          <w:sz w:val="24"/>
          <w:szCs w:val="24"/>
        </w:rPr>
        <w:t xml:space="preserve"> район</w:t>
      </w:r>
      <w:r w:rsidR="00600CEB">
        <w:rPr>
          <w:kern w:val="2"/>
          <w:sz w:val="24"/>
          <w:szCs w:val="24"/>
        </w:rPr>
        <w:t>»</w:t>
      </w:r>
      <w:r w:rsidR="00B72C04" w:rsidRPr="00C03945">
        <w:rPr>
          <w:kern w:val="2"/>
          <w:sz w:val="24"/>
          <w:szCs w:val="24"/>
        </w:rPr>
        <w:t xml:space="preserve">, </w:t>
      </w:r>
      <w:r w:rsidRPr="00C03945">
        <w:rPr>
          <w:kern w:val="2"/>
          <w:sz w:val="24"/>
          <w:szCs w:val="24"/>
        </w:rPr>
        <w:t xml:space="preserve">Техническим заданием муниципального контракта, а также в соответствии с целями и задачами развития </w:t>
      </w:r>
      <w:r w:rsidR="00885688" w:rsidRPr="00C03945">
        <w:rPr>
          <w:kern w:val="2"/>
          <w:sz w:val="24"/>
          <w:szCs w:val="24"/>
        </w:rPr>
        <w:t>Республики Дагестан</w:t>
      </w:r>
      <w:r w:rsidRPr="00C03945">
        <w:rPr>
          <w:kern w:val="2"/>
          <w:sz w:val="24"/>
          <w:szCs w:val="24"/>
        </w:rPr>
        <w:t xml:space="preserve">, сформулированными в документах территориального планирования, социально-экономического развития </w:t>
      </w:r>
      <w:r w:rsidR="00885688" w:rsidRPr="00C03945">
        <w:rPr>
          <w:kern w:val="2"/>
          <w:sz w:val="24"/>
          <w:szCs w:val="24"/>
        </w:rPr>
        <w:t>Республики Дагестан</w:t>
      </w:r>
      <w:r w:rsidR="00552B47" w:rsidRPr="00C03945">
        <w:rPr>
          <w:kern w:val="2"/>
          <w:sz w:val="24"/>
          <w:szCs w:val="24"/>
        </w:rPr>
        <w:t>.</w:t>
      </w:r>
    </w:p>
    <w:p w14:paraId="3450DA44" w14:textId="77777777" w:rsidR="00BA0B20" w:rsidRPr="00C03945" w:rsidRDefault="00BA0B20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C03945">
        <w:rPr>
          <w:kern w:val="2"/>
          <w:sz w:val="24"/>
          <w:szCs w:val="24"/>
        </w:rPr>
        <w:t xml:space="preserve">При разработке Генерального плана </w:t>
      </w:r>
      <w:r w:rsidR="0003309B" w:rsidRPr="00C03945">
        <w:rPr>
          <w:kern w:val="2"/>
          <w:sz w:val="24"/>
          <w:szCs w:val="24"/>
        </w:rPr>
        <w:t xml:space="preserve">муниципального образования </w:t>
      </w:r>
      <w:r w:rsidR="00600CEB">
        <w:rPr>
          <w:kern w:val="2"/>
          <w:sz w:val="24"/>
          <w:szCs w:val="24"/>
        </w:rPr>
        <w:t>«</w:t>
      </w:r>
      <w:r w:rsidR="00DC0D6B">
        <w:rPr>
          <w:kern w:val="2"/>
          <w:sz w:val="24"/>
          <w:szCs w:val="24"/>
        </w:rPr>
        <w:t>село Новый Чиркей</w:t>
      </w:r>
      <w:r w:rsidR="00600CEB">
        <w:rPr>
          <w:kern w:val="2"/>
          <w:sz w:val="24"/>
          <w:szCs w:val="24"/>
        </w:rPr>
        <w:t>»</w:t>
      </w:r>
      <w:r w:rsidR="0003309B" w:rsidRPr="00C03945">
        <w:rPr>
          <w:kern w:val="2"/>
          <w:sz w:val="24"/>
          <w:szCs w:val="24"/>
        </w:rPr>
        <w:t xml:space="preserve"> </w:t>
      </w:r>
      <w:r w:rsidRPr="00C03945">
        <w:rPr>
          <w:kern w:val="2"/>
          <w:sz w:val="24"/>
          <w:szCs w:val="24"/>
        </w:rPr>
        <w:t>использованы следующие периоды:</w:t>
      </w:r>
    </w:p>
    <w:p w14:paraId="1CD234C1" w14:textId="592DB3C6" w:rsidR="00BA0B20" w:rsidRPr="000C38CE" w:rsidRDefault="00BA0B20" w:rsidP="00636612">
      <w:pPr>
        <w:pStyle w:val="a5"/>
        <w:keepLines/>
        <w:widowControl/>
        <w:numPr>
          <w:ilvl w:val="0"/>
          <w:numId w:val="29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исходный год – 20</w:t>
      </w:r>
      <w:r w:rsidR="00196226">
        <w:rPr>
          <w:kern w:val="2"/>
          <w:sz w:val="24"/>
          <w:szCs w:val="24"/>
        </w:rPr>
        <w:t>20</w:t>
      </w:r>
      <w:r w:rsidRPr="000C38CE">
        <w:rPr>
          <w:kern w:val="2"/>
          <w:sz w:val="24"/>
          <w:szCs w:val="24"/>
        </w:rPr>
        <w:t xml:space="preserve"> год;</w:t>
      </w:r>
    </w:p>
    <w:p w14:paraId="473E7F9E" w14:textId="523DCCB4" w:rsidR="00BA0B20" w:rsidRPr="000C38CE" w:rsidRDefault="000C38CE" w:rsidP="00636612">
      <w:pPr>
        <w:pStyle w:val="a5"/>
        <w:keepLines/>
        <w:widowControl/>
        <w:numPr>
          <w:ilvl w:val="0"/>
          <w:numId w:val="29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 xml:space="preserve">I очередь – </w:t>
      </w:r>
      <w:r w:rsidR="00BA0B20" w:rsidRPr="000C38CE">
        <w:rPr>
          <w:kern w:val="2"/>
          <w:sz w:val="24"/>
          <w:szCs w:val="24"/>
        </w:rPr>
        <w:t>20</w:t>
      </w:r>
      <w:r w:rsidR="00196226">
        <w:rPr>
          <w:kern w:val="2"/>
          <w:sz w:val="24"/>
          <w:szCs w:val="24"/>
        </w:rPr>
        <w:t>30</w:t>
      </w:r>
      <w:r w:rsidR="00BA0B20" w:rsidRPr="000C38CE">
        <w:rPr>
          <w:kern w:val="2"/>
          <w:sz w:val="24"/>
          <w:szCs w:val="24"/>
        </w:rPr>
        <w:t xml:space="preserve"> год;</w:t>
      </w:r>
    </w:p>
    <w:p w14:paraId="43B2B062" w14:textId="459504F0" w:rsidR="00BA0B20" w:rsidRPr="000C38CE" w:rsidRDefault="000C38CE" w:rsidP="00636612">
      <w:pPr>
        <w:pStyle w:val="a5"/>
        <w:keepLines/>
        <w:widowControl/>
        <w:numPr>
          <w:ilvl w:val="0"/>
          <w:numId w:val="29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 xml:space="preserve">расчетный срок – </w:t>
      </w:r>
      <w:r w:rsidR="00BA0B20" w:rsidRPr="000C38CE">
        <w:rPr>
          <w:kern w:val="2"/>
          <w:sz w:val="24"/>
          <w:szCs w:val="24"/>
        </w:rPr>
        <w:t>20</w:t>
      </w:r>
      <w:r w:rsidR="00196226">
        <w:rPr>
          <w:kern w:val="2"/>
          <w:sz w:val="24"/>
          <w:szCs w:val="24"/>
        </w:rPr>
        <w:t>40</w:t>
      </w:r>
      <w:r w:rsidR="00BA0B20" w:rsidRPr="000C38CE">
        <w:rPr>
          <w:kern w:val="2"/>
          <w:sz w:val="24"/>
          <w:szCs w:val="24"/>
        </w:rPr>
        <w:t xml:space="preserve"> год.</w:t>
      </w:r>
    </w:p>
    <w:p w14:paraId="39256D3A" w14:textId="77777777" w:rsidR="004332EE" w:rsidRDefault="004332EE" w:rsidP="00971BA6">
      <w:pPr>
        <w:keepLines/>
        <w:widowControl/>
        <w:adjustRightInd/>
        <w:spacing w:after="200" w:line="276" w:lineRule="auto"/>
        <w:jc w:val="lef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DC2ACD" w14:textId="77777777" w:rsidR="00AB0501" w:rsidRDefault="00AB0501" w:rsidP="00971BA6">
      <w:pPr>
        <w:keepLines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86B2C">
        <w:rPr>
          <w:b/>
          <w:bCs/>
          <w:sz w:val="28"/>
          <w:szCs w:val="28"/>
        </w:rPr>
        <w:lastRenderedPageBreak/>
        <w:t>Состав проектных материалов</w:t>
      </w:r>
    </w:p>
    <w:p w14:paraId="7862E76A" w14:textId="77777777" w:rsidR="000D5367" w:rsidRPr="000C38CE" w:rsidRDefault="006F2DA3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  <w:u w:val="single"/>
        </w:rPr>
      </w:pPr>
      <w:r w:rsidRPr="000C38CE">
        <w:rPr>
          <w:b/>
          <w:i/>
          <w:kern w:val="2"/>
          <w:sz w:val="24"/>
          <w:szCs w:val="24"/>
          <w:u w:val="single"/>
        </w:rPr>
        <w:t xml:space="preserve">Содержание </w:t>
      </w:r>
      <w:r w:rsidR="00AB0501" w:rsidRPr="000C38CE">
        <w:rPr>
          <w:b/>
          <w:i/>
          <w:kern w:val="2"/>
          <w:sz w:val="24"/>
          <w:szCs w:val="24"/>
          <w:u w:val="single"/>
        </w:rPr>
        <w:t>генерального</w:t>
      </w:r>
      <w:r w:rsidRPr="000C38CE">
        <w:rPr>
          <w:b/>
          <w:i/>
          <w:kern w:val="2"/>
          <w:sz w:val="24"/>
          <w:szCs w:val="24"/>
          <w:u w:val="single"/>
        </w:rPr>
        <w:t xml:space="preserve"> плана</w:t>
      </w:r>
    </w:p>
    <w:p w14:paraId="0554D1E9" w14:textId="77777777" w:rsidR="00AB0501" w:rsidRPr="000C38CE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  <w:r w:rsidRPr="000C38CE">
        <w:rPr>
          <w:b/>
          <w:i/>
          <w:kern w:val="2"/>
          <w:sz w:val="24"/>
          <w:szCs w:val="24"/>
        </w:rPr>
        <w:t xml:space="preserve">Том 1 </w:t>
      </w:r>
      <w:r w:rsidR="00600CEB">
        <w:rPr>
          <w:b/>
          <w:i/>
          <w:kern w:val="2"/>
          <w:sz w:val="24"/>
          <w:szCs w:val="24"/>
        </w:rPr>
        <w:t>«</w:t>
      </w:r>
      <w:r w:rsidRPr="000C38CE">
        <w:rPr>
          <w:b/>
          <w:i/>
          <w:kern w:val="2"/>
          <w:sz w:val="24"/>
          <w:szCs w:val="24"/>
        </w:rPr>
        <w:t>Положения о территориальном планировании</w:t>
      </w:r>
      <w:r w:rsidR="00600CEB">
        <w:rPr>
          <w:b/>
          <w:i/>
          <w:kern w:val="2"/>
          <w:sz w:val="24"/>
          <w:szCs w:val="24"/>
        </w:rPr>
        <w:t>»</w:t>
      </w:r>
      <w:r w:rsidRPr="000C38CE">
        <w:rPr>
          <w:b/>
          <w:i/>
          <w:kern w:val="2"/>
          <w:sz w:val="24"/>
          <w:szCs w:val="24"/>
        </w:rPr>
        <w:t>:</w:t>
      </w:r>
    </w:p>
    <w:p w14:paraId="220589A0" w14:textId="77777777" w:rsidR="00AB0501" w:rsidRPr="000C38CE" w:rsidRDefault="00AB0501" w:rsidP="00636612">
      <w:pPr>
        <w:pStyle w:val="a5"/>
        <w:keepLines/>
        <w:widowControl/>
        <w:numPr>
          <w:ilvl w:val="0"/>
          <w:numId w:val="30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цели и задачи территориального планирования;</w:t>
      </w:r>
    </w:p>
    <w:p w14:paraId="497D7885" w14:textId="77777777" w:rsidR="00AB0501" w:rsidRPr="000C38CE" w:rsidRDefault="00AB0501" w:rsidP="00636612">
      <w:pPr>
        <w:pStyle w:val="a5"/>
        <w:keepLines/>
        <w:widowControl/>
        <w:numPr>
          <w:ilvl w:val="0"/>
          <w:numId w:val="30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перечень мероприятий по территориальному планированию и указание на последовательность их выполнения.</w:t>
      </w:r>
    </w:p>
    <w:p w14:paraId="6D856566" w14:textId="77777777" w:rsidR="000D5367" w:rsidRPr="000C38CE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  <w:r w:rsidRPr="000C38CE">
        <w:rPr>
          <w:b/>
          <w:i/>
          <w:kern w:val="2"/>
          <w:sz w:val="24"/>
          <w:szCs w:val="24"/>
        </w:rPr>
        <w:t xml:space="preserve">Альбом 1 </w:t>
      </w:r>
      <w:r w:rsidR="00600CEB">
        <w:rPr>
          <w:b/>
          <w:i/>
          <w:kern w:val="2"/>
          <w:sz w:val="24"/>
          <w:szCs w:val="24"/>
        </w:rPr>
        <w:t>«</w:t>
      </w:r>
      <w:r w:rsidR="006F2DA3" w:rsidRPr="000C38CE">
        <w:rPr>
          <w:b/>
          <w:i/>
          <w:kern w:val="2"/>
          <w:sz w:val="24"/>
          <w:szCs w:val="24"/>
        </w:rPr>
        <w:t xml:space="preserve">Генеральный план муниципального образования </w:t>
      </w:r>
      <w:r w:rsidR="00600CEB">
        <w:rPr>
          <w:b/>
          <w:i/>
          <w:kern w:val="2"/>
          <w:sz w:val="24"/>
          <w:szCs w:val="24"/>
        </w:rPr>
        <w:t>«</w:t>
      </w:r>
      <w:r w:rsidR="00DC0D6B">
        <w:rPr>
          <w:b/>
          <w:i/>
          <w:kern w:val="2"/>
          <w:sz w:val="24"/>
          <w:szCs w:val="24"/>
        </w:rPr>
        <w:t>Село Новый Чиркей</w:t>
      </w:r>
      <w:r w:rsidR="00600CEB">
        <w:rPr>
          <w:b/>
          <w:i/>
          <w:kern w:val="2"/>
          <w:sz w:val="24"/>
          <w:szCs w:val="24"/>
        </w:rPr>
        <w:t>»</w:t>
      </w:r>
      <w:r w:rsidR="006F2DA3" w:rsidRPr="000C38CE">
        <w:rPr>
          <w:b/>
          <w:i/>
          <w:kern w:val="2"/>
          <w:sz w:val="24"/>
          <w:szCs w:val="24"/>
        </w:rPr>
        <w:t xml:space="preserve"> Республики Дагестан </w:t>
      </w:r>
      <w:r w:rsidRPr="000C38CE">
        <w:rPr>
          <w:b/>
          <w:i/>
          <w:kern w:val="2"/>
          <w:sz w:val="24"/>
          <w:szCs w:val="24"/>
        </w:rPr>
        <w:t>(графические</w:t>
      </w:r>
      <w:r w:rsidR="006F2DA3" w:rsidRPr="000C38CE">
        <w:rPr>
          <w:b/>
          <w:i/>
          <w:kern w:val="2"/>
          <w:sz w:val="24"/>
          <w:szCs w:val="24"/>
        </w:rPr>
        <w:t xml:space="preserve"> материалы</w:t>
      </w:r>
      <w:r w:rsidRPr="000C38CE">
        <w:rPr>
          <w:b/>
          <w:i/>
          <w:kern w:val="2"/>
          <w:sz w:val="24"/>
          <w:szCs w:val="24"/>
        </w:rPr>
        <w:t>)</w:t>
      </w:r>
      <w:r w:rsidR="00600CEB">
        <w:rPr>
          <w:b/>
          <w:i/>
          <w:kern w:val="2"/>
          <w:sz w:val="24"/>
          <w:szCs w:val="24"/>
        </w:rPr>
        <w:t>»</w:t>
      </w:r>
      <w:r w:rsidRPr="000C38CE">
        <w:rPr>
          <w:b/>
          <w:i/>
          <w:kern w:val="2"/>
          <w:sz w:val="24"/>
          <w:szCs w:val="24"/>
        </w:rPr>
        <w:t>:</w:t>
      </w:r>
    </w:p>
    <w:p w14:paraId="318FE727" w14:textId="0B72B019" w:rsidR="000D5367" w:rsidRPr="000C38CE" w:rsidRDefault="00AB0501" w:rsidP="00636612">
      <w:pPr>
        <w:pStyle w:val="a5"/>
        <w:keepLines/>
        <w:widowControl/>
        <w:numPr>
          <w:ilvl w:val="0"/>
          <w:numId w:val="31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карта</w:t>
      </w:r>
      <w:r w:rsidR="006F2DA3" w:rsidRPr="000C38CE">
        <w:rPr>
          <w:kern w:val="2"/>
          <w:sz w:val="24"/>
          <w:szCs w:val="24"/>
        </w:rPr>
        <w:t xml:space="preserve"> планируемого размещения объектов местного значения (</w:t>
      </w:r>
      <w:r w:rsidRPr="000C38CE">
        <w:rPr>
          <w:kern w:val="2"/>
          <w:sz w:val="24"/>
          <w:szCs w:val="24"/>
        </w:rPr>
        <w:t>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  <w:r w:rsidR="006F2DA3" w:rsidRPr="000C38CE">
        <w:rPr>
          <w:kern w:val="2"/>
          <w:sz w:val="24"/>
          <w:szCs w:val="24"/>
        </w:rPr>
        <w:t>;</w:t>
      </w:r>
    </w:p>
    <w:p w14:paraId="78A388A0" w14:textId="59CA5C35" w:rsidR="00AB0501" w:rsidRPr="000C38CE" w:rsidRDefault="00AB0501" w:rsidP="00636612">
      <w:pPr>
        <w:pStyle w:val="a5"/>
        <w:keepLines/>
        <w:widowControl/>
        <w:numPr>
          <w:ilvl w:val="0"/>
          <w:numId w:val="31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 xml:space="preserve">карта границ </w:t>
      </w:r>
      <w:r w:rsidR="00EA5AAC">
        <w:rPr>
          <w:kern w:val="2"/>
          <w:sz w:val="24"/>
          <w:szCs w:val="24"/>
        </w:rPr>
        <w:t>муниципального образования</w:t>
      </w:r>
      <w:r w:rsidRPr="000C38CE">
        <w:rPr>
          <w:kern w:val="2"/>
          <w:sz w:val="24"/>
          <w:szCs w:val="24"/>
        </w:rPr>
        <w:t xml:space="preserve"> (М </w:t>
      </w:r>
      <w:r w:rsidR="00DD0369" w:rsidRPr="000C38CE">
        <w:rPr>
          <w:kern w:val="2"/>
          <w:sz w:val="24"/>
          <w:szCs w:val="24"/>
        </w:rPr>
        <w:t>1</w:t>
      </w:r>
      <w:r w:rsidR="00DD0369">
        <w:rPr>
          <w:kern w:val="2"/>
          <w:sz w:val="24"/>
          <w:szCs w:val="24"/>
        </w:rPr>
        <w:t>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0316F6" w:rsidRPr="000C38CE">
        <w:rPr>
          <w:kern w:val="2"/>
          <w:sz w:val="24"/>
          <w:szCs w:val="24"/>
        </w:rPr>
        <w:t xml:space="preserve"> </w:t>
      </w:r>
      <w:r w:rsidRPr="000C38CE">
        <w:rPr>
          <w:kern w:val="2"/>
          <w:sz w:val="24"/>
          <w:szCs w:val="24"/>
        </w:rPr>
        <w:t>000);</w:t>
      </w:r>
    </w:p>
    <w:p w14:paraId="34BD4A93" w14:textId="12579C57" w:rsidR="000D5367" w:rsidRPr="000C38CE" w:rsidRDefault="00AB0501" w:rsidP="00636612">
      <w:pPr>
        <w:pStyle w:val="a5"/>
        <w:keepLines/>
        <w:widowControl/>
        <w:numPr>
          <w:ilvl w:val="0"/>
          <w:numId w:val="31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карта</w:t>
      </w:r>
      <w:r w:rsidR="006F2DA3" w:rsidRPr="000C38CE">
        <w:rPr>
          <w:kern w:val="2"/>
          <w:sz w:val="24"/>
          <w:szCs w:val="24"/>
        </w:rPr>
        <w:t xml:space="preserve"> функциональных зон </w:t>
      </w:r>
      <w:r w:rsidR="00555DEA" w:rsidRPr="000C38CE">
        <w:rPr>
          <w:kern w:val="2"/>
          <w:sz w:val="24"/>
          <w:szCs w:val="24"/>
        </w:rPr>
        <w:t>(М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</w:p>
    <w:p w14:paraId="5CE2CB55" w14:textId="77777777" w:rsidR="00AB0501" w:rsidRPr="00C03945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</w:p>
    <w:p w14:paraId="039F653B" w14:textId="77777777" w:rsidR="000D5367" w:rsidRPr="000C38CE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  <w:u w:val="single"/>
        </w:rPr>
      </w:pPr>
      <w:r w:rsidRPr="000C38CE">
        <w:rPr>
          <w:b/>
          <w:i/>
          <w:kern w:val="2"/>
          <w:sz w:val="24"/>
          <w:szCs w:val="24"/>
          <w:u w:val="single"/>
        </w:rPr>
        <w:t>Содержание прилагаемых</w:t>
      </w:r>
      <w:r w:rsidR="006F2DA3" w:rsidRPr="000C38CE">
        <w:rPr>
          <w:b/>
          <w:i/>
          <w:kern w:val="2"/>
          <w:sz w:val="24"/>
          <w:szCs w:val="24"/>
          <w:u w:val="single"/>
        </w:rPr>
        <w:t xml:space="preserve"> к </w:t>
      </w:r>
      <w:r w:rsidRPr="000C38CE">
        <w:rPr>
          <w:b/>
          <w:i/>
          <w:kern w:val="2"/>
          <w:sz w:val="24"/>
          <w:szCs w:val="24"/>
          <w:u w:val="single"/>
        </w:rPr>
        <w:t>генеральному</w:t>
      </w:r>
      <w:r w:rsidR="006F2DA3" w:rsidRPr="000C38CE">
        <w:rPr>
          <w:b/>
          <w:i/>
          <w:kern w:val="2"/>
          <w:sz w:val="24"/>
          <w:szCs w:val="24"/>
          <w:u w:val="single"/>
        </w:rPr>
        <w:t xml:space="preserve"> плану </w:t>
      </w:r>
      <w:r w:rsidRPr="000C38CE">
        <w:rPr>
          <w:b/>
          <w:i/>
          <w:kern w:val="2"/>
          <w:sz w:val="24"/>
          <w:szCs w:val="24"/>
          <w:u w:val="single"/>
        </w:rPr>
        <w:t>материалов</w:t>
      </w:r>
      <w:r w:rsidR="006F2DA3" w:rsidRPr="000C38CE">
        <w:rPr>
          <w:b/>
          <w:i/>
          <w:kern w:val="2"/>
          <w:sz w:val="24"/>
          <w:szCs w:val="24"/>
          <w:u w:val="single"/>
        </w:rPr>
        <w:t>:</w:t>
      </w:r>
    </w:p>
    <w:p w14:paraId="14FB4AC0" w14:textId="77777777" w:rsidR="00AB0501" w:rsidRPr="000C38CE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  <w:r w:rsidRPr="000C38CE">
        <w:rPr>
          <w:b/>
          <w:i/>
          <w:kern w:val="2"/>
          <w:sz w:val="24"/>
          <w:szCs w:val="24"/>
        </w:rPr>
        <w:t xml:space="preserve">Том 2 </w:t>
      </w:r>
      <w:r w:rsidR="00600CEB">
        <w:rPr>
          <w:b/>
          <w:i/>
          <w:kern w:val="2"/>
          <w:sz w:val="24"/>
          <w:szCs w:val="24"/>
        </w:rPr>
        <w:t>«</w:t>
      </w:r>
      <w:r w:rsidRPr="000C38CE">
        <w:rPr>
          <w:b/>
          <w:i/>
          <w:kern w:val="2"/>
          <w:sz w:val="24"/>
          <w:szCs w:val="24"/>
        </w:rPr>
        <w:t>Материалы по обоснованию генерального плана</w:t>
      </w:r>
      <w:r w:rsidR="00600CEB">
        <w:rPr>
          <w:b/>
          <w:i/>
          <w:kern w:val="2"/>
          <w:sz w:val="24"/>
          <w:szCs w:val="24"/>
        </w:rPr>
        <w:t>»</w:t>
      </w:r>
      <w:r w:rsidRPr="000C38CE">
        <w:rPr>
          <w:b/>
          <w:i/>
          <w:kern w:val="2"/>
          <w:sz w:val="24"/>
          <w:szCs w:val="24"/>
        </w:rPr>
        <w:t>:</w:t>
      </w:r>
    </w:p>
    <w:p w14:paraId="076F51B7" w14:textId="77777777" w:rsidR="00AB0501" w:rsidRPr="000C38CE" w:rsidRDefault="00AB0501" w:rsidP="00636612">
      <w:pPr>
        <w:pStyle w:val="a5"/>
        <w:keepLines/>
        <w:widowControl/>
        <w:numPr>
          <w:ilvl w:val="0"/>
          <w:numId w:val="32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bookmarkStart w:id="14" w:name="_Toc298143253"/>
      <w:r w:rsidRPr="000C38CE">
        <w:rPr>
          <w:kern w:val="2"/>
          <w:sz w:val="24"/>
          <w:szCs w:val="24"/>
        </w:rPr>
        <w:t>сведения о программах комплексного социально-экономического развития муниципального образования</w:t>
      </w:r>
      <w:bookmarkEnd w:id="14"/>
      <w:r w:rsidRPr="000C38CE">
        <w:rPr>
          <w:kern w:val="2"/>
          <w:sz w:val="24"/>
          <w:szCs w:val="24"/>
        </w:rPr>
        <w:t>;</w:t>
      </w:r>
    </w:p>
    <w:p w14:paraId="549E822A" w14:textId="77777777" w:rsidR="00AB0501" w:rsidRPr="000C38CE" w:rsidRDefault="00AB0501" w:rsidP="00636612">
      <w:pPr>
        <w:pStyle w:val="a5"/>
        <w:keepLines/>
        <w:widowControl/>
        <w:numPr>
          <w:ilvl w:val="0"/>
          <w:numId w:val="32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 xml:space="preserve">обоснование выбранного варианта размещения объектов местного значения </w:t>
      </w:r>
      <w:r w:rsidR="00D55CF2">
        <w:rPr>
          <w:kern w:val="2"/>
          <w:sz w:val="24"/>
          <w:szCs w:val="24"/>
        </w:rPr>
        <w:t>муниципального образования</w:t>
      </w:r>
      <w:r w:rsidRPr="000C38CE">
        <w:rPr>
          <w:kern w:val="2"/>
          <w:sz w:val="24"/>
          <w:szCs w:val="24"/>
        </w:rPr>
        <w:t xml:space="preserve"> на основе анализа использования территорий </w:t>
      </w:r>
      <w:r w:rsidR="00EA5AAC">
        <w:rPr>
          <w:kern w:val="2"/>
          <w:sz w:val="24"/>
          <w:szCs w:val="24"/>
        </w:rPr>
        <w:t>муниципального образования</w:t>
      </w:r>
      <w:r w:rsidRPr="000C38CE">
        <w:rPr>
          <w:kern w:val="2"/>
          <w:sz w:val="24"/>
          <w:szCs w:val="24"/>
        </w:rPr>
        <w:t>, возможных направлений развития этих территорий и прогнозируемых ограничений их использования</w:t>
      </w:r>
      <w:r w:rsidR="000B0055" w:rsidRPr="000C38CE">
        <w:rPr>
          <w:kern w:val="2"/>
          <w:sz w:val="24"/>
          <w:szCs w:val="24"/>
        </w:rPr>
        <w:t>;</w:t>
      </w:r>
    </w:p>
    <w:p w14:paraId="5FF4774C" w14:textId="77777777" w:rsidR="00AB0501" w:rsidRPr="000C38CE" w:rsidRDefault="00AB0501" w:rsidP="00636612">
      <w:pPr>
        <w:pStyle w:val="a5"/>
        <w:keepLines/>
        <w:widowControl/>
        <w:numPr>
          <w:ilvl w:val="0"/>
          <w:numId w:val="32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bookmarkStart w:id="15" w:name="_Toc298143326"/>
      <w:r w:rsidRPr="000C38CE">
        <w:rPr>
          <w:kern w:val="2"/>
          <w:sz w:val="24"/>
          <w:szCs w:val="24"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15"/>
      <w:r w:rsidRPr="000C38CE">
        <w:rPr>
          <w:kern w:val="2"/>
          <w:sz w:val="24"/>
          <w:szCs w:val="24"/>
        </w:rPr>
        <w:t>;</w:t>
      </w:r>
    </w:p>
    <w:p w14:paraId="409189FB" w14:textId="77777777" w:rsidR="00394222" w:rsidRPr="000C38CE" w:rsidRDefault="00394222" w:rsidP="00394222">
      <w:pPr>
        <w:pStyle w:val="a5"/>
        <w:keepLines/>
        <w:widowControl/>
        <w:numPr>
          <w:ilvl w:val="0"/>
          <w:numId w:val="32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мероприятия, утвержденные документ</w:t>
      </w:r>
      <w:r>
        <w:rPr>
          <w:kern w:val="2"/>
          <w:sz w:val="24"/>
          <w:szCs w:val="24"/>
        </w:rPr>
        <w:t>ами</w:t>
      </w:r>
      <w:r w:rsidRPr="000C38CE">
        <w:rPr>
          <w:kern w:val="2"/>
          <w:sz w:val="24"/>
          <w:szCs w:val="24"/>
        </w:rPr>
        <w:t xml:space="preserve"> территориального планирования Республики Дагестан</w:t>
      </w:r>
      <w:r>
        <w:rPr>
          <w:kern w:val="2"/>
          <w:sz w:val="24"/>
          <w:szCs w:val="24"/>
        </w:rPr>
        <w:t xml:space="preserve"> и Кизилюртовского муниципального района</w:t>
      </w:r>
      <w:r w:rsidRPr="000C38CE">
        <w:rPr>
          <w:kern w:val="2"/>
          <w:sz w:val="24"/>
          <w:szCs w:val="24"/>
        </w:rPr>
        <w:t>;</w:t>
      </w:r>
    </w:p>
    <w:p w14:paraId="2A674730" w14:textId="77777777" w:rsidR="000B0055" w:rsidRPr="000C38CE" w:rsidRDefault="000B0055" w:rsidP="00636612">
      <w:pPr>
        <w:pStyle w:val="a5"/>
        <w:keepLines/>
        <w:widowControl/>
        <w:numPr>
          <w:ilvl w:val="0"/>
          <w:numId w:val="32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 xml:space="preserve">перечень земельных участков, которые включаются в границы </w:t>
      </w:r>
      <w:r w:rsidR="00EA5AAC">
        <w:rPr>
          <w:kern w:val="2"/>
          <w:sz w:val="24"/>
          <w:szCs w:val="24"/>
        </w:rPr>
        <w:t>муниципального образования</w:t>
      </w:r>
      <w:r w:rsidRPr="000C38CE">
        <w:rPr>
          <w:kern w:val="2"/>
          <w:sz w:val="24"/>
          <w:szCs w:val="24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14:paraId="5722D095" w14:textId="77777777" w:rsidR="00555DEA" w:rsidRDefault="00555DEA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</w:p>
    <w:p w14:paraId="6DA8BD4B" w14:textId="77777777" w:rsidR="000D5367" w:rsidRPr="000C38CE" w:rsidRDefault="00AB0501" w:rsidP="009D60BA">
      <w:pPr>
        <w:keepNext/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  <w:r w:rsidRPr="000C38CE">
        <w:rPr>
          <w:b/>
          <w:i/>
          <w:kern w:val="2"/>
          <w:sz w:val="24"/>
          <w:szCs w:val="24"/>
        </w:rPr>
        <w:t xml:space="preserve">Том 3 </w:t>
      </w:r>
      <w:r w:rsidR="00600CEB">
        <w:rPr>
          <w:b/>
          <w:i/>
          <w:kern w:val="2"/>
          <w:sz w:val="24"/>
          <w:szCs w:val="24"/>
        </w:rPr>
        <w:t>«</w:t>
      </w:r>
      <w:r w:rsidR="006F2DA3" w:rsidRPr="000C38CE">
        <w:rPr>
          <w:b/>
          <w:i/>
          <w:kern w:val="2"/>
          <w:sz w:val="24"/>
          <w:szCs w:val="24"/>
        </w:rPr>
        <w:t>Материалы по обоснованию генерального плана</w:t>
      </w:r>
      <w:r w:rsidR="00600CEB">
        <w:rPr>
          <w:b/>
          <w:i/>
          <w:kern w:val="2"/>
          <w:sz w:val="24"/>
          <w:szCs w:val="24"/>
        </w:rPr>
        <w:t>»</w:t>
      </w:r>
      <w:r w:rsidRPr="000C38CE">
        <w:rPr>
          <w:b/>
          <w:i/>
          <w:kern w:val="2"/>
          <w:sz w:val="24"/>
          <w:szCs w:val="24"/>
        </w:rPr>
        <w:t>:</w:t>
      </w:r>
    </w:p>
    <w:p w14:paraId="7D72C5ED" w14:textId="77777777" w:rsidR="00AB0501" w:rsidRPr="000C38CE" w:rsidRDefault="00AB0501" w:rsidP="00636612">
      <w:pPr>
        <w:pStyle w:val="a5"/>
        <w:keepLines/>
        <w:widowControl/>
        <w:numPr>
          <w:ilvl w:val="0"/>
          <w:numId w:val="33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характера.</w:t>
      </w:r>
    </w:p>
    <w:p w14:paraId="372013A7" w14:textId="77777777" w:rsidR="000D5367" w:rsidRPr="000C38CE" w:rsidRDefault="00AB0501" w:rsidP="00971BA6">
      <w:pPr>
        <w:keepLines/>
        <w:widowControl/>
        <w:adjustRightInd/>
        <w:spacing w:line="360" w:lineRule="auto"/>
        <w:ind w:firstLine="851"/>
        <w:textAlignment w:val="auto"/>
        <w:rPr>
          <w:b/>
          <w:i/>
          <w:kern w:val="2"/>
          <w:sz w:val="24"/>
          <w:szCs w:val="24"/>
        </w:rPr>
      </w:pPr>
      <w:r w:rsidRPr="000C38CE">
        <w:rPr>
          <w:b/>
          <w:i/>
          <w:kern w:val="2"/>
          <w:sz w:val="24"/>
          <w:szCs w:val="24"/>
        </w:rPr>
        <w:lastRenderedPageBreak/>
        <w:t xml:space="preserve">Альбом 2 </w:t>
      </w:r>
      <w:r w:rsidR="00600CEB">
        <w:rPr>
          <w:b/>
          <w:i/>
          <w:kern w:val="2"/>
          <w:sz w:val="24"/>
          <w:szCs w:val="24"/>
        </w:rPr>
        <w:t>«</w:t>
      </w:r>
      <w:r w:rsidR="006F2DA3" w:rsidRPr="000C38CE">
        <w:rPr>
          <w:b/>
          <w:i/>
          <w:kern w:val="2"/>
          <w:sz w:val="24"/>
          <w:szCs w:val="24"/>
        </w:rPr>
        <w:t xml:space="preserve">Графические материалы </w:t>
      </w:r>
      <w:r w:rsidRPr="000C38CE">
        <w:rPr>
          <w:b/>
          <w:i/>
          <w:kern w:val="2"/>
          <w:sz w:val="24"/>
          <w:szCs w:val="24"/>
        </w:rPr>
        <w:t xml:space="preserve">обоснования генерального плана муниципального образования </w:t>
      </w:r>
      <w:r w:rsidR="00600CEB">
        <w:rPr>
          <w:b/>
          <w:i/>
          <w:kern w:val="2"/>
          <w:sz w:val="24"/>
          <w:szCs w:val="24"/>
        </w:rPr>
        <w:t>«</w:t>
      </w:r>
      <w:r w:rsidR="00DC0D6B">
        <w:rPr>
          <w:b/>
          <w:i/>
          <w:kern w:val="2"/>
          <w:sz w:val="24"/>
          <w:szCs w:val="24"/>
        </w:rPr>
        <w:t>село Новый Чиркей</w:t>
      </w:r>
      <w:r w:rsidR="00600CEB">
        <w:rPr>
          <w:b/>
          <w:i/>
          <w:kern w:val="2"/>
          <w:sz w:val="24"/>
          <w:szCs w:val="24"/>
        </w:rPr>
        <w:t>»</w:t>
      </w:r>
      <w:r w:rsidR="000B0055" w:rsidRPr="000C38CE">
        <w:rPr>
          <w:b/>
          <w:i/>
          <w:kern w:val="2"/>
          <w:sz w:val="24"/>
          <w:szCs w:val="24"/>
        </w:rPr>
        <w:t xml:space="preserve"> Республики Дагестан</w:t>
      </w:r>
      <w:r w:rsidR="006F2DA3" w:rsidRPr="000C38CE">
        <w:rPr>
          <w:b/>
          <w:i/>
          <w:kern w:val="2"/>
          <w:sz w:val="24"/>
          <w:szCs w:val="24"/>
        </w:rPr>
        <w:t>:</w:t>
      </w:r>
    </w:p>
    <w:p w14:paraId="649EBF90" w14:textId="1E8AE1AD" w:rsidR="000D5367" w:rsidRPr="000C38CE" w:rsidRDefault="00AB0501" w:rsidP="00636612">
      <w:pPr>
        <w:pStyle w:val="a5"/>
        <w:keepLines/>
        <w:widowControl/>
        <w:numPr>
          <w:ilvl w:val="0"/>
          <w:numId w:val="34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карта</w:t>
      </w:r>
      <w:r w:rsidR="006F2DA3" w:rsidRPr="000C38CE">
        <w:rPr>
          <w:kern w:val="2"/>
          <w:sz w:val="24"/>
          <w:szCs w:val="24"/>
        </w:rPr>
        <w:t xml:space="preserve"> современного использования территории </w:t>
      </w:r>
      <w:r w:rsidR="00555DEA" w:rsidRPr="000C38CE">
        <w:rPr>
          <w:kern w:val="2"/>
          <w:sz w:val="24"/>
          <w:szCs w:val="24"/>
        </w:rPr>
        <w:t>(М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</w:p>
    <w:p w14:paraId="3927E59C" w14:textId="411EFD43" w:rsidR="000D5367" w:rsidRPr="000C38CE" w:rsidRDefault="008D71EF" w:rsidP="00636612">
      <w:pPr>
        <w:pStyle w:val="a5"/>
        <w:keepLines/>
        <w:widowControl/>
        <w:numPr>
          <w:ilvl w:val="0"/>
          <w:numId w:val="34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карта </w:t>
      </w:r>
      <w:r w:rsidR="006F2DA3" w:rsidRPr="000C38CE">
        <w:rPr>
          <w:kern w:val="2"/>
          <w:sz w:val="24"/>
          <w:szCs w:val="24"/>
        </w:rPr>
        <w:t xml:space="preserve">анализа комплексного развития территории и размещения объектов местного значения с учетом ограничений использования территории поселения </w:t>
      </w:r>
      <w:r w:rsidR="00555DEA" w:rsidRPr="000C38CE">
        <w:rPr>
          <w:kern w:val="2"/>
          <w:sz w:val="24"/>
          <w:szCs w:val="24"/>
        </w:rPr>
        <w:t>(М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</w:p>
    <w:p w14:paraId="4AA05389" w14:textId="197E62FF" w:rsidR="000D5367" w:rsidRPr="00DC0D6B" w:rsidRDefault="008D71EF" w:rsidP="00636612">
      <w:pPr>
        <w:pStyle w:val="a5"/>
        <w:keepLines/>
        <w:widowControl/>
        <w:numPr>
          <w:ilvl w:val="0"/>
          <w:numId w:val="34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карта </w:t>
      </w:r>
      <w:r w:rsidR="006F2DA3" w:rsidRPr="000C38CE">
        <w:rPr>
          <w:kern w:val="2"/>
          <w:sz w:val="24"/>
          <w:szCs w:val="24"/>
        </w:rPr>
        <w:t xml:space="preserve">транспортной </w:t>
      </w:r>
      <w:r w:rsidR="00AB0501" w:rsidRPr="000C38CE">
        <w:rPr>
          <w:kern w:val="2"/>
          <w:sz w:val="24"/>
          <w:szCs w:val="24"/>
        </w:rPr>
        <w:t>и</w:t>
      </w:r>
      <w:r w:rsidR="00DC0D6B">
        <w:rPr>
          <w:kern w:val="2"/>
          <w:sz w:val="24"/>
          <w:szCs w:val="24"/>
        </w:rPr>
        <w:t xml:space="preserve"> </w:t>
      </w:r>
      <w:r w:rsidR="006F2DA3" w:rsidRPr="00DC0D6B">
        <w:rPr>
          <w:kern w:val="2"/>
          <w:sz w:val="24"/>
          <w:szCs w:val="24"/>
        </w:rPr>
        <w:t xml:space="preserve">инженерной </w:t>
      </w:r>
      <w:r w:rsidR="00AB0501" w:rsidRPr="00DC0D6B">
        <w:rPr>
          <w:kern w:val="2"/>
          <w:sz w:val="24"/>
          <w:szCs w:val="24"/>
        </w:rPr>
        <w:t xml:space="preserve">инфраструктуры территории </w:t>
      </w:r>
      <w:r w:rsidR="00555DEA" w:rsidRPr="000C38CE">
        <w:rPr>
          <w:kern w:val="2"/>
          <w:sz w:val="24"/>
          <w:szCs w:val="24"/>
        </w:rPr>
        <w:t>(М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</w:p>
    <w:p w14:paraId="03B17BA6" w14:textId="7B5164AC" w:rsidR="000D5367" w:rsidRPr="000C38CE" w:rsidRDefault="00AB0501" w:rsidP="00636612">
      <w:pPr>
        <w:pStyle w:val="a5"/>
        <w:keepLines/>
        <w:widowControl/>
        <w:numPr>
          <w:ilvl w:val="0"/>
          <w:numId w:val="34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0C38CE">
        <w:rPr>
          <w:kern w:val="2"/>
          <w:sz w:val="24"/>
          <w:szCs w:val="24"/>
        </w:rPr>
        <w:t>карта</w:t>
      </w:r>
      <w:r w:rsidR="006F2DA3" w:rsidRPr="000C38CE">
        <w:rPr>
          <w:kern w:val="2"/>
          <w:sz w:val="24"/>
          <w:szCs w:val="24"/>
        </w:rPr>
        <w:t xml:space="preserve"> границ территорий, подверженных риску возникновения чрезвычайных ситуаций природного и техногенного характера </w:t>
      </w:r>
      <w:r w:rsidR="00555DEA" w:rsidRPr="000C38CE">
        <w:rPr>
          <w:kern w:val="2"/>
          <w:sz w:val="24"/>
          <w:szCs w:val="24"/>
        </w:rPr>
        <w:t>(М</w:t>
      </w:r>
      <w:r w:rsidR="00555DEA">
        <w:rPr>
          <w:kern w:val="2"/>
          <w:sz w:val="24"/>
          <w:szCs w:val="24"/>
        </w:rPr>
        <w:t>О </w:t>
      </w:r>
      <w:r w:rsidR="00DD0369">
        <w:rPr>
          <w:kern w:val="2"/>
          <w:sz w:val="24"/>
          <w:szCs w:val="24"/>
        </w:rPr>
        <w:t>1:</w:t>
      </w:r>
      <w:r w:rsidR="00555DEA">
        <w:rPr>
          <w:kern w:val="2"/>
          <w:sz w:val="24"/>
          <w:szCs w:val="24"/>
        </w:rPr>
        <w:t> </w:t>
      </w:r>
      <w:r w:rsidR="00196226">
        <w:rPr>
          <w:kern w:val="2"/>
          <w:sz w:val="24"/>
          <w:szCs w:val="24"/>
        </w:rPr>
        <w:t>1</w:t>
      </w:r>
      <w:r w:rsidR="00D97A5D">
        <w:rPr>
          <w:kern w:val="2"/>
          <w:sz w:val="24"/>
          <w:szCs w:val="24"/>
        </w:rPr>
        <w:t>5</w:t>
      </w:r>
      <w:r w:rsidR="00196226">
        <w:rPr>
          <w:kern w:val="2"/>
          <w:sz w:val="24"/>
          <w:szCs w:val="24"/>
        </w:rPr>
        <w:t> </w:t>
      </w:r>
      <w:r w:rsidR="00555DEA">
        <w:rPr>
          <w:kern w:val="2"/>
          <w:sz w:val="24"/>
          <w:szCs w:val="24"/>
        </w:rPr>
        <w:t>000</w:t>
      </w:r>
      <w:r w:rsidR="00196226">
        <w:rPr>
          <w:kern w:val="2"/>
          <w:sz w:val="24"/>
          <w:szCs w:val="24"/>
        </w:rPr>
        <w:t>)</w:t>
      </w:r>
    </w:p>
    <w:p w14:paraId="4AE150B7" w14:textId="77777777" w:rsidR="00F15DF0" w:rsidRPr="00AB0501" w:rsidRDefault="00F15DF0" w:rsidP="00971BA6">
      <w:pPr>
        <w:keepLines/>
        <w:tabs>
          <w:tab w:val="left" w:pos="1134"/>
        </w:tabs>
        <w:suppressAutoHyphens/>
        <w:spacing w:line="360" w:lineRule="auto"/>
        <w:ind w:left="1701"/>
      </w:pPr>
    </w:p>
    <w:p w14:paraId="40E26C46" w14:textId="77777777" w:rsidR="0099350D" w:rsidRPr="00D22674" w:rsidRDefault="00CA0421" w:rsidP="00971BA6">
      <w:pPr>
        <w:pStyle w:val="1"/>
        <w:keepLines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16" w:name="_Toc342472301"/>
      <w:bookmarkStart w:id="17" w:name="_Toc412106322"/>
      <w:r w:rsidRPr="00D22674">
        <w:rPr>
          <w:rFonts w:ascii="Times New Roman" w:hAnsi="Times New Roman" w:cs="Times New Roman"/>
        </w:rPr>
        <w:lastRenderedPageBreak/>
        <w:t>ОБЩИЕ СВЕДЕНИЯ О МУНИЦИПАЛЬНОМ ОБРАЗОВАНИИ</w:t>
      </w:r>
      <w:bookmarkEnd w:id="16"/>
      <w:bookmarkEnd w:id="17"/>
    </w:p>
    <w:p w14:paraId="49609391" w14:textId="77777777" w:rsidR="009A5957" w:rsidRDefault="00D43EB9" w:rsidP="00971BA6">
      <w:pPr>
        <w:pStyle w:val="2"/>
        <w:keepLines/>
        <w:numPr>
          <w:ilvl w:val="2"/>
          <w:numId w:val="2"/>
        </w:numPr>
        <w:suppressAutoHyphens/>
        <w:spacing w:before="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8" w:name="_Toc268263623"/>
      <w:bookmarkStart w:id="19" w:name="_Toc342472302"/>
      <w:bookmarkStart w:id="20" w:name="_Toc412106323"/>
      <w:bookmarkStart w:id="21" w:name="_Toc253729757"/>
      <w:bookmarkStart w:id="22" w:name="_Toc255383196"/>
      <w:bookmarkStart w:id="23" w:name="_Toc256375542"/>
      <w:bookmarkStart w:id="24" w:name="_Toc256429331"/>
      <w:bookmarkStart w:id="25" w:name="_Toc263243176"/>
      <w:r w:rsidRPr="00D22674">
        <w:rPr>
          <w:rFonts w:ascii="Times New Roman" w:hAnsi="Times New Roman" w:cs="Times New Roman"/>
          <w:i w:val="0"/>
          <w:sz w:val="30"/>
          <w:szCs w:val="30"/>
        </w:rPr>
        <w:t>Общие сведения о муниципальном образовании</w:t>
      </w:r>
      <w:bookmarkEnd w:id="18"/>
      <w:bookmarkEnd w:id="19"/>
      <w:bookmarkEnd w:id="20"/>
    </w:p>
    <w:p w14:paraId="0F172DD8" w14:textId="77777777" w:rsidR="00196226" w:rsidRDefault="00C554BA" w:rsidP="00196226">
      <w:pPr>
        <w:keepLines/>
        <w:widowControl/>
        <w:adjustRightInd/>
        <w:spacing w:line="360" w:lineRule="auto"/>
        <w:ind w:firstLine="851"/>
        <w:textAlignment w:val="auto"/>
      </w:pPr>
      <w:r w:rsidRPr="00C554BA">
        <w:rPr>
          <w:kern w:val="2"/>
          <w:sz w:val="24"/>
          <w:szCs w:val="24"/>
        </w:rPr>
        <w:t>Село</w:t>
      </w:r>
      <w:r w:rsidR="009653BC">
        <w:rPr>
          <w:kern w:val="2"/>
          <w:sz w:val="24"/>
          <w:szCs w:val="24"/>
        </w:rPr>
        <w:t xml:space="preserve"> </w:t>
      </w:r>
      <w:r w:rsidR="00F654F0">
        <w:rPr>
          <w:kern w:val="2"/>
          <w:sz w:val="24"/>
          <w:szCs w:val="24"/>
        </w:rPr>
        <w:t xml:space="preserve">Новый Чиркей </w:t>
      </w:r>
      <w:r w:rsidRPr="00C554BA">
        <w:rPr>
          <w:kern w:val="2"/>
          <w:sz w:val="24"/>
          <w:szCs w:val="24"/>
        </w:rPr>
        <w:t>расположено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в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19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км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к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востоку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от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города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Кизилюрт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и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в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39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км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северо-западнее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от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города</w:t>
      </w:r>
      <w:r w:rsidR="009653BC">
        <w:rPr>
          <w:kern w:val="2"/>
          <w:sz w:val="24"/>
          <w:szCs w:val="24"/>
        </w:rPr>
        <w:t xml:space="preserve"> </w:t>
      </w:r>
      <w:r w:rsidR="0060608B">
        <w:rPr>
          <w:kern w:val="2"/>
          <w:sz w:val="24"/>
          <w:szCs w:val="24"/>
        </w:rPr>
        <w:t>Махачкала</w:t>
      </w:r>
      <w:r w:rsidRPr="00C554BA">
        <w:rPr>
          <w:kern w:val="2"/>
          <w:sz w:val="24"/>
          <w:szCs w:val="24"/>
        </w:rPr>
        <w:t>,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федеральной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трассе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«Кавказ».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Граничит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северо-западе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селом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Кульзеб,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юго-востоке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—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селом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Темиргое.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По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переписи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2002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года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население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села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98,5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%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составляют</w:t>
      </w:r>
      <w:r w:rsidR="009653BC">
        <w:rPr>
          <w:kern w:val="2"/>
          <w:sz w:val="24"/>
          <w:szCs w:val="24"/>
        </w:rPr>
        <w:t xml:space="preserve">  </w:t>
      </w:r>
      <w:r w:rsidRPr="00C554BA">
        <w:rPr>
          <w:kern w:val="2"/>
          <w:sz w:val="24"/>
          <w:szCs w:val="24"/>
        </w:rPr>
        <w:t>аварцы.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Образовано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в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1957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году,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переселенцами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из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села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Новый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Чиркей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(Галайты)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Ножай-Юртовского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района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(в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1944-57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гг.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—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Андалалского)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ЧИАССР.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Через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село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проходит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участок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железнодорожной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магистрали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Ростов-Баку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и</w:t>
      </w:r>
      <w:r w:rsidR="009653BC">
        <w:rPr>
          <w:kern w:val="2"/>
          <w:sz w:val="24"/>
          <w:szCs w:val="24"/>
        </w:rPr>
        <w:t xml:space="preserve"> </w:t>
      </w:r>
      <w:r w:rsidRPr="00C554BA">
        <w:rPr>
          <w:kern w:val="2"/>
          <w:sz w:val="24"/>
          <w:szCs w:val="24"/>
        </w:rPr>
        <w:t>федеральная</w:t>
      </w:r>
      <w:r w:rsidR="009653BC">
        <w:rPr>
          <w:kern w:val="2"/>
          <w:sz w:val="24"/>
          <w:szCs w:val="24"/>
        </w:rPr>
        <w:t xml:space="preserve"> </w:t>
      </w:r>
      <w:r w:rsidRPr="00196226">
        <w:rPr>
          <w:kern w:val="2"/>
          <w:sz w:val="24"/>
          <w:szCs w:val="24"/>
        </w:rPr>
        <w:t>автомобильная</w:t>
      </w:r>
      <w:r w:rsidR="009653BC" w:rsidRPr="00196226">
        <w:rPr>
          <w:kern w:val="2"/>
          <w:sz w:val="24"/>
          <w:szCs w:val="24"/>
        </w:rPr>
        <w:t xml:space="preserve"> </w:t>
      </w:r>
      <w:r w:rsidRPr="00196226">
        <w:rPr>
          <w:kern w:val="2"/>
          <w:sz w:val="24"/>
          <w:szCs w:val="24"/>
        </w:rPr>
        <w:t>трасса</w:t>
      </w:r>
      <w:r w:rsidR="009653BC" w:rsidRPr="00196226">
        <w:rPr>
          <w:kern w:val="2"/>
          <w:sz w:val="24"/>
          <w:szCs w:val="24"/>
        </w:rPr>
        <w:t xml:space="preserve"> </w:t>
      </w:r>
      <w:r w:rsidRPr="00196226">
        <w:rPr>
          <w:kern w:val="2"/>
          <w:sz w:val="24"/>
          <w:szCs w:val="24"/>
        </w:rPr>
        <w:t>«Кавказ».</w:t>
      </w:r>
      <w:r w:rsidR="009653BC" w:rsidRPr="00196226">
        <w:rPr>
          <w:kern w:val="2"/>
          <w:sz w:val="24"/>
          <w:szCs w:val="24"/>
        </w:rPr>
        <w:t xml:space="preserve"> </w:t>
      </w:r>
      <w:bookmarkStart w:id="26" w:name="_Toc263086798"/>
      <w:bookmarkStart w:id="27" w:name="_Toc342472303"/>
      <w:bookmarkStart w:id="28" w:name="_Toc412106324"/>
      <w:r w:rsidR="00196226" w:rsidRPr="00196226">
        <w:rPr>
          <w:sz w:val="24"/>
          <w:szCs w:val="24"/>
        </w:rPr>
        <w:t>Муниципальное образование имеет площадь 6895,8 га, на 2019 г. в нем проживает 6 874 человека.</w:t>
      </w:r>
      <w:r w:rsidR="00196226">
        <w:t xml:space="preserve"> </w:t>
      </w:r>
    </w:p>
    <w:p w14:paraId="31F6C69D" w14:textId="0077CD9A" w:rsidR="000F422B" w:rsidRPr="001B400B" w:rsidRDefault="0099350D" w:rsidP="00196226">
      <w:pPr>
        <w:keepLines/>
        <w:widowControl/>
        <w:adjustRightInd/>
        <w:spacing w:line="360" w:lineRule="auto"/>
        <w:ind w:firstLine="851"/>
        <w:textAlignment w:val="auto"/>
        <w:rPr>
          <w:i/>
          <w:sz w:val="30"/>
          <w:szCs w:val="30"/>
        </w:rPr>
      </w:pPr>
      <w:r w:rsidRPr="001B400B">
        <w:rPr>
          <w:i/>
          <w:sz w:val="30"/>
          <w:szCs w:val="30"/>
        </w:rPr>
        <w:t>Административное устройство муниципального образования. Границы муниципального образования</w:t>
      </w:r>
      <w:bookmarkEnd w:id="26"/>
      <w:bookmarkEnd w:id="27"/>
      <w:bookmarkEnd w:id="28"/>
    </w:p>
    <w:p w14:paraId="632E44C2" w14:textId="77777777" w:rsidR="00E84586" w:rsidRPr="00E84586" w:rsidRDefault="00E84586" w:rsidP="00971BA6">
      <w:pPr>
        <w:keepNext/>
        <w:keepLines/>
        <w:widowControl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bookmarkStart w:id="29" w:name="_Toc268263625"/>
      <w:bookmarkStart w:id="30" w:name="_Toc342472304"/>
      <w:bookmarkEnd w:id="21"/>
      <w:bookmarkEnd w:id="22"/>
      <w:bookmarkEnd w:id="23"/>
      <w:bookmarkEnd w:id="24"/>
      <w:bookmarkEnd w:id="25"/>
      <w:r w:rsidRPr="00E84586">
        <w:rPr>
          <w:rFonts w:eastAsia="Calibri"/>
          <w:kern w:val="2"/>
          <w:sz w:val="24"/>
          <w:szCs w:val="24"/>
          <w:lang w:eastAsia="en-US"/>
        </w:rPr>
        <w:t xml:space="preserve">Муниципальное образование «село </w:t>
      </w:r>
      <w:r w:rsidR="00593093">
        <w:rPr>
          <w:rFonts w:eastAsia="Calibri"/>
          <w:kern w:val="2"/>
          <w:sz w:val="24"/>
          <w:szCs w:val="24"/>
          <w:lang w:eastAsia="en-US"/>
        </w:rPr>
        <w:t>Новый Чиркей</w:t>
      </w:r>
      <w:r w:rsidRPr="00E84586">
        <w:rPr>
          <w:rFonts w:eastAsia="Calibri"/>
          <w:kern w:val="2"/>
          <w:sz w:val="24"/>
          <w:szCs w:val="24"/>
          <w:lang w:eastAsia="en-US"/>
        </w:rPr>
        <w:t>» – административно-территориальная единица и муниципальное образование (сельское поселение) в составе Республики Дагестан.</w:t>
      </w:r>
    </w:p>
    <w:p w14:paraId="0110AA83" w14:textId="77777777" w:rsidR="00E84586" w:rsidRPr="00E84586" w:rsidRDefault="00E84586" w:rsidP="00971BA6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>Структуру органов местного самоуправления муниципального образования составляют:</w:t>
      </w:r>
    </w:p>
    <w:p w14:paraId="776A0382" w14:textId="77777777" w:rsidR="00E84586" w:rsidRPr="00E84586" w:rsidRDefault="00E84586" w:rsidP="00186363">
      <w:pPr>
        <w:keepLines/>
        <w:widowControl/>
        <w:numPr>
          <w:ilvl w:val="0"/>
          <w:numId w:val="76"/>
        </w:numPr>
        <w:suppressAutoHyphens/>
        <w:adjustRightInd/>
        <w:spacing w:after="200" w:line="360" w:lineRule="auto"/>
        <w:contextualSpacing/>
        <w:jc w:val="left"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>представительный орган муниципального образования – Собрание депутатов;</w:t>
      </w:r>
    </w:p>
    <w:p w14:paraId="39157A9B" w14:textId="77777777" w:rsidR="00E84586" w:rsidRPr="00E84586" w:rsidRDefault="00E84586" w:rsidP="00186363">
      <w:pPr>
        <w:keepLines/>
        <w:widowControl/>
        <w:numPr>
          <w:ilvl w:val="0"/>
          <w:numId w:val="76"/>
        </w:numPr>
        <w:suppressAutoHyphens/>
        <w:adjustRightInd/>
        <w:spacing w:after="200" w:line="360" w:lineRule="auto"/>
        <w:contextualSpacing/>
        <w:jc w:val="left"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>Глава администрации муниципального образования;</w:t>
      </w:r>
    </w:p>
    <w:p w14:paraId="080D4C60" w14:textId="77777777" w:rsidR="00E84586" w:rsidRPr="00E84586" w:rsidRDefault="00E84586" w:rsidP="00186363">
      <w:pPr>
        <w:keepLines/>
        <w:widowControl/>
        <w:numPr>
          <w:ilvl w:val="0"/>
          <w:numId w:val="76"/>
        </w:numPr>
        <w:suppressAutoHyphens/>
        <w:adjustRightInd/>
        <w:spacing w:after="200" w:line="360" w:lineRule="auto"/>
        <w:contextualSpacing/>
        <w:jc w:val="left"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>администрация (исполнительно-распорядительный орган) муниципального образования;</w:t>
      </w:r>
    </w:p>
    <w:p w14:paraId="0137BDF8" w14:textId="77777777" w:rsidR="00E84586" w:rsidRPr="00E84586" w:rsidRDefault="00E84586" w:rsidP="00186363">
      <w:pPr>
        <w:keepLines/>
        <w:widowControl/>
        <w:numPr>
          <w:ilvl w:val="0"/>
          <w:numId w:val="76"/>
        </w:numPr>
        <w:suppressAutoHyphens/>
        <w:adjustRightInd/>
        <w:spacing w:after="200" w:line="360" w:lineRule="auto"/>
        <w:contextualSpacing/>
        <w:jc w:val="left"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kern w:val="2"/>
          <w:sz w:val="24"/>
          <w:szCs w:val="24"/>
          <w:lang w:eastAsia="en-US"/>
        </w:rPr>
        <w:t>контрольный орган муниципального образования - ревизионная комиссия</w:t>
      </w:r>
      <w:r w:rsidRPr="00E84586">
        <w:rPr>
          <w:rFonts w:eastAsia="Calibri"/>
          <w:iCs/>
          <w:kern w:val="2"/>
          <w:sz w:val="24"/>
          <w:szCs w:val="24"/>
          <w:lang w:eastAsia="en-US"/>
        </w:rPr>
        <w:t>.</w:t>
      </w:r>
    </w:p>
    <w:p w14:paraId="527F8452" w14:textId="77777777" w:rsidR="00E84586" w:rsidRPr="00E84586" w:rsidRDefault="00E84586" w:rsidP="00971BA6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 xml:space="preserve">Муниципальное образование «село </w:t>
      </w:r>
      <w:r w:rsidR="004E1C3E">
        <w:rPr>
          <w:rFonts w:eastAsia="Calibri"/>
          <w:iCs/>
          <w:kern w:val="2"/>
          <w:sz w:val="24"/>
          <w:szCs w:val="24"/>
          <w:lang w:eastAsia="en-US"/>
        </w:rPr>
        <w:t>Новый Чиркей</w:t>
      </w:r>
      <w:r w:rsidRPr="00E84586">
        <w:rPr>
          <w:rFonts w:eastAsia="Calibri"/>
          <w:iCs/>
          <w:kern w:val="2"/>
          <w:sz w:val="24"/>
          <w:szCs w:val="24"/>
          <w:lang w:eastAsia="en-US"/>
        </w:rPr>
        <w:t>» образовано в соответствии с Законом Республики Дагестан</w:t>
      </w:r>
      <w:r w:rsidRPr="00E84586">
        <w:rPr>
          <w:rFonts w:eastAsia="Calibri"/>
          <w:kern w:val="2"/>
          <w:sz w:val="24"/>
          <w:szCs w:val="24"/>
          <w:lang w:eastAsia="en-US"/>
        </w:rPr>
        <w:t xml:space="preserve"> от 13.01.2005 г.№6 «О статусе и границах муниципальных образований Республики Дагестан»</w:t>
      </w:r>
      <w:r w:rsidRPr="00E84586">
        <w:rPr>
          <w:rFonts w:eastAsia="Calibri"/>
          <w:iCs/>
          <w:kern w:val="2"/>
          <w:sz w:val="24"/>
          <w:szCs w:val="24"/>
          <w:lang w:eastAsia="en-US"/>
        </w:rPr>
        <w:t xml:space="preserve"> и имеет статус </w:t>
      </w:r>
      <w:r w:rsidRPr="00E84586">
        <w:rPr>
          <w:rFonts w:eastAsia="Calibri"/>
          <w:kern w:val="2"/>
          <w:sz w:val="24"/>
          <w:szCs w:val="24"/>
          <w:lang w:eastAsia="en-US"/>
        </w:rPr>
        <w:t>сельского поселения</w:t>
      </w:r>
      <w:r w:rsidRPr="00E84586">
        <w:rPr>
          <w:rFonts w:eastAsia="Calibri"/>
          <w:iCs/>
          <w:kern w:val="2"/>
          <w:sz w:val="24"/>
          <w:szCs w:val="24"/>
          <w:lang w:eastAsia="en-US"/>
        </w:rPr>
        <w:t xml:space="preserve">. </w:t>
      </w:r>
    </w:p>
    <w:p w14:paraId="01042499" w14:textId="77777777" w:rsidR="00E84586" w:rsidRDefault="00E84586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="Calibri"/>
          <w:iCs/>
          <w:kern w:val="2"/>
          <w:sz w:val="24"/>
          <w:szCs w:val="24"/>
          <w:lang w:eastAsia="en-US"/>
        </w:rPr>
      </w:pPr>
      <w:r w:rsidRPr="00E84586">
        <w:rPr>
          <w:rFonts w:eastAsia="Calibri"/>
          <w:iCs/>
          <w:kern w:val="2"/>
          <w:sz w:val="24"/>
          <w:szCs w:val="24"/>
          <w:lang w:eastAsia="en-US"/>
        </w:rPr>
        <w:t>Границы территории сельского поселения установлены Законом Республики Дагестан</w:t>
      </w:r>
      <w:r w:rsidRPr="00E84586">
        <w:rPr>
          <w:rFonts w:eastAsia="Calibri"/>
          <w:kern w:val="2"/>
          <w:sz w:val="24"/>
          <w:szCs w:val="24"/>
          <w:lang w:eastAsia="en-US"/>
        </w:rPr>
        <w:t xml:space="preserve"> от 13.01.2005 г.</w:t>
      </w:r>
      <w:r w:rsidR="00E105CD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E84586">
        <w:rPr>
          <w:rFonts w:eastAsia="Calibri"/>
          <w:kern w:val="2"/>
          <w:sz w:val="24"/>
          <w:szCs w:val="24"/>
          <w:lang w:eastAsia="en-US"/>
        </w:rPr>
        <w:t>№6 «О статусе и границах муниципальных образований Республики Дагестан» и отражены в уставе муниципального образования «</w:t>
      </w:r>
      <w:r w:rsidR="004E1C3E">
        <w:rPr>
          <w:kern w:val="2"/>
          <w:sz w:val="24"/>
          <w:szCs w:val="24"/>
        </w:rPr>
        <w:t>село Новый Чиркей</w:t>
      </w:r>
      <w:r w:rsidRPr="00E84586">
        <w:rPr>
          <w:rFonts w:eastAsia="Calibri"/>
          <w:kern w:val="2"/>
          <w:sz w:val="24"/>
          <w:szCs w:val="24"/>
          <w:lang w:eastAsia="en-US"/>
        </w:rPr>
        <w:t>»</w:t>
      </w:r>
      <w:r w:rsidRPr="00E84586">
        <w:rPr>
          <w:rFonts w:eastAsia="Calibri"/>
          <w:iCs/>
          <w:kern w:val="2"/>
          <w:sz w:val="24"/>
          <w:szCs w:val="24"/>
          <w:lang w:eastAsia="en-US"/>
        </w:rPr>
        <w:t xml:space="preserve">. </w:t>
      </w:r>
    </w:p>
    <w:p w14:paraId="16FCA241" w14:textId="77777777" w:rsidR="00D25C40" w:rsidRDefault="00D25C40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C03945">
        <w:rPr>
          <w:kern w:val="2"/>
          <w:sz w:val="24"/>
          <w:szCs w:val="24"/>
        </w:rPr>
        <w:lastRenderedPageBreak/>
        <w:t xml:space="preserve">Устав является нормативным правовым актом, действующий на всей территории муниципального образования </w:t>
      </w:r>
      <w:r w:rsidR="00600CEB">
        <w:rPr>
          <w:kern w:val="2"/>
          <w:sz w:val="24"/>
          <w:szCs w:val="24"/>
        </w:rPr>
        <w:t>«</w:t>
      </w:r>
      <w:r w:rsidR="004E1C3E">
        <w:rPr>
          <w:kern w:val="2"/>
          <w:sz w:val="24"/>
          <w:szCs w:val="24"/>
        </w:rPr>
        <w:t>село Новый Чиркей</w:t>
      </w:r>
      <w:r w:rsidR="00600CEB">
        <w:rPr>
          <w:kern w:val="2"/>
          <w:sz w:val="24"/>
          <w:szCs w:val="24"/>
        </w:rPr>
        <w:t>»</w:t>
      </w:r>
      <w:r w:rsidRPr="00C03945">
        <w:rPr>
          <w:kern w:val="2"/>
          <w:sz w:val="24"/>
          <w:szCs w:val="24"/>
        </w:rPr>
        <w:t>, в соответствии с которым население осуществляет местное самоуправление на территории муниципального образования.</w:t>
      </w:r>
    </w:p>
    <w:p w14:paraId="74E95295" w14:textId="77777777" w:rsidR="001E1AAA" w:rsidRDefault="001E1AAA" w:rsidP="001E1AAA">
      <w:pPr>
        <w:keepNext/>
        <w:widowControl/>
        <w:adjustRightInd/>
        <w:spacing w:line="360" w:lineRule="auto"/>
        <w:jc w:val="center"/>
        <w:textAlignment w:val="auto"/>
        <w:rPr>
          <w:b/>
          <w:kern w:val="2"/>
          <w:sz w:val="24"/>
          <w:szCs w:val="24"/>
        </w:rPr>
      </w:pPr>
    </w:p>
    <w:p w14:paraId="36120199" w14:textId="77777777" w:rsidR="00D51B29" w:rsidRPr="004E4B0B" w:rsidRDefault="00D51B29" w:rsidP="001E1AAA">
      <w:pPr>
        <w:keepNext/>
        <w:widowControl/>
        <w:adjustRightInd/>
        <w:spacing w:line="360" w:lineRule="auto"/>
        <w:jc w:val="center"/>
        <w:textAlignment w:val="auto"/>
        <w:rPr>
          <w:b/>
          <w:kern w:val="2"/>
          <w:sz w:val="24"/>
          <w:szCs w:val="24"/>
        </w:rPr>
      </w:pPr>
      <w:r w:rsidRPr="004E4B0B">
        <w:rPr>
          <w:b/>
          <w:kern w:val="2"/>
          <w:sz w:val="24"/>
          <w:szCs w:val="24"/>
        </w:rPr>
        <w:t>Описание границ муниципального образования</w:t>
      </w:r>
    </w:p>
    <w:p w14:paraId="6BD4162F" w14:textId="77777777" w:rsidR="00D51B29" w:rsidRDefault="00D51B29" w:rsidP="00D51B29">
      <w:pPr>
        <w:keepNext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Границы муниципального образования «село Новый Чиркей» отображены и описаны ниже:</w:t>
      </w:r>
    </w:p>
    <w:p w14:paraId="4263ED7A" w14:textId="7A8296EE" w:rsidR="00D51B29" w:rsidRPr="004E4B0B" w:rsidRDefault="00D51B29" w:rsidP="00D51B29">
      <w:pPr>
        <w:pStyle w:val="af4"/>
        <w:keepNext/>
        <w:rPr>
          <w:color w:val="auto"/>
          <w:sz w:val="20"/>
          <w:szCs w:val="20"/>
        </w:rPr>
      </w:pPr>
      <w:r w:rsidRPr="004E4B0B">
        <w:rPr>
          <w:color w:val="auto"/>
          <w:sz w:val="20"/>
          <w:szCs w:val="20"/>
        </w:rPr>
        <w:t xml:space="preserve">Рисунок </w:t>
      </w:r>
      <w:r w:rsidR="00D32A51" w:rsidRPr="004E4B0B">
        <w:rPr>
          <w:color w:val="auto"/>
          <w:sz w:val="20"/>
          <w:szCs w:val="20"/>
        </w:rPr>
        <w:fldChar w:fldCharType="begin"/>
      </w:r>
      <w:r w:rsidRPr="004E4B0B">
        <w:rPr>
          <w:color w:val="auto"/>
          <w:sz w:val="20"/>
          <w:szCs w:val="20"/>
        </w:rPr>
        <w:instrText xml:space="preserve"> SEQ Рисунок \* ARABIC </w:instrText>
      </w:r>
      <w:r w:rsidR="00D32A51" w:rsidRPr="004E4B0B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1</w:t>
      </w:r>
      <w:r w:rsidR="00D32A51" w:rsidRPr="004E4B0B">
        <w:rPr>
          <w:color w:val="auto"/>
          <w:sz w:val="20"/>
          <w:szCs w:val="20"/>
        </w:rPr>
        <w:fldChar w:fldCharType="end"/>
      </w:r>
      <w:r w:rsidRPr="004E4B0B">
        <w:rPr>
          <w:color w:val="auto"/>
          <w:sz w:val="20"/>
          <w:szCs w:val="20"/>
        </w:rPr>
        <w:t xml:space="preserve"> – Границы </w:t>
      </w:r>
      <w:r w:rsidRPr="00D51B29">
        <w:rPr>
          <w:color w:val="auto"/>
          <w:sz w:val="20"/>
          <w:szCs w:val="20"/>
        </w:rPr>
        <w:t>муниципального образования</w:t>
      </w:r>
      <w:r w:rsidR="0019550B">
        <w:rPr>
          <w:color w:val="auto"/>
          <w:sz w:val="20"/>
          <w:szCs w:val="20"/>
        </w:rPr>
        <w:t xml:space="preserve"> </w:t>
      </w:r>
    </w:p>
    <w:p w14:paraId="0E9A4A73" w14:textId="77777777" w:rsidR="00D51B29" w:rsidRDefault="001E1AAA" w:rsidP="001E1AAA">
      <w:pPr>
        <w:keepLines/>
        <w:widowControl/>
        <w:adjustRightInd/>
        <w:spacing w:line="360" w:lineRule="auto"/>
        <w:jc w:val="center"/>
        <w:textAlignment w:val="auto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inline distT="0" distB="0" distL="0" distR="0" wp14:anchorId="10E222F3" wp14:editId="4E637A73">
            <wp:extent cx="5955733" cy="5238750"/>
            <wp:effectExtent l="19050" t="0" r="6917" b="0"/>
            <wp:docPr id="4" name="Рисунок 4" descr="D:\Ярешко\чиркей\Границы для записки село Новый Чирк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решко\чиркей\Границы для записки село Новый Чирке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33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6CB2F" w14:textId="77777777" w:rsidR="001E1AAA" w:rsidRDefault="001E1AAA" w:rsidP="001E1AAA">
      <w:pPr>
        <w:keepNext/>
        <w:keepLines/>
        <w:widowControl/>
        <w:adjustRightInd/>
        <w:spacing w:line="360" w:lineRule="auto"/>
        <w:ind w:firstLine="709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литеры А до литеры Б муниципальное образование граничит с Хунзахским районом;</w:t>
      </w:r>
    </w:p>
    <w:p w14:paraId="7B4DA6C2" w14:textId="77777777" w:rsidR="001E1AAA" w:rsidRDefault="001E1AAA" w:rsidP="001E1AAA">
      <w:pPr>
        <w:keepLines/>
        <w:widowControl/>
        <w:adjustRightInd/>
        <w:spacing w:line="360" w:lineRule="auto"/>
        <w:ind w:firstLine="70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литеры Б до литеры В муниципальное образование граничит с Кумторкалинским районом;</w:t>
      </w:r>
    </w:p>
    <w:p w14:paraId="6D0354C3" w14:textId="77777777" w:rsidR="001E1AAA" w:rsidRDefault="001E1AAA" w:rsidP="001E1AAA">
      <w:pPr>
        <w:keepLines/>
        <w:widowControl/>
        <w:adjustRightInd/>
        <w:spacing w:line="360" w:lineRule="auto"/>
        <w:ind w:firstLine="70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литеры В до литеры Г муниципальное образование граничит с МО «село Гельбах»;</w:t>
      </w:r>
    </w:p>
    <w:p w14:paraId="33D7B972" w14:textId="77777777" w:rsidR="001E1AAA" w:rsidRDefault="001E1AAA" w:rsidP="001E1AAA">
      <w:pPr>
        <w:keepLines/>
        <w:widowControl/>
        <w:adjustRightInd/>
        <w:spacing w:line="360" w:lineRule="auto"/>
        <w:ind w:firstLine="70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От литеры Г до литеры Д муниципальное образование граничит с МО «село Кульзеб»;</w:t>
      </w:r>
    </w:p>
    <w:p w14:paraId="75F226F3" w14:textId="77777777" w:rsidR="001E1AAA" w:rsidRDefault="001E1AAA" w:rsidP="001E1AAA">
      <w:pPr>
        <w:keepLines/>
        <w:widowControl/>
        <w:adjustRightInd/>
        <w:spacing w:line="360" w:lineRule="auto"/>
        <w:ind w:firstLine="70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литеры Е до литеры А муниципальное образование граничит с МО «сельсовет Стальский».</w:t>
      </w:r>
    </w:p>
    <w:p w14:paraId="65CD1EA1" w14:textId="77777777" w:rsidR="00D43EB9" w:rsidRDefault="00D43EB9" w:rsidP="00E105CD">
      <w:pPr>
        <w:pStyle w:val="2"/>
        <w:keepLines/>
        <w:numPr>
          <w:ilvl w:val="2"/>
          <w:numId w:val="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1" w:name="_Toc412106325"/>
      <w:r w:rsidRPr="002E28E3">
        <w:rPr>
          <w:rFonts w:ascii="Times New Roman" w:hAnsi="Times New Roman" w:cs="Times New Roman"/>
          <w:i w:val="0"/>
          <w:sz w:val="30"/>
          <w:szCs w:val="30"/>
        </w:rPr>
        <w:t>Природные условия и ресурсы</w:t>
      </w:r>
      <w:bookmarkEnd w:id="29"/>
      <w:bookmarkEnd w:id="30"/>
      <w:bookmarkEnd w:id="31"/>
    </w:p>
    <w:p w14:paraId="091CE520" w14:textId="77777777" w:rsidR="00D43EB9" w:rsidRPr="00E77990" w:rsidRDefault="00D43EB9" w:rsidP="00971BA6">
      <w:pPr>
        <w:pStyle w:val="3"/>
        <w:numPr>
          <w:ilvl w:val="3"/>
          <w:numId w:val="2"/>
        </w:numPr>
        <w:suppressAutoHyphens/>
        <w:spacing w:before="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32" w:name="_Toc247965260"/>
      <w:bookmarkStart w:id="33" w:name="_Toc268263626"/>
      <w:bookmarkStart w:id="34" w:name="_Toc342472305"/>
      <w:bookmarkStart w:id="35" w:name="_Toc412106326"/>
      <w:r w:rsidRPr="00E77990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Климатическая характеристика</w:t>
      </w:r>
      <w:bookmarkEnd w:id="32"/>
      <w:bookmarkEnd w:id="33"/>
      <w:bookmarkEnd w:id="34"/>
      <w:bookmarkEnd w:id="35"/>
    </w:p>
    <w:p w14:paraId="348EBFE9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bookmarkStart w:id="36" w:name="_Toc268263627"/>
      <w:bookmarkStart w:id="37" w:name="_Toc342472306"/>
      <w:r>
        <w:rPr>
          <w:kern w:val="2"/>
          <w:sz w:val="24"/>
          <w:szCs w:val="24"/>
        </w:rPr>
        <w:t xml:space="preserve">Климат </w:t>
      </w:r>
      <w:r w:rsidR="00EA5AAC">
        <w:rPr>
          <w:kern w:val="2"/>
          <w:sz w:val="24"/>
          <w:szCs w:val="24"/>
        </w:rPr>
        <w:t>на территории муниципального образования</w:t>
      </w:r>
      <w:r>
        <w:rPr>
          <w:kern w:val="2"/>
          <w:sz w:val="24"/>
          <w:szCs w:val="24"/>
        </w:rPr>
        <w:t xml:space="preserve"> умеренно-континентальный, с</w:t>
      </w:r>
      <w:r w:rsidRPr="001070E8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жарким летом </w:t>
      </w:r>
      <w:r w:rsidRPr="001070E8">
        <w:rPr>
          <w:kern w:val="2"/>
          <w:sz w:val="24"/>
          <w:szCs w:val="24"/>
        </w:rPr>
        <w:t xml:space="preserve">и </w:t>
      </w:r>
      <w:r>
        <w:rPr>
          <w:kern w:val="2"/>
          <w:sz w:val="24"/>
          <w:szCs w:val="24"/>
        </w:rPr>
        <w:t>н</w:t>
      </w:r>
      <w:r w:rsidRPr="001070E8">
        <w:rPr>
          <w:kern w:val="2"/>
          <w:sz w:val="24"/>
          <w:szCs w:val="24"/>
        </w:rPr>
        <w:t xml:space="preserve">епродолжительной умеренно-холодной зимой. </w:t>
      </w:r>
      <w:r>
        <w:rPr>
          <w:kern w:val="2"/>
          <w:sz w:val="24"/>
          <w:szCs w:val="24"/>
        </w:rPr>
        <w:t xml:space="preserve">Летом на территорию </w:t>
      </w:r>
      <w:r w:rsidRPr="001070E8">
        <w:rPr>
          <w:kern w:val="2"/>
          <w:sz w:val="24"/>
          <w:szCs w:val="24"/>
        </w:rPr>
        <w:t>проникает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жаркий сухой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воздух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 xml:space="preserve">из </w:t>
      </w:r>
      <w:r>
        <w:rPr>
          <w:kern w:val="2"/>
          <w:sz w:val="24"/>
          <w:szCs w:val="24"/>
        </w:rPr>
        <w:t>Прикаспийских пустынь, а в</w:t>
      </w:r>
      <w:r w:rsidRPr="001070E8">
        <w:rPr>
          <w:kern w:val="2"/>
          <w:sz w:val="24"/>
          <w:szCs w:val="24"/>
        </w:rPr>
        <w:t xml:space="preserve"> зимний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период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–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холодный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 xml:space="preserve">континентальный </w:t>
      </w:r>
      <w:r>
        <w:rPr>
          <w:kern w:val="2"/>
          <w:sz w:val="24"/>
          <w:szCs w:val="24"/>
        </w:rPr>
        <w:t>воздух из северных регионов.</w:t>
      </w:r>
    </w:p>
    <w:p w14:paraId="63652BD4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>Среднегодовая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температура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воздуха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+10,9°,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средняя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температура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его 23,5°,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абсолютны</w:t>
      </w:r>
      <w:r>
        <w:rPr>
          <w:kern w:val="2"/>
          <w:sz w:val="24"/>
          <w:szCs w:val="24"/>
        </w:rPr>
        <w:t xml:space="preserve">й максимум достигает 41°. </w:t>
      </w:r>
      <w:r w:rsidRPr="001070E8">
        <w:rPr>
          <w:kern w:val="2"/>
          <w:sz w:val="24"/>
          <w:szCs w:val="24"/>
        </w:rPr>
        <w:t>Продолжительность безморозного периода 213 дней. Средняя дана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 первого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заморозка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отмечена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7 ноября,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последнего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–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7 апреля. Расчетная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температура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самой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холодной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пятидневки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составляет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минус 16°,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продолжительность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отопительного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периода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156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дней,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зимняя вентиляционная 3,6°, средняя температу</w:t>
      </w:r>
      <w:r>
        <w:rPr>
          <w:kern w:val="2"/>
          <w:sz w:val="24"/>
          <w:szCs w:val="24"/>
        </w:rPr>
        <w:t>ра отопительного периода 2,6°С.</w:t>
      </w:r>
    </w:p>
    <w:p w14:paraId="3B4F4A38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>Среднегодовое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количество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атмосферных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осадков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(с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поправками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к показаниям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осадкомера)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равно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524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мм,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причем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осадки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теплого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 xml:space="preserve">периода </w:t>
      </w:r>
      <w:r>
        <w:rPr>
          <w:kern w:val="2"/>
          <w:sz w:val="24"/>
          <w:szCs w:val="24"/>
        </w:rPr>
        <w:t xml:space="preserve">составляют 358 мм. </w:t>
      </w:r>
      <w:r w:rsidRPr="001070E8">
        <w:rPr>
          <w:kern w:val="2"/>
          <w:sz w:val="24"/>
          <w:szCs w:val="24"/>
        </w:rPr>
        <w:t xml:space="preserve">Минимум осадков отмечен в зимние и весенние месяцы 30-37 мм. Максимум наблюдается в </w:t>
      </w:r>
      <w:r>
        <w:rPr>
          <w:kern w:val="2"/>
          <w:sz w:val="24"/>
          <w:szCs w:val="24"/>
        </w:rPr>
        <w:t>июне-июле и достигает 59-57 мм.</w:t>
      </w:r>
    </w:p>
    <w:p w14:paraId="6BDF16E4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>Снежный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покров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не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устойчив.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Средняя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декадная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высота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снежного покрова из наибольших за зиму сос</w:t>
      </w:r>
      <w:r>
        <w:rPr>
          <w:kern w:val="2"/>
          <w:sz w:val="24"/>
          <w:szCs w:val="24"/>
        </w:rPr>
        <w:t>тавляет 9 см (защищенное место)</w:t>
      </w:r>
      <w:r w:rsidRPr="001070E8">
        <w:rPr>
          <w:kern w:val="2"/>
          <w:sz w:val="24"/>
          <w:szCs w:val="24"/>
        </w:rPr>
        <w:t>. Число дней со снежным покровом 48. Средняя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годовая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относительная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влажность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воздуха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составляет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 xml:space="preserve">75%, максимум её приходится на зимнее время 84-85%, минимум летом – 60-61%. </w:t>
      </w:r>
    </w:p>
    <w:p w14:paraId="687E0CC8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 xml:space="preserve">Ветровые условия </w:t>
      </w:r>
      <w:r w:rsidR="00EA5AAC">
        <w:rPr>
          <w:kern w:val="2"/>
          <w:sz w:val="24"/>
          <w:szCs w:val="24"/>
        </w:rPr>
        <w:t>территории</w:t>
      </w:r>
      <w:r w:rsidRPr="001070E8">
        <w:rPr>
          <w:kern w:val="2"/>
          <w:sz w:val="24"/>
          <w:szCs w:val="24"/>
        </w:rPr>
        <w:t xml:space="preserve"> характеризуются данными наблюдений за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направлением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ветра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(в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процентах)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и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средним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числом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штилей</w:t>
      </w:r>
      <w:r>
        <w:rPr>
          <w:kern w:val="2"/>
          <w:sz w:val="24"/>
          <w:szCs w:val="24"/>
        </w:rPr>
        <w:t xml:space="preserve">. </w:t>
      </w:r>
      <w:r w:rsidRPr="001070E8">
        <w:rPr>
          <w:kern w:val="2"/>
          <w:sz w:val="24"/>
          <w:szCs w:val="24"/>
        </w:rPr>
        <w:t>Преобладающими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течение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года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являются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ветры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восточного</w:t>
      </w:r>
      <w:r>
        <w:rPr>
          <w:kern w:val="2"/>
          <w:sz w:val="24"/>
          <w:szCs w:val="24"/>
        </w:rPr>
        <w:t xml:space="preserve"> </w:t>
      </w:r>
      <w:r w:rsidRPr="001070E8">
        <w:rPr>
          <w:kern w:val="2"/>
          <w:sz w:val="24"/>
          <w:szCs w:val="24"/>
        </w:rPr>
        <w:t>и западного направления.</w:t>
      </w:r>
    </w:p>
    <w:p w14:paraId="46BD3A7C" w14:textId="4683C2F1" w:rsidR="00B95D53" w:rsidRPr="001070E8" w:rsidRDefault="00B95D53" w:rsidP="00971BA6">
      <w:pPr>
        <w:pStyle w:val="af4"/>
        <w:keepNext/>
        <w:keepLines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D32A51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D32A51" w:rsidRPr="00C03945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1</w:t>
      </w:r>
      <w:r w:rsidR="00D32A51" w:rsidRPr="00C03945">
        <w:rPr>
          <w:color w:val="auto"/>
          <w:sz w:val="20"/>
          <w:szCs w:val="20"/>
        </w:rPr>
        <w:fldChar w:fldCharType="end"/>
      </w:r>
      <w:r w:rsidRPr="001070E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</w:t>
      </w:r>
      <w:r w:rsidRPr="001070E8">
        <w:rPr>
          <w:color w:val="auto"/>
          <w:sz w:val="20"/>
          <w:szCs w:val="20"/>
        </w:rPr>
        <w:t>Направление ветра (%) и средним числом штилей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6"/>
        <w:gridCol w:w="715"/>
        <w:gridCol w:w="764"/>
        <w:gridCol w:w="745"/>
        <w:gridCol w:w="795"/>
        <w:gridCol w:w="745"/>
        <w:gridCol w:w="745"/>
        <w:gridCol w:w="755"/>
        <w:gridCol w:w="1040"/>
        <w:gridCol w:w="1136"/>
      </w:tblGrid>
      <w:tr w:rsidR="00B95D53" w:rsidRPr="001070E8" w14:paraId="57DD8AE8" w14:textId="77777777" w:rsidTr="003B0320">
        <w:trPr>
          <w:trHeight w:val="227"/>
        </w:trPr>
        <w:tc>
          <w:tcPr>
            <w:tcW w:w="1057" w:type="pct"/>
            <w:shd w:val="clear" w:color="auto" w:fill="FFFFFF"/>
          </w:tcPr>
          <w:p w14:paraId="64797B1D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Направление</w:t>
            </w:r>
          </w:p>
        </w:tc>
        <w:tc>
          <w:tcPr>
            <w:tcW w:w="379" w:type="pct"/>
            <w:shd w:val="clear" w:color="auto" w:fill="FFFFFF"/>
          </w:tcPr>
          <w:p w14:paraId="23750019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С</w:t>
            </w:r>
          </w:p>
        </w:tc>
        <w:tc>
          <w:tcPr>
            <w:tcW w:w="405" w:type="pct"/>
            <w:shd w:val="clear" w:color="auto" w:fill="FFFFFF"/>
          </w:tcPr>
          <w:p w14:paraId="5A917C86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СВ</w:t>
            </w:r>
          </w:p>
        </w:tc>
        <w:tc>
          <w:tcPr>
            <w:tcW w:w="395" w:type="pct"/>
            <w:shd w:val="clear" w:color="auto" w:fill="FFFFFF"/>
          </w:tcPr>
          <w:p w14:paraId="1A62F86C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В</w:t>
            </w:r>
          </w:p>
        </w:tc>
        <w:tc>
          <w:tcPr>
            <w:tcW w:w="421" w:type="pct"/>
            <w:shd w:val="clear" w:color="auto" w:fill="FFFFFF"/>
          </w:tcPr>
          <w:p w14:paraId="61E1159C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ЮВ</w:t>
            </w:r>
          </w:p>
        </w:tc>
        <w:tc>
          <w:tcPr>
            <w:tcW w:w="395" w:type="pct"/>
            <w:shd w:val="clear" w:color="auto" w:fill="FFFFFF"/>
          </w:tcPr>
          <w:p w14:paraId="1306DB5D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Ю</w:t>
            </w:r>
          </w:p>
        </w:tc>
        <w:tc>
          <w:tcPr>
            <w:tcW w:w="395" w:type="pct"/>
            <w:shd w:val="clear" w:color="auto" w:fill="FFFFFF"/>
          </w:tcPr>
          <w:p w14:paraId="091A4286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3</w:t>
            </w:r>
          </w:p>
        </w:tc>
        <w:tc>
          <w:tcPr>
            <w:tcW w:w="400" w:type="pct"/>
            <w:shd w:val="clear" w:color="auto" w:fill="FFFFFF"/>
          </w:tcPr>
          <w:p w14:paraId="4F76C9F3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СЗ</w:t>
            </w:r>
          </w:p>
        </w:tc>
        <w:tc>
          <w:tcPr>
            <w:tcW w:w="1154" w:type="pct"/>
            <w:gridSpan w:val="2"/>
            <w:shd w:val="clear" w:color="auto" w:fill="FFFFFF"/>
          </w:tcPr>
          <w:p w14:paraId="1B2E3CC1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1070E8">
              <w:rPr>
                <w:b/>
                <w:bCs/>
                <w:lang w:bidi="en-US"/>
              </w:rPr>
              <w:t>Штиль</w:t>
            </w:r>
          </w:p>
        </w:tc>
      </w:tr>
      <w:tr w:rsidR="00B95D53" w:rsidRPr="001070E8" w14:paraId="48B3F6E4" w14:textId="77777777" w:rsidTr="003B0320">
        <w:trPr>
          <w:trHeight w:val="227"/>
        </w:trPr>
        <w:tc>
          <w:tcPr>
            <w:tcW w:w="1057" w:type="pct"/>
            <w:shd w:val="clear" w:color="auto" w:fill="FFFFFF"/>
          </w:tcPr>
          <w:p w14:paraId="6926DB78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Период</w:t>
            </w:r>
          </w:p>
        </w:tc>
        <w:tc>
          <w:tcPr>
            <w:tcW w:w="379" w:type="pct"/>
            <w:shd w:val="clear" w:color="auto" w:fill="FFFFFF"/>
          </w:tcPr>
          <w:p w14:paraId="12BE67BC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14:paraId="2D9E424F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3</w:t>
            </w:r>
          </w:p>
        </w:tc>
        <w:tc>
          <w:tcPr>
            <w:tcW w:w="395" w:type="pct"/>
            <w:shd w:val="clear" w:color="auto" w:fill="FFFFFF"/>
          </w:tcPr>
          <w:p w14:paraId="2B628E38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4</w:t>
            </w:r>
          </w:p>
        </w:tc>
        <w:tc>
          <w:tcPr>
            <w:tcW w:w="421" w:type="pct"/>
            <w:shd w:val="clear" w:color="auto" w:fill="FFFFFF"/>
          </w:tcPr>
          <w:p w14:paraId="7EF6B2B0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5</w:t>
            </w:r>
          </w:p>
        </w:tc>
        <w:tc>
          <w:tcPr>
            <w:tcW w:w="395" w:type="pct"/>
            <w:shd w:val="clear" w:color="auto" w:fill="FFFFFF"/>
          </w:tcPr>
          <w:p w14:paraId="5931FA8E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14:paraId="6D65F3B9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7</w:t>
            </w:r>
          </w:p>
        </w:tc>
        <w:tc>
          <w:tcPr>
            <w:tcW w:w="400" w:type="pct"/>
            <w:shd w:val="clear" w:color="auto" w:fill="FFFFFF"/>
          </w:tcPr>
          <w:p w14:paraId="7B43EDC0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8</w:t>
            </w:r>
          </w:p>
        </w:tc>
        <w:tc>
          <w:tcPr>
            <w:tcW w:w="551" w:type="pct"/>
            <w:shd w:val="clear" w:color="auto" w:fill="FFFFFF"/>
          </w:tcPr>
          <w:p w14:paraId="7804CE2A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9</w:t>
            </w:r>
          </w:p>
        </w:tc>
        <w:tc>
          <w:tcPr>
            <w:tcW w:w="603" w:type="pct"/>
            <w:shd w:val="clear" w:color="auto" w:fill="FFFFFF"/>
          </w:tcPr>
          <w:p w14:paraId="6B66255B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10</w:t>
            </w:r>
          </w:p>
        </w:tc>
      </w:tr>
      <w:tr w:rsidR="00B95D53" w:rsidRPr="001070E8" w14:paraId="25510B99" w14:textId="77777777" w:rsidTr="003B0320">
        <w:trPr>
          <w:trHeight w:val="227"/>
        </w:trPr>
        <w:tc>
          <w:tcPr>
            <w:tcW w:w="1057" w:type="pct"/>
            <w:shd w:val="clear" w:color="auto" w:fill="FFFFFF"/>
          </w:tcPr>
          <w:p w14:paraId="3B1352C8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годовой</w:t>
            </w:r>
          </w:p>
        </w:tc>
        <w:tc>
          <w:tcPr>
            <w:tcW w:w="379" w:type="pct"/>
            <w:shd w:val="clear" w:color="auto" w:fill="FFFFFF"/>
          </w:tcPr>
          <w:p w14:paraId="6F5BA735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14:paraId="2A2A9351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14:paraId="3E625607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28</w:t>
            </w:r>
          </w:p>
        </w:tc>
        <w:tc>
          <w:tcPr>
            <w:tcW w:w="421" w:type="pct"/>
            <w:shd w:val="clear" w:color="auto" w:fill="FFFFFF"/>
          </w:tcPr>
          <w:p w14:paraId="5D8B2EF2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14:paraId="3F94E30A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14:paraId="4DD6CA67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17</w:t>
            </w:r>
          </w:p>
        </w:tc>
        <w:tc>
          <w:tcPr>
            <w:tcW w:w="400" w:type="pct"/>
            <w:shd w:val="clear" w:color="auto" w:fill="FFFFFF"/>
          </w:tcPr>
          <w:p w14:paraId="441FAE1B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31</w:t>
            </w:r>
          </w:p>
        </w:tc>
        <w:tc>
          <w:tcPr>
            <w:tcW w:w="551" w:type="pct"/>
            <w:shd w:val="clear" w:color="auto" w:fill="FFFFFF"/>
          </w:tcPr>
          <w:p w14:paraId="0E670FBD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8</w:t>
            </w:r>
          </w:p>
        </w:tc>
        <w:tc>
          <w:tcPr>
            <w:tcW w:w="603" w:type="pct"/>
            <w:shd w:val="clear" w:color="auto" w:fill="FFFFFF"/>
          </w:tcPr>
          <w:p w14:paraId="22D3758B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</w:tr>
      <w:tr w:rsidR="00B95D53" w:rsidRPr="001070E8" w14:paraId="7CB8E871" w14:textId="77777777" w:rsidTr="003B0320">
        <w:trPr>
          <w:trHeight w:val="227"/>
        </w:trPr>
        <w:tc>
          <w:tcPr>
            <w:tcW w:w="1057" w:type="pct"/>
            <w:shd w:val="clear" w:color="auto" w:fill="FFFFFF"/>
          </w:tcPr>
          <w:p w14:paraId="3136A59B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теплый</w:t>
            </w:r>
          </w:p>
        </w:tc>
        <w:tc>
          <w:tcPr>
            <w:tcW w:w="379" w:type="pct"/>
            <w:shd w:val="clear" w:color="auto" w:fill="FFFFFF"/>
          </w:tcPr>
          <w:p w14:paraId="187BE78E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14:paraId="646EE78F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14:paraId="0DB642E7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31</w:t>
            </w:r>
          </w:p>
        </w:tc>
        <w:tc>
          <w:tcPr>
            <w:tcW w:w="421" w:type="pct"/>
            <w:shd w:val="clear" w:color="auto" w:fill="FFFFFF"/>
          </w:tcPr>
          <w:p w14:paraId="24314540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14:paraId="113A7DF9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5</w:t>
            </w:r>
          </w:p>
        </w:tc>
        <w:tc>
          <w:tcPr>
            <w:tcW w:w="395" w:type="pct"/>
            <w:shd w:val="clear" w:color="auto" w:fill="FFFFFF"/>
          </w:tcPr>
          <w:p w14:paraId="0BFF6525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19</w:t>
            </w:r>
          </w:p>
        </w:tc>
        <w:tc>
          <w:tcPr>
            <w:tcW w:w="400" w:type="pct"/>
            <w:shd w:val="clear" w:color="auto" w:fill="FFFFFF"/>
          </w:tcPr>
          <w:p w14:paraId="5FD7EBF2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25</w:t>
            </w:r>
          </w:p>
        </w:tc>
        <w:tc>
          <w:tcPr>
            <w:tcW w:w="551" w:type="pct"/>
            <w:shd w:val="clear" w:color="auto" w:fill="FFFFFF"/>
          </w:tcPr>
          <w:p w14:paraId="798382E5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8</w:t>
            </w:r>
          </w:p>
        </w:tc>
        <w:tc>
          <w:tcPr>
            <w:tcW w:w="603" w:type="pct"/>
            <w:shd w:val="clear" w:color="auto" w:fill="FFFFFF"/>
          </w:tcPr>
          <w:p w14:paraId="45417F2E" w14:textId="77777777" w:rsidR="00B95D53" w:rsidRPr="001070E8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5</w:t>
            </w:r>
          </w:p>
        </w:tc>
      </w:tr>
      <w:tr w:rsidR="00B95D53" w:rsidRPr="001070E8" w14:paraId="70593FB6" w14:textId="77777777" w:rsidTr="003B0320">
        <w:trPr>
          <w:trHeight w:val="227"/>
        </w:trPr>
        <w:tc>
          <w:tcPr>
            <w:tcW w:w="1057" w:type="pct"/>
            <w:shd w:val="clear" w:color="auto" w:fill="FFFFFF"/>
          </w:tcPr>
          <w:p w14:paraId="5CBA23FF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холодный</w:t>
            </w:r>
          </w:p>
        </w:tc>
        <w:tc>
          <w:tcPr>
            <w:tcW w:w="379" w:type="pct"/>
            <w:shd w:val="clear" w:color="auto" w:fill="FFFFFF"/>
          </w:tcPr>
          <w:p w14:paraId="6C03CBAB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14:paraId="68A95DBF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14:paraId="447E67B1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23</w:t>
            </w:r>
          </w:p>
        </w:tc>
        <w:tc>
          <w:tcPr>
            <w:tcW w:w="421" w:type="pct"/>
            <w:shd w:val="clear" w:color="auto" w:fill="FFFFFF"/>
          </w:tcPr>
          <w:p w14:paraId="405CBC14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3</w:t>
            </w:r>
          </w:p>
        </w:tc>
        <w:tc>
          <w:tcPr>
            <w:tcW w:w="395" w:type="pct"/>
            <w:shd w:val="clear" w:color="auto" w:fill="FFFFFF"/>
          </w:tcPr>
          <w:p w14:paraId="40A82FBF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14:paraId="0F3C7C1F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14</w:t>
            </w:r>
          </w:p>
        </w:tc>
        <w:tc>
          <w:tcPr>
            <w:tcW w:w="400" w:type="pct"/>
            <w:shd w:val="clear" w:color="auto" w:fill="FFFFFF"/>
          </w:tcPr>
          <w:p w14:paraId="1E725A8D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38</w:t>
            </w:r>
          </w:p>
        </w:tc>
        <w:tc>
          <w:tcPr>
            <w:tcW w:w="551" w:type="pct"/>
            <w:shd w:val="clear" w:color="auto" w:fill="FFFFFF"/>
          </w:tcPr>
          <w:p w14:paraId="240889EC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9</w:t>
            </w:r>
          </w:p>
        </w:tc>
        <w:tc>
          <w:tcPr>
            <w:tcW w:w="603" w:type="pct"/>
            <w:shd w:val="clear" w:color="auto" w:fill="FFFFFF"/>
          </w:tcPr>
          <w:p w14:paraId="769FED23" w14:textId="77777777" w:rsidR="00B95D53" w:rsidRPr="001070E8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1070E8">
              <w:rPr>
                <w:bCs/>
                <w:lang w:bidi="en-US"/>
              </w:rPr>
              <w:t>6</w:t>
            </w:r>
          </w:p>
        </w:tc>
      </w:tr>
    </w:tbl>
    <w:p w14:paraId="2AEE2DD1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</w:p>
    <w:p w14:paraId="0E6078C8" w14:textId="77777777" w:rsidR="00B95D53" w:rsidRPr="001070E8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lastRenderedPageBreak/>
        <w:t xml:space="preserve">Среднегодовая скорость ветра составляет 3,2 м/сек. Среднее число дней с  сильным  ветром  (15  м/сек)  составляет  13  ,  наибольшее  –  28.  Летом наблюдаются суховеи со слабой засухой. </w:t>
      </w:r>
    </w:p>
    <w:p w14:paraId="26063992" w14:textId="77777777" w:rsidR="00B95D53" w:rsidRPr="001070E8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 xml:space="preserve">Среднегодовая продолжительность солнечного сияния составляет 2083 часов. В летние месяцы оно колеблется в пределах 270-280 часов. Число дней без солнца – 83. </w:t>
      </w:r>
    </w:p>
    <w:p w14:paraId="57DB5042" w14:textId="77777777" w:rsidR="00B95D53" w:rsidRPr="001070E8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 xml:space="preserve">Таким  образом,  для  </w:t>
      </w:r>
      <w:r w:rsidR="00EA5AAC">
        <w:rPr>
          <w:kern w:val="2"/>
          <w:sz w:val="24"/>
          <w:szCs w:val="24"/>
        </w:rPr>
        <w:t>территории</w:t>
      </w:r>
      <w:r w:rsidRPr="001070E8">
        <w:rPr>
          <w:kern w:val="2"/>
          <w:sz w:val="24"/>
          <w:szCs w:val="24"/>
        </w:rPr>
        <w:t xml:space="preserve">  характерны  следующие  основные метрологические показатели: </w:t>
      </w:r>
    </w:p>
    <w:p w14:paraId="13A2D2FD" w14:textId="77777777" w:rsidR="00B95D53" w:rsidRPr="00226AC5" w:rsidRDefault="00B95D53" w:rsidP="00186363">
      <w:pPr>
        <w:pStyle w:val="a5"/>
        <w:keepLines/>
        <w:widowControl/>
        <w:numPr>
          <w:ilvl w:val="0"/>
          <w:numId w:val="67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226AC5">
        <w:rPr>
          <w:kern w:val="2"/>
          <w:sz w:val="24"/>
          <w:szCs w:val="24"/>
        </w:rPr>
        <w:t>Большие  колебания  температуры  возд</w:t>
      </w:r>
      <w:r>
        <w:rPr>
          <w:kern w:val="2"/>
          <w:sz w:val="24"/>
          <w:szCs w:val="24"/>
        </w:rPr>
        <w:t xml:space="preserve">уха  на  протяжении  всего года </w:t>
      </w:r>
      <w:r w:rsidRPr="00226AC5">
        <w:rPr>
          <w:kern w:val="2"/>
          <w:sz w:val="24"/>
          <w:szCs w:val="24"/>
        </w:rPr>
        <w:t xml:space="preserve">(амплитуда до 67°). </w:t>
      </w:r>
    </w:p>
    <w:p w14:paraId="6884F3AC" w14:textId="77777777" w:rsidR="00B95D53" w:rsidRPr="00226AC5" w:rsidRDefault="00B95D53" w:rsidP="00186363">
      <w:pPr>
        <w:pStyle w:val="a5"/>
        <w:keepLines/>
        <w:widowControl/>
        <w:numPr>
          <w:ilvl w:val="0"/>
          <w:numId w:val="67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226AC5">
        <w:rPr>
          <w:kern w:val="2"/>
          <w:sz w:val="24"/>
          <w:szCs w:val="24"/>
        </w:rPr>
        <w:t xml:space="preserve">Интенсивная солнечная радиация. </w:t>
      </w:r>
    </w:p>
    <w:p w14:paraId="4F84FD6D" w14:textId="77777777" w:rsidR="00B95D53" w:rsidRDefault="00B95D53" w:rsidP="00186363">
      <w:pPr>
        <w:pStyle w:val="a5"/>
        <w:keepLines/>
        <w:widowControl/>
        <w:numPr>
          <w:ilvl w:val="0"/>
          <w:numId w:val="67"/>
        </w:numPr>
        <w:adjustRightInd/>
        <w:spacing w:line="360" w:lineRule="auto"/>
        <w:textAlignment w:val="auto"/>
        <w:rPr>
          <w:kern w:val="2"/>
          <w:sz w:val="24"/>
          <w:szCs w:val="24"/>
        </w:rPr>
      </w:pPr>
      <w:r w:rsidRPr="00226AC5">
        <w:rPr>
          <w:kern w:val="2"/>
          <w:sz w:val="24"/>
          <w:szCs w:val="24"/>
        </w:rPr>
        <w:t xml:space="preserve">Повышенная относительная влажность воздуха.  </w:t>
      </w:r>
    </w:p>
    <w:p w14:paraId="3BFB26AC" w14:textId="77777777" w:rsidR="00B95D53" w:rsidRPr="00226AC5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226AC5">
        <w:rPr>
          <w:kern w:val="2"/>
          <w:sz w:val="24"/>
          <w:szCs w:val="24"/>
        </w:rPr>
        <w:t xml:space="preserve">Согласно  СНиП  23-01-99  выполнение  строительных  работ  при температурах наружного воздуха ниже -5°С принято считать производимыми в зимних условиях, а выше +35°С и относительной влажности воздуха менее 30% – в условиях жаркого и сухого климата. Таким  образом,  обычные  или  нормальные  условия  производства строительных  работ  ограничиваются  температурами  окружающей  среды  в пределах -5°С + 35°С. </w:t>
      </w:r>
    </w:p>
    <w:p w14:paraId="2D0779CA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1070E8">
        <w:rPr>
          <w:kern w:val="2"/>
          <w:sz w:val="24"/>
          <w:szCs w:val="24"/>
        </w:rPr>
        <w:t>Кроме  того,  температура  воздуха  в  течение  суток  претерпевает значительные  изменения.  Величины  средних  суточных  амплитуд температуры  воздуха  распределяются  неравномерно  по  времени  и территории.</w:t>
      </w:r>
    </w:p>
    <w:p w14:paraId="12D8040A" w14:textId="4A1D8668" w:rsidR="00B95D53" w:rsidRPr="000C633D" w:rsidRDefault="00B95D53" w:rsidP="00971BA6">
      <w:pPr>
        <w:pStyle w:val="af4"/>
        <w:keepNext/>
        <w:keepLines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D32A51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D32A51" w:rsidRPr="00C03945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2</w:t>
      </w:r>
      <w:r w:rsidR="00D32A51" w:rsidRPr="00C03945">
        <w:rPr>
          <w:color w:val="auto"/>
          <w:sz w:val="20"/>
          <w:szCs w:val="20"/>
        </w:rPr>
        <w:fldChar w:fldCharType="end"/>
      </w:r>
      <w:r w:rsidRPr="001070E8">
        <w:rPr>
          <w:color w:val="auto"/>
          <w:sz w:val="20"/>
          <w:szCs w:val="20"/>
        </w:rPr>
        <w:t xml:space="preserve"> </w:t>
      </w:r>
      <w:r w:rsidRPr="000C633D">
        <w:rPr>
          <w:color w:val="auto"/>
          <w:sz w:val="20"/>
          <w:szCs w:val="20"/>
        </w:rPr>
        <w:t>– Классификация климатических районо</w:t>
      </w:r>
      <w:r>
        <w:rPr>
          <w:color w:val="auto"/>
          <w:sz w:val="20"/>
          <w:szCs w:val="20"/>
        </w:rPr>
        <w:t>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3"/>
        <w:gridCol w:w="1512"/>
        <w:gridCol w:w="1717"/>
        <w:gridCol w:w="1536"/>
        <w:gridCol w:w="1731"/>
        <w:gridCol w:w="1427"/>
      </w:tblGrid>
      <w:tr w:rsidR="00B95D53" w:rsidRPr="00E4770B" w14:paraId="5FFD77D5" w14:textId="77777777" w:rsidTr="00705DEA">
        <w:trPr>
          <w:cantSplit/>
          <w:trHeight w:val="227"/>
          <w:tblHeader/>
        </w:trPr>
        <w:tc>
          <w:tcPr>
            <w:tcW w:w="802" w:type="pct"/>
            <w:shd w:val="clear" w:color="auto" w:fill="auto"/>
            <w:vAlign w:val="center"/>
          </w:tcPr>
          <w:p w14:paraId="041FBC51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Клима</w:t>
            </w:r>
            <w:r w:rsidRPr="00E4770B">
              <w:rPr>
                <w:b/>
                <w:bCs/>
                <w:lang w:bidi="en-US"/>
              </w:rPr>
              <w:t>тические районы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0882A3E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Клима</w:t>
            </w:r>
            <w:r w:rsidRPr="00E4770B">
              <w:rPr>
                <w:b/>
                <w:bCs/>
                <w:lang w:bidi="en-US"/>
              </w:rPr>
              <w:t>тические</w:t>
            </w:r>
          </w:p>
          <w:p w14:paraId="12C97CEB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E4770B">
              <w:rPr>
                <w:b/>
                <w:bCs/>
                <w:lang w:bidi="en-US"/>
              </w:rPr>
              <w:t>под</w:t>
            </w:r>
            <w:r w:rsidRPr="00E4770B">
              <w:rPr>
                <w:b/>
                <w:bCs/>
                <w:lang w:bidi="en-US"/>
              </w:rPr>
              <w:softHyphen/>
              <w:t>районы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6CA0887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Средне</w:t>
            </w:r>
            <w:r>
              <w:rPr>
                <w:b/>
                <w:bCs/>
                <w:lang w:bidi="en-US"/>
              </w:rPr>
              <w:softHyphen/>
              <w:t xml:space="preserve">месячная температура </w:t>
            </w:r>
            <w:r w:rsidRPr="00E4770B">
              <w:rPr>
                <w:b/>
                <w:bCs/>
                <w:lang w:bidi="en-US"/>
              </w:rPr>
              <w:t>воздуха в</w:t>
            </w:r>
          </w:p>
          <w:p w14:paraId="1FB615FC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E4770B">
              <w:rPr>
                <w:b/>
                <w:bCs/>
                <w:lang w:bidi="en-US"/>
              </w:rPr>
              <w:t>январе, °С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7763073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Средняя скорость ветра </w:t>
            </w:r>
            <w:r w:rsidRPr="00E4770B">
              <w:rPr>
                <w:b/>
                <w:bCs/>
                <w:lang w:bidi="en-US"/>
              </w:rPr>
              <w:t>за</w:t>
            </w:r>
            <w:r>
              <w:rPr>
                <w:b/>
                <w:bCs/>
                <w:lang w:bidi="en-US"/>
              </w:rPr>
              <w:t xml:space="preserve"> </w:t>
            </w:r>
            <w:r w:rsidRPr="00E4770B">
              <w:rPr>
                <w:b/>
                <w:bCs/>
                <w:lang w:bidi="en-US"/>
              </w:rPr>
              <w:t>три</w:t>
            </w:r>
            <w:r>
              <w:rPr>
                <w:b/>
                <w:bCs/>
                <w:lang w:bidi="en-US"/>
              </w:rPr>
              <w:t xml:space="preserve"> </w:t>
            </w:r>
            <w:r w:rsidRPr="00E4770B">
              <w:rPr>
                <w:b/>
                <w:bCs/>
                <w:lang w:bidi="en-US"/>
              </w:rPr>
              <w:t>зимних</w:t>
            </w:r>
            <w:r>
              <w:rPr>
                <w:b/>
                <w:bCs/>
                <w:lang w:bidi="en-US"/>
              </w:rPr>
              <w:t xml:space="preserve"> </w:t>
            </w:r>
            <w:r w:rsidRPr="00E4770B">
              <w:rPr>
                <w:b/>
                <w:bCs/>
                <w:lang w:bidi="en-US"/>
              </w:rPr>
              <w:t>месяца,</w:t>
            </w:r>
          </w:p>
          <w:p w14:paraId="7C2D85B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E4770B">
              <w:rPr>
                <w:b/>
                <w:bCs/>
                <w:lang w:bidi="en-US"/>
              </w:rPr>
              <w:t>м/с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6EAFF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E4770B">
              <w:rPr>
                <w:b/>
                <w:bCs/>
                <w:lang w:bidi="en-US"/>
              </w:rPr>
              <w:t>Средне</w:t>
            </w:r>
            <w:r w:rsidRPr="00E4770B">
              <w:rPr>
                <w:b/>
                <w:bCs/>
                <w:lang w:bidi="en-US"/>
              </w:rPr>
              <w:softHyphen/>
              <w:t>месячная температура воздуха в июле, С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66085E5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Средне месячная относитель</w:t>
            </w:r>
            <w:r w:rsidRPr="00E4770B">
              <w:rPr>
                <w:b/>
                <w:bCs/>
                <w:lang w:bidi="en-US"/>
              </w:rPr>
              <w:t>ная влажность воздуха в июле, %</w:t>
            </w:r>
          </w:p>
        </w:tc>
      </w:tr>
      <w:tr w:rsidR="00B95D53" w:rsidRPr="00E4770B" w14:paraId="5393FE5E" w14:textId="77777777" w:rsidTr="004332EE">
        <w:trPr>
          <w:cantSplit/>
          <w:trHeight w:val="227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19EB17D3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AFDAD47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0ED5C67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от-32 и ниже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CFEAC91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2F05A6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от+4 до+19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3F89C6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4E5982CD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6F9240C6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8CBE9F5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IБ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1DB49ED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от-28 и ниже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4AFCE7A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 и более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91262B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0 до+13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671FF3C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более 75</w:t>
            </w:r>
          </w:p>
        </w:tc>
      </w:tr>
      <w:tr w:rsidR="00B95D53" w:rsidRPr="00E4770B" w14:paraId="464C2A65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5AFBE2CA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C3843F1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5931EE2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от-14 до-28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814B5FE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96AEB6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от+12 до+21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8B94301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27AC1BCF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730344E6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F770E15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IГ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564366F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от-14 до-28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089355D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 и более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D10022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0 до+14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EFEFFE7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более 75</w:t>
            </w:r>
          </w:p>
        </w:tc>
      </w:tr>
      <w:tr w:rsidR="00B95D53" w:rsidRPr="00E4770B" w14:paraId="452BB23E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10B39457" w14:textId="77777777" w:rsidR="00B95D53" w:rsidRPr="00E4770B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44E93AA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</w:t>
            </w:r>
            <w:r>
              <w:rPr>
                <w:bCs/>
                <w:lang w:bidi="en-US"/>
              </w:rPr>
              <w:t>Д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583B43A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-14 до -32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8A5FC40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2CADB4B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от+10 до+20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B4BC75B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15855680" w14:textId="77777777" w:rsidTr="004332EE">
        <w:trPr>
          <w:cantSplit/>
          <w:trHeight w:val="227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3861D99A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CE5C41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 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59F487E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от-4 до-14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AACE9D5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 и более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69364FA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от+8 до+12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958112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более 75</w:t>
            </w:r>
          </w:p>
        </w:tc>
      </w:tr>
      <w:tr w:rsidR="00B95D53" w:rsidRPr="00E4770B" w14:paraId="1F7888BE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3754208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316FAA97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 Б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3F01F66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-3 до -5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DF15CE7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 и более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85E362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от+12 до+21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E70FBCC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более 75</w:t>
            </w:r>
          </w:p>
        </w:tc>
      </w:tr>
      <w:tr w:rsidR="00B95D53" w:rsidRPr="00E4770B" w14:paraId="58866AC3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6E22AD5F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4362193C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 В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56EF93A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от-4 до-14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D5BE529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732D7D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от+12 до+21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2A4D4DA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22064D36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37BAA431" w14:textId="77777777" w:rsidR="00B95D53" w:rsidRPr="00E4770B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E39AE1E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 Г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5D95EDB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от-5 до-14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F18ECF9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 и более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A47D822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от+12 до+21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13B7BB9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более 75</w:t>
            </w:r>
          </w:p>
        </w:tc>
      </w:tr>
      <w:tr w:rsidR="00B95D53" w:rsidRPr="00E4770B" w14:paraId="34F4F1EF" w14:textId="77777777" w:rsidTr="004332EE">
        <w:trPr>
          <w:cantSplit/>
          <w:trHeight w:val="227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66CCE4C2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III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D70E601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F34940C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от-14 до-20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F20687A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54DB2D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от+21 до+25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769126F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7A00E404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33F22DD9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CD5B75E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IIIБ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DE893AC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от-5 до+2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E761782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70B0E4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от+21 до+25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53EEC6D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4C726DB2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0F38662A" w14:textId="77777777" w:rsidR="00B95D53" w:rsidRPr="00E4770B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1B424B7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IIIB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6F13095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от-5 до-14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DE1B580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6FCB328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от+21 до+25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772068F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0610395C" w14:textId="77777777" w:rsidTr="004332EE">
        <w:trPr>
          <w:cantSplit/>
          <w:trHeight w:val="227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5CE72605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IV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AAA7E49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IVA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9BB82A5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-10 до 1-2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98FE2C2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FB1F1D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от+28 и выше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FE5984A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1070BFE5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3775362B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6ABEEDB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IV</w:t>
            </w:r>
            <w:r>
              <w:rPr>
                <w:bCs/>
                <w:lang w:bidi="en-US"/>
              </w:rPr>
              <w:t>Б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CF71C3B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+2 до +6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F02C0A7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A58981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+22 до +28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498F49A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50 и более в</w:t>
            </w:r>
          </w:p>
          <w:p w14:paraId="6AEC9082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15ч</w:t>
            </w:r>
          </w:p>
        </w:tc>
      </w:tr>
      <w:tr w:rsidR="00B95D53" w:rsidRPr="00E4770B" w14:paraId="2A9E896D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507E60A0" w14:textId="77777777" w:rsidR="00B95D53" w:rsidRPr="00E4770B" w:rsidRDefault="00B95D53" w:rsidP="00971BA6">
            <w:pPr>
              <w:keepNext/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1B4DA8F4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IVB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D574F6B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0 до +2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98E66E1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0DA99F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от+25 до+28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230F11D" w14:textId="77777777" w:rsidR="00B95D53" w:rsidRPr="00E4770B" w:rsidRDefault="00B95D53" w:rsidP="00971BA6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  <w:tr w:rsidR="00B95D53" w:rsidRPr="00E4770B" w14:paraId="5B016BDC" w14:textId="77777777" w:rsidTr="004332EE">
        <w:trPr>
          <w:cantSplit/>
          <w:trHeight w:val="227"/>
        </w:trPr>
        <w:tc>
          <w:tcPr>
            <w:tcW w:w="802" w:type="pct"/>
            <w:vMerge/>
            <w:shd w:val="clear" w:color="auto" w:fill="auto"/>
            <w:vAlign w:val="center"/>
          </w:tcPr>
          <w:p w14:paraId="1F0AF4AB" w14:textId="77777777" w:rsidR="00B95D53" w:rsidRPr="00E4770B" w:rsidRDefault="00B95D53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258F4FA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IV</w:t>
            </w:r>
            <w:r>
              <w:rPr>
                <w:bCs/>
                <w:lang w:bidi="en-US"/>
              </w:rPr>
              <w:t>Г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9BADEC8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 -15 до 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1016ED6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F05B97F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от+25 до+28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9AA07FF" w14:textId="77777777" w:rsidR="00B95D53" w:rsidRPr="00E4770B" w:rsidRDefault="00B95D53" w:rsidP="00971BA6">
            <w:pPr>
              <w:keepLines/>
              <w:shd w:val="clear" w:color="auto" w:fill="FFFFFF"/>
              <w:spacing w:line="240" w:lineRule="auto"/>
              <w:jc w:val="center"/>
              <w:rPr>
                <w:bCs/>
                <w:lang w:bidi="en-US"/>
              </w:rPr>
            </w:pPr>
            <w:r w:rsidRPr="00E4770B">
              <w:rPr>
                <w:bCs/>
                <w:lang w:bidi="en-US"/>
              </w:rPr>
              <w:t>-</w:t>
            </w:r>
          </w:p>
        </w:tc>
      </w:tr>
    </w:tbl>
    <w:p w14:paraId="6093AB2D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</w:p>
    <w:p w14:paraId="1C1AD430" w14:textId="77777777" w:rsidR="00B95D53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A319A9">
        <w:rPr>
          <w:kern w:val="2"/>
          <w:sz w:val="24"/>
          <w:szCs w:val="24"/>
        </w:rPr>
        <w:lastRenderedPageBreak/>
        <w:t xml:space="preserve">Организация строительства должна учитывать климатические условия, которые  подразделяются  на  четыре  климатических  района  (I,  II,  III  и  IV). Климатические районы имеют подрайоны А, Б, В, Г. Климатические районы </w:t>
      </w:r>
      <w:r>
        <w:rPr>
          <w:kern w:val="2"/>
          <w:sz w:val="24"/>
          <w:szCs w:val="24"/>
        </w:rPr>
        <w:t xml:space="preserve"> </w:t>
      </w:r>
      <w:r w:rsidRPr="00A319A9">
        <w:rPr>
          <w:kern w:val="2"/>
          <w:sz w:val="24"/>
          <w:szCs w:val="24"/>
        </w:rPr>
        <w:t xml:space="preserve">располагаются с севера на юг примерно:  I  - до 70° северной широты,  II  - до 60°,  III  -  до  45°,  IV  -  ниже  45°.  Определение  строительно-климатического района  </w:t>
      </w:r>
      <w:r>
        <w:rPr>
          <w:kern w:val="2"/>
          <w:sz w:val="24"/>
          <w:szCs w:val="24"/>
        </w:rPr>
        <w:t>проведено  согласно  таблице.</w:t>
      </w:r>
      <w:r w:rsidRPr="00A319A9">
        <w:rPr>
          <w:kern w:val="2"/>
          <w:sz w:val="24"/>
          <w:szCs w:val="24"/>
        </w:rPr>
        <w:t xml:space="preserve">  Таким  образом,  </w:t>
      </w:r>
      <w:r w:rsidR="00A13DC8">
        <w:rPr>
          <w:kern w:val="2"/>
          <w:sz w:val="24"/>
          <w:szCs w:val="24"/>
        </w:rPr>
        <w:t>территория</w:t>
      </w:r>
      <w:r w:rsidRPr="00A319A9">
        <w:rPr>
          <w:kern w:val="2"/>
          <w:sz w:val="24"/>
          <w:szCs w:val="24"/>
        </w:rPr>
        <w:t xml:space="preserve">  по  климатическим  условиям  относится  к  III  климатическому району, подрайон Б. </w:t>
      </w:r>
    </w:p>
    <w:p w14:paraId="4C4AEC0F" w14:textId="77777777" w:rsidR="00B95D53" w:rsidRPr="00A319A9" w:rsidRDefault="00B95D53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</w:p>
    <w:p w14:paraId="714EE53F" w14:textId="77777777" w:rsidR="00D43EB9" w:rsidRPr="00095CFC" w:rsidRDefault="00634A83" w:rsidP="00971BA6">
      <w:pPr>
        <w:pStyle w:val="3"/>
        <w:numPr>
          <w:ilvl w:val="2"/>
          <w:numId w:val="19"/>
        </w:numPr>
        <w:suppressAutoHyphens/>
        <w:spacing w:before="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38" w:name="_Toc412106327"/>
      <w:r w:rsidRPr="00095CFC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 xml:space="preserve">Гидрография. </w:t>
      </w:r>
      <w:r w:rsidR="00876962" w:rsidRPr="00095CFC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Гидрология</w:t>
      </w:r>
      <w:bookmarkEnd w:id="36"/>
      <w:bookmarkEnd w:id="37"/>
      <w:bookmarkEnd w:id="38"/>
    </w:p>
    <w:p w14:paraId="7ABD8E01" w14:textId="77777777" w:rsidR="00FA49A5" w:rsidRPr="00C03945" w:rsidRDefault="00C745A6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bookmarkStart w:id="39" w:name="_Toc247965262"/>
      <w:bookmarkStart w:id="40" w:name="_Toc268263628"/>
      <w:bookmarkStart w:id="41" w:name="_Toc342472307"/>
      <w:r>
        <w:rPr>
          <w:kern w:val="2"/>
          <w:sz w:val="24"/>
          <w:szCs w:val="24"/>
        </w:rPr>
        <w:t>К югу от села Новый Чиркей проходит канал им. Октябрьской революции</w:t>
      </w:r>
      <w:r w:rsidR="008B09E3">
        <w:rPr>
          <w:kern w:val="2"/>
          <w:sz w:val="24"/>
          <w:szCs w:val="24"/>
        </w:rPr>
        <w:t>, также территорию муниципального образования пересекают канал К-9, канал Октябрьский водосброс и канал Ачису.</w:t>
      </w:r>
    </w:p>
    <w:p w14:paraId="54FDC0C3" w14:textId="77777777" w:rsidR="00FF2F55" w:rsidRPr="00FF2F55" w:rsidRDefault="00FF2F55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 w:rsidRPr="00FF2F55">
        <w:rPr>
          <w:kern w:val="2"/>
          <w:sz w:val="24"/>
          <w:szCs w:val="24"/>
        </w:rPr>
        <w:t>Канал имени Октябрьской Революции</w:t>
      </w:r>
      <w:r w:rsidR="0054730D" w:rsidRPr="00A81013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(КОР) — оросительно-обводнительный канал для водообеспечения засушливых и маловодных районов Терско-Сулакской и Приморской низменностей на территории</w:t>
      </w:r>
      <w:r w:rsidR="0054730D" w:rsidRPr="00A81013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Дагестана, а также городов</w:t>
      </w:r>
      <w:r w:rsidR="0054730D" w:rsidRPr="00A81013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Махачкала,</w:t>
      </w:r>
      <w:r w:rsidR="0054730D" w:rsidRPr="00A81013">
        <w:rPr>
          <w:kern w:val="2"/>
          <w:sz w:val="24"/>
          <w:szCs w:val="24"/>
        </w:rPr>
        <w:t xml:space="preserve"> </w:t>
      </w:r>
      <w:r w:rsidR="0054730D" w:rsidRPr="00FF2F55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Каспийск</w:t>
      </w:r>
      <w:r w:rsidR="0054730D" w:rsidRPr="00A81013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и</w:t>
      </w:r>
      <w:r w:rsidR="0054730D" w:rsidRPr="00A81013">
        <w:rPr>
          <w:kern w:val="2"/>
          <w:sz w:val="24"/>
          <w:szCs w:val="24"/>
        </w:rPr>
        <w:t xml:space="preserve"> </w:t>
      </w:r>
      <w:r w:rsidRPr="00FF2F55">
        <w:rPr>
          <w:kern w:val="2"/>
          <w:sz w:val="24"/>
          <w:szCs w:val="24"/>
        </w:rPr>
        <w:t>Избербаш.</w:t>
      </w:r>
    </w:p>
    <w:p w14:paraId="25D8D12F" w14:textId="77777777" w:rsidR="00FF2F55" w:rsidRPr="00A81013" w:rsidRDefault="006D6A17" w:rsidP="00971BA6">
      <w:pPr>
        <w:keepLines/>
        <w:widowControl/>
        <w:adjustRightInd/>
        <w:spacing w:line="360" w:lineRule="auto"/>
        <w:ind w:firstLine="85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Общая п</w:t>
      </w:r>
      <w:r w:rsidR="00FF2F55" w:rsidRPr="00A81013">
        <w:rPr>
          <w:kern w:val="2"/>
          <w:sz w:val="24"/>
          <w:szCs w:val="24"/>
        </w:rPr>
        <w:t>ротяженность: 1-я очередь - 90 км (до Махачкалы), 2-я очередь - 140 км (до Избербаша). Канал берет начало из реки Сулак в городе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Кизилюрт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и заканчивается в городе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Избербаш. Канал пересекает реку Шура-озень по дюкеру. Пропускная способность 20м</w:t>
      </w:r>
      <w:r w:rsidR="0054730D" w:rsidRPr="0054730D">
        <w:rPr>
          <w:kern w:val="2"/>
          <w:sz w:val="24"/>
          <w:szCs w:val="24"/>
          <w:vertAlign w:val="superscript"/>
        </w:rPr>
        <w:t>3</w:t>
      </w:r>
      <w:r w:rsidR="00FF2F55" w:rsidRPr="00A81013">
        <w:rPr>
          <w:kern w:val="2"/>
          <w:sz w:val="24"/>
          <w:szCs w:val="24"/>
        </w:rPr>
        <w:t>/с. Проходит по территории Кизилюртовского,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Кумторкалинского,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Карабудахкентского</w:t>
      </w:r>
      <w:r w:rsidR="0054730D" w:rsidRPr="00A81013">
        <w:rPr>
          <w:kern w:val="2"/>
          <w:sz w:val="24"/>
          <w:szCs w:val="24"/>
        </w:rPr>
        <w:t xml:space="preserve"> </w:t>
      </w:r>
      <w:r w:rsidR="00FF2F55" w:rsidRPr="00A81013">
        <w:rPr>
          <w:kern w:val="2"/>
          <w:sz w:val="24"/>
          <w:szCs w:val="24"/>
        </w:rPr>
        <w:t>районов и города Махачкала.</w:t>
      </w:r>
    </w:p>
    <w:p w14:paraId="09DDB179" w14:textId="77777777" w:rsidR="00D43EB9" w:rsidRPr="00FA6786" w:rsidRDefault="00D43EB9" w:rsidP="00971BA6">
      <w:pPr>
        <w:pStyle w:val="3"/>
        <w:numPr>
          <w:ilvl w:val="2"/>
          <w:numId w:val="19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42" w:name="_Toc412106328"/>
      <w:r w:rsidRPr="00FA6786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Рельеф</w:t>
      </w:r>
      <w:bookmarkEnd w:id="39"/>
      <w:bookmarkEnd w:id="40"/>
      <w:bookmarkEnd w:id="41"/>
      <w:bookmarkEnd w:id="42"/>
    </w:p>
    <w:p w14:paraId="18EE27AE" w14:textId="77777777" w:rsidR="003B0320" w:rsidRPr="003B0320" w:rsidRDefault="003B0320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bookmarkStart w:id="43" w:name="_Toc268263630"/>
      <w:bookmarkStart w:id="44" w:name="_Toc342472309"/>
      <w:r w:rsidRPr="003B0320">
        <w:rPr>
          <w:bCs/>
          <w:sz w:val="24"/>
          <w:lang w:bidi="en-US"/>
        </w:rPr>
        <w:t xml:space="preserve">В геоморфологическом  отношении  </w:t>
      </w:r>
      <w:r w:rsidR="00FF1F2E">
        <w:rPr>
          <w:bCs/>
          <w:sz w:val="24"/>
          <w:lang w:bidi="en-US"/>
        </w:rPr>
        <w:t xml:space="preserve">северная и центральная часть </w:t>
      </w:r>
      <w:r w:rsidRPr="003B0320">
        <w:rPr>
          <w:bCs/>
          <w:sz w:val="24"/>
          <w:lang w:bidi="en-US"/>
        </w:rPr>
        <w:t>территори</w:t>
      </w:r>
      <w:r w:rsidR="00FF1F2E">
        <w:rPr>
          <w:bCs/>
          <w:sz w:val="24"/>
          <w:lang w:bidi="en-US"/>
        </w:rPr>
        <w:t>и</w:t>
      </w:r>
      <w:r w:rsidRPr="003B0320">
        <w:rPr>
          <w:bCs/>
          <w:sz w:val="24"/>
          <w:lang w:bidi="en-US"/>
        </w:rPr>
        <w:t xml:space="preserve"> приурочена  к  юго-восточной  части обширной  Терско-Сулакской низменности, плавно переходящей в предгорья Большого Кавказа. </w:t>
      </w:r>
      <w:r w:rsidR="004E65AD">
        <w:rPr>
          <w:bCs/>
          <w:sz w:val="24"/>
          <w:lang w:bidi="en-US"/>
        </w:rPr>
        <w:t>П</w:t>
      </w:r>
      <w:r w:rsidR="004E65AD" w:rsidRPr="00F75193">
        <w:rPr>
          <w:bCs/>
          <w:sz w:val="24"/>
          <w:lang w:bidi="en-US"/>
        </w:rPr>
        <w:t>оверхность территории имеет уклоны с юга на север.</w:t>
      </w:r>
    </w:p>
    <w:p w14:paraId="037504F3" w14:textId="77777777" w:rsidR="003B0320" w:rsidRPr="003B0320" w:rsidRDefault="003B0320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3B0320">
        <w:rPr>
          <w:bCs/>
          <w:sz w:val="24"/>
          <w:lang w:bidi="en-US"/>
        </w:rPr>
        <w:t xml:space="preserve">Рельеф  </w:t>
      </w:r>
      <w:r w:rsidR="006B46C4">
        <w:rPr>
          <w:bCs/>
          <w:sz w:val="24"/>
          <w:lang w:bidi="en-US"/>
        </w:rPr>
        <w:t xml:space="preserve">центральной и северной части муниципального образования </w:t>
      </w:r>
      <w:r w:rsidRPr="003B0320">
        <w:rPr>
          <w:bCs/>
          <w:sz w:val="24"/>
          <w:lang w:bidi="en-US"/>
        </w:rPr>
        <w:t xml:space="preserve">относительно  спокойный,  слегка волнистый, осложненный невысокими грядами, сухими логами и балками. Понижения между грядами местами заболочены. </w:t>
      </w:r>
    </w:p>
    <w:p w14:paraId="3B4B7D60" w14:textId="77777777" w:rsidR="003B0320" w:rsidRPr="003B0320" w:rsidRDefault="003B0320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3B0320">
        <w:rPr>
          <w:bCs/>
          <w:sz w:val="24"/>
          <w:lang w:bidi="en-US"/>
        </w:rPr>
        <w:t xml:space="preserve">Абсолютные  отметки  поверхности  рассматриваемой  территории колеблются в пределах </w:t>
      </w:r>
      <w:r w:rsidR="009E2303">
        <w:rPr>
          <w:bCs/>
          <w:sz w:val="24"/>
          <w:lang w:bidi="en-US"/>
        </w:rPr>
        <w:t>10</w:t>
      </w:r>
      <w:r w:rsidR="00B24027">
        <w:rPr>
          <w:bCs/>
          <w:sz w:val="24"/>
          <w:lang w:bidi="en-US"/>
        </w:rPr>
        <w:t>-</w:t>
      </w:r>
      <w:r w:rsidR="009E2303">
        <w:rPr>
          <w:bCs/>
          <w:sz w:val="24"/>
          <w:lang w:bidi="en-US"/>
        </w:rPr>
        <w:t>15</w:t>
      </w:r>
      <w:r w:rsidR="00B24027">
        <w:rPr>
          <w:bCs/>
          <w:sz w:val="24"/>
          <w:lang w:bidi="en-US"/>
        </w:rPr>
        <w:t xml:space="preserve"> </w:t>
      </w:r>
      <w:r w:rsidRPr="003B0320">
        <w:rPr>
          <w:bCs/>
          <w:sz w:val="24"/>
          <w:lang w:bidi="en-US"/>
        </w:rPr>
        <w:t xml:space="preserve">м - на </w:t>
      </w:r>
      <w:r w:rsidR="00B24027">
        <w:rPr>
          <w:bCs/>
          <w:sz w:val="24"/>
          <w:lang w:bidi="en-US"/>
        </w:rPr>
        <w:t>севере,</w:t>
      </w:r>
      <w:r w:rsidRPr="003B0320">
        <w:rPr>
          <w:bCs/>
          <w:sz w:val="24"/>
          <w:lang w:bidi="en-US"/>
        </w:rPr>
        <w:t xml:space="preserve"> </w:t>
      </w:r>
      <w:r w:rsidR="009E2303">
        <w:rPr>
          <w:bCs/>
          <w:sz w:val="24"/>
          <w:lang w:bidi="en-US"/>
        </w:rPr>
        <w:t xml:space="preserve">500 </w:t>
      </w:r>
      <w:r w:rsidRPr="003B0320">
        <w:rPr>
          <w:bCs/>
          <w:sz w:val="24"/>
          <w:lang w:bidi="en-US"/>
        </w:rPr>
        <w:t>-</w:t>
      </w:r>
      <w:r w:rsidR="009E2303">
        <w:rPr>
          <w:bCs/>
          <w:sz w:val="24"/>
          <w:lang w:bidi="en-US"/>
        </w:rPr>
        <w:t xml:space="preserve"> 550</w:t>
      </w:r>
      <w:r w:rsidRPr="003B0320">
        <w:rPr>
          <w:bCs/>
          <w:sz w:val="24"/>
          <w:lang w:bidi="en-US"/>
        </w:rPr>
        <w:t xml:space="preserve"> м на </w:t>
      </w:r>
      <w:r w:rsidR="00B24027">
        <w:rPr>
          <w:bCs/>
          <w:sz w:val="24"/>
          <w:lang w:bidi="en-US"/>
        </w:rPr>
        <w:t>юге</w:t>
      </w:r>
      <w:r w:rsidRPr="003B0320">
        <w:rPr>
          <w:bCs/>
          <w:sz w:val="24"/>
          <w:lang w:bidi="en-US"/>
        </w:rPr>
        <w:t xml:space="preserve"> </w:t>
      </w:r>
      <w:r w:rsidR="00D82723">
        <w:rPr>
          <w:bCs/>
          <w:sz w:val="24"/>
          <w:lang w:bidi="en-US"/>
        </w:rPr>
        <w:t>территории муниципального образования</w:t>
      </w:r>
      <w:r w:rsidRPr="003B0320">
        <w:rPr>
          <w:bCs/>
          <w:sz w:val="24"/>
          <w:lang w:bidi="en-US"/>
        </w:rPr>
        <w:t xml:space="preserve">. </w:t>
      </w:r>
      <w:r w:rsidR="00B82369">
        <w:rPr>
          <w:bCs/>
          <w:sz w:val="24"/>
          <w:lang w:bidi="en-US"/>
        </w:rPr>
        <w:t>На территории муниципального образования находится гора Чипчаран, высотой 547,8 м.</w:t>
      </w:r>
    </w:p>
    <w:p w14:paraId="5A158DF6" w14:textId="77777777" w:rsidR="000130C3" w:rsidRPr="00FA6786" w:rsidRDefault="00D43EB9" w:rsidP="00971BA6">
      <w:pPr>
        <w:pStyle w:val="3"/>
        <w:numPr>
          <w:ilvl w:val="2"/>
          <w:numId w:val="19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45" w:name="_Toc412106329"/>
      <w:r w:rsidRPr="00FA6786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>Геологическая характеристика</w:t>
      </w:r>
      <w:bookmarkStart w:id="46" w:name="_Toc247965265"/>
      <w:bookmarkStart w:id="47" w:name="_Toc268263632"/>
      <w:bookmarkStart w:id="48" w:name="_Toc342472310"/>
      <w:bookmarkEnd w:id="43"/>
      <w:bookmarkEnd w:id="44"/>
      <w:bookmarkEnd w:id="45"/>
    </w:p>
    <w:p w14:paraId="07F3F827" w14:textId="77777777" w:rsid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 xml:space="preserve">В геолого-структурном отношении рассматриваемый район приурочен к Терско-Кумской синклинали, где меловые, юрские и более древние породы погружены на значительную глубину. В  геологическом строении района участвуют толща осадочных пород, перекрытых  древне-каспийскими  и  современными  аллювиально-делювиальными образованиями. </w:t>
      </w:r>
    </w:p>
    <w:p w14:paraId="3583A538" w14:textId="77777777" w:rsid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 xml:space="preserve">Осадки  третичной  системы  представлены  карбонатно-терригенной толщей неогена, которые в свою очередь разделены на ряд отделов, ярусов и горизонтов. </w:t>
      </w:r>
    </w:p>
    <w:p w14:paraId="16661FE6" w14:textId="77777777" w:rsidR="00C472AB" w:rsidRP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 xml:space="preserve">Образования среднего мициона в составе норкракского, караганского и конского  горизонтов  представлены  мощными  пачками  мягких  кварцевых песчаников  и  глин  с  тонкими  прослоями  мергелей  и  доломитизированых известняков.  Эти  отложения  распространены  в  предгорной  части  района. Отложения  сарматского  яруса,  местами  выходящие  на  поверхность, выражены,  преимущественно,  глинами,  сменяющимися  вверх  по  разрезу пластами песчаников, глин и известняков-ракушечников. </w:t>
      </w:r>
    </w:p>
    <w:p w14:paraId="66E28A20" w14:textId="77777777" w:rsid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>Миоцен  представлен  грубыми  песчаниками  с  прослоями  гравия  и гальки,  постепенно  переходящими  в  глины  с  тонкими  прослойками оолитовых и ракушечниковых известняков, Акчагыльский  ярус  выражен  переслаивающимися  песчанистыми глинами,  песками  и  грубозернистыми  пе</w:t>
      </w:r>
      <w:r>
        <w:rPr>
          <w:bCs/>
          <w:sz w:val="24"/>
          <w:lang w:bidi="en-US"/>
        </w:rPr>
        <w:t xml:space="preserve">счаниками  с  линзами  галечных </w:t>
      </w:r>
      <w:r w:rsidRPr="00C472AB">
        <w:rPr>
          <w:bCs/>
          <w:sz w:val="24"/>
          <w:lang w:bidi="en-US"/>
        </w:rPr>
        <w:t xml:space="preserve">конгломератов. </w:t>
      </w:r>
    </w:p>
    <w:p w14:paraId="1BD9EA15" w14:textId="77777777" w:rsidR="00C472AB" w:rsidRP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>Четвертичные отложения сплошным</w:t>
      </w:r>
      <w:r>
        <w:rPr>
          <w:bCs/>
          <w:sz w:val="24"/>
          <w:lang w:bidi="en-US"/>
        </w:rPr>
        <w:t xml:space="preserve"> чехлом покрывают более древние </w:t>
      </w:r>
      <w:r w:rsidRPr="00C472AB">
        <w:rPr>
          <w:bCs/>
          <w:sz w:val="24"/>
          <w:lang w:bidi="en-US"/>
        </w:rPr>
        <w:t xml:space="preserve">образования. Общая мощность четвертичных отложений достигает 600 м. Древне-каспийские  образования  представлены  глинами  и мелкозернистыми песками. </w:t>
      </w:r>
    </w:p>
    <w:p w14:paraId="11F5F628" w14:textId="77777777" w:rsidR="00C472AB" w:rsidRDefault="00C472AB" w:rsidP="00971BA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C472AB">
        <w:rPr>
          <w:bCs/>
          <w:sz w:val="24"/>
          <w:lang w:bidi="en-US"/>
        </w:rPr>
        <w:t>Делювиальные  образования  широко  распространенные  в  районе, выражены макропористыми, пылеватыми, опесчаненными суглинками, реже супесями и грубозернистым песком с включениями гравия и гальки.</w:t>
      </w:r>
    </w:p>
    <w:p w14:paraId="23F11DCC" w14:textId="77777777" w:rsidR="00C812CC" w:rsidRDefault="00104217" w:rsidP="00971BA6">
      <w:pPr>
        <w:pStyle w:val="3"/>
        <w:numPr>
          <w:ilvl w:val="2"/>
          <w:numId w:val="19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49" w:name="_Toc412106330"/>
      <w:r w:rsidRPr="003C2E42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Минерально-сырьевые ресурсы</w:t>
      </w:r>
      <w:bookmarkEnd w:id="46"/>
      <w:bookmarkEnd w:id="47"/>
      <w:bookmarkEnd w:id="48"/>
      <w:bookmarkEnd w:id="49"/>
    </w:p>
    <w:p w14:paraId="7410D699" w14:textId="77777777" w:rsidR="00D15FB8" w:rsidRPr="005276C6" w:rsidRDefault="005276C6" w:rsidP="005276C6">
      <w:pPr>
        <w:keepLines/>
        <w:spacing w:line="360" w:lineRule="auto"/>
        <w:ind w:firstLine="851"/>
        <w:rPr>
          <w:bCs/>
          <w:sz w:val="24"/>
          <w:lang w:bidi="en-US"/>
        </w:rPr>
      </w:pPr>
      <w:r w:rsidRPr="005276C6">
        <w:rPr>
          <w:bCs/>
          <w:sz w:val="24"/>
          <w:lang w:bidi="en-US"/>
        </w:rPr>
        <w:t>В западной и южной части муниципального</w:t>
      </w:r>
      <w:r>
        <w:rPr>
          <w:bCs/>
          <w:sz w:val="24"/>
          <w:lang w:bidi="en-US"/>
        </w:rPr>
        <w:t xml:space="preserve"> образования находятся участки нераспределенного фонда углеводородного сырья.</w:t>
      </w:r>
    </w:p>
    <w:p w14:paraId="4505B454" w14:textId="77777777" w:rsidR="00322E6A" w:rsidRPr="002279AE" w:rsidRDefault="00322E6A" w:rsidP="00971BA6">
      <w:pPr>
        <w:pStyle w:val="3"/>
        <w:numPr>
          <w:ilvl w:val="2"/>
          <w:numId w:val="19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50" w:name="_Toc251150497"/>
      <w:bookmarkStart w:id="51" w:name="_Toc268263634"/>
      <w:bookmarkStart w:id="52" w:name="_Toc342472312"/>
      <w:bookmarkStart w:id="53" w:name="_Toc412106331"/>
      <w:r w:rsidRPr="002279AE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>Инженерно-строительная характеристика</w:t>
      </w:r>
      <w:bookmarkEnd w:id="50"/>
      <w:bookmarkEnd w:id="51"/>
      <w:bookmarkEnd w:id="52"/>
      <w:bookmarkEnd w:id="53"/>
    </w:p>
    <w:p w14:paraId="06E3C107" w14:textId="77777777" w:rsidR="00F52564" w:rsidRPr="00F52564" w:rsidRDefault="00F52564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54" w:name="_Toc342472313"/>
      <w:r w:rsidRPr="00F52564">
        <w:rPr>
          <w:b w:val="0"/>
          <w:bCs w:val="0"/>
          <w:color w:val="auto"/>
          <w:sz w:val="24"/>
          <w:szCs w:val="24"/>
        </w:rPr>
        <w:t xml:space="preserve">На основании анализа инженерно-геологических условий (рельеф и геоморфология, геологическое строение, гидрогеологические условия, опасные природные процессы) на территории </w:t>
      </w:r>
      <w:r w:rsidR="002F103F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F52564">
        <w:rPr>
          <w:b w:val="0"/>
          <w:bCs w:val="0"/>
          <w:color w:val="auto"/>
          <w:sz w:val="24"/>
          <w:szCs w:val="24"/>
        </w:rPr>
        <w:t xml:space="preserve"> выполнено инженерно-строительное районирование.</w:t>
      </w:r>
    </w:p>
    <w:p w14:paraId="6A70DA18" w14:textId="77777777" w:rsidR="00765BFC" w:rsidRDefault="00F52564" w:rsidP="009D1E9B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52564">
        <w:rPr>
          <w:b w:val="0"/>
          <w:bCs w:val="0"/>
          <w:color w:val="auto"/>
          <w:sz w:val="24"/>
          <w:szCs w:val="24"/>
        </w:rPr>
        <w:t xml:space="preserve">По условиям строительства </w:t>
      </w:r>
      <w:r w:rsidR="002F103F">
        <w:rPr>
          <w:b w:val="0"/>
          <w:bCs w:val="0"/>
          <w:color w:val="auto"/>
          <w:sz w:val="24"/>
          <w:szCs w:val="24"/>
        </w:rPr>
        <w:t>центральная и северная часть</w:t>
      </w:r>
      <w:r w:rsidR="00472501">
        <w:rPr>
          <w:b w:val="0"/>
          <w:bCs w:val="0"/>
          <w:color w:val="auto"/>
          <w:sz w:val="24"/>
          <w:szCs w:val="24"/>
        </w:rPr>
        <w:t xml:space="preserve"> (включая село)</w:t>
      </w:r>
      <w:r w:rsidR="002F103F">
        <w:rPr>
          <w:b w:val="0"/>
          <w:bCs w:val="0"/>
          <w:color w:val="auto"/>
          <w:sz w:val="24"/>
          <w:szCs w:val="24"/>
        </w:rPr>
        <w:t xml:space="preserve"> муниципального образования относится к </w:t>
      </w:r>
      <w:r w:rsidRPr="00F52564">
        <w:rPr>
          <w:b w:val="0"/>
          <w:bCs w:val="0"/>
          <w:color w:val="auto"/>
          <w:sz w:val="24"/>
          <w:szCs w:val="24"/>
        </w:rPr>
        <w:t>территории со сложными условиями для строительства</w:t>
      </w:r>
      <w:r w:rsidR="00765BFC">
        <w:rPr>
          <w:b w:val="0"/>
          <w:bCs w:val="0"/>
          <w:color w:val="auto"/>
          <w:sz w:val="24"/>
          <w:szCs w:val="24"/>
        </w:rPr>
        <w:t>, а</w:t>
      </w:r>
      <w:r w:rsidR="00765BFC" w:rsidRPr="00765BFC">
        <w:rPr>
          <w:b w:val="0"/>
          <w:bCs w:val="0"/>
          <w:color w:val="auto"/>
          <w:sz w:val="24"/>
          <w:szCs w:val="24"/>
        </w:rPr>
        <w:t xml:space="preserve"> </w:t>
      </w:r>
      <w:r w:rsidR="00765BFC">
        <w:rPr>
          <w:b w:val="0"/>
          <w:bCs w:val="0"/>
          <w:color w:val="auto"/>
          <w:sz w:val="24"/>
          <w:szCs w:val="24"/>
        </w:rPr>
        <w:t xml:space="preserve">южная – к территории </w:t>
      </w:r>
      <w:r w:rsidR="00765BFC" w:rsidRPr="009D1E9B">
        <w:rPr>
          <w:b w:val="0"/>
          <w:bCs w:val="0"/>
          <w:color w:val="auto"/>
          <w:sz w:val="24"/>
          <w:szCs w:val="24"/>
        </w:rPr>
        <w:t>с особо сложными условиями для строительства</w:t>
      </w:r>
      <w:r w:rsidR="00472501">
        <w:rPr>
          <w:b w:val="0"/>
          <w:bCs w:val="0"/>
          <w:color w:val="auto"/>
          <w:sz w:val="24"/>
          <w:szCs w:val="24"/>
        </w:rPr>
        <w:t>.</w:t>
      </w:r>
    </w:p>
    <w:p w14:paraId="066BBF89" w14:textId="77777777" w:rsidR="00765BFC" w:rsidRDefault="001E5D6E" w:rsidP="009D1E9B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E5D6E">
        <w:rPr>
          <w:bCs w:val="0"/>
          <w:color w:val="auto"/>
          <w:sz w:val="24"/>
          <w:szCs w:val="24"/>
        </w:rPr>
        <w:t>Территории со сложными условиями</w:t>
      </w:r>
      <w:r>
        <w:rPr>
          <w:b w:val="0"/>
          <w:bCs w:val="0"/>
          <w:color w:val="auto"/>
          <w:sz w:val="24"/>
          <w:szCs w:val="24"/>
        </w:rPr>
        <w:t xml:space="preserve">. Здесь </w:t>
      </w:r>
      <w:r w:rsidR="002F103F">
        <w:rPr>
          <w:b w:val="0"/>
          <w:bCs w:val="0"/>
          <w:color w:val="auto"/>
          <w:sz w:val="24"/>
          <w:szCs w:val="24"/>
        </w:rPr>
        <w:t>о</w:t>
      </w:r>
      <w:r w:rsidR="00F52564" w:rsidRPr="00F52564">
        <w:rPr>
          <w:b w:val="0"/>
          <w:bCs w:val="0"/>
          <w:color w:val="auto"/>
          <w:sz w:val="24"/>
          <w:szCs w:val="24"/>
        </w:rPr>
        <w:t>пасным природным процессам (подтоплению, засолению, заболачиванию) подвержено не менее 40 % территории</w:t>
      </w:r>
      <w:r w:rsidR="002F103F">
        <w:rPr>
          <w:b w:val="0"/>
          <w:bCs w:val="0"/>
          <w:color w:val="auto"/>
          <w:sz w:val="24"/>
          <w:szCs w:val="24"/>
        </w:rPr>
        <w:t>,</w:t>
      </w:r>
      <w:r w:rsidR="00F52564" w:rsidRPr="00F52564">
        <w:rPr>
          <w:b w:val="0"/>
          <w:bCs w:val="0"/>
          <w:color w:val="auto"/>
          <w:sz w:val="24"/>
          <w:szCs w:val="24"/>
        </w:rPr>
        <w:t xml:space="preserve"> </w:t>
      </w:r>
      <w:r w:rsidR="002F103F">
        <w:rPr>
          <w:b w:val="0"/>
          <w:bCs w:val="0"/>
          <w:color w:val="auto"/>
          <w:sz w:val="24"/>
          <w:szCs w:val="24"/>
        </w:rPr>
        <w:t>сейсмичность 8 баллов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6E9FA510" w14:textId="77777777" w:rsidR="009D1E9B" w:rsidRPr="009D1E9B" w:rsidRDefault="001E5D6E" w:rsidP="009D1E9B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E5D6E">
        <w:rPr>
          <w:bCs w:val="0"/>
          <w:color w:val="auto"/>
          <w:sz w:val="24"/>
          <w:szCs w:val="24"/>
        </w:rPr>
        <w:t>Территории с особо сложными условиями</w:t>
      </w:r>
      <w:r>
        <w:rPr>
          <w:b w:val="0"/>
          <w:bCs w:val="0"/>
          <w:color w:val="auto"/>
          <w:sz w:val="24"/>
          <w:szCs w:val="24"/>
        </w:rPr>
        <w:t>. З</w:t>
      </w:r>
      <w:r w:rsidR="009D1E9B" w:rsidRPr="009D1E9B">
        <w:rPr>
          <w:b w:val="0"/>
          <w:bCs w:val="0"/>
          <w:color w:val="auto"/>
          <w:sz w:val="24"/>
          <w:szCs w:val="24"/>
        </w:rPr>
        <w:t>десь широко развиты эрозия, оползни, обвалы и осыпи. Рельеф сильно расчленённый. Сейсмичность – 9 баллов.</w:t>
      </w:r>
      <w:r w:rsidR="00472501">
        <w:rPr>
          <w:b w:val="0"/>
          <w:bCs w:val="0"/>
          <w:color w:val="auto"/>
          <w:sz w:val="24"/>
          <w:szCs w:val="24"/>
        </w:rPr>
        <w:t xml:space="preserve"> Опасным природным процессам подвержено не менее 50%.</w:t>
      </w:r>
    </w:p>
    <w:p w14:paraId="7D8C3CC9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7B00">
        <w:rPr>
          <w:b w:val="0"/>
          <w:bCs w:val="0"/>
          <w:color w:val="auto"/>
          <w:sz w:val="24"/>
          <w:szCs w:val="24"/>
        </w:rPr>
        <w:t>К опасным природным процессам могут быть отнесены:</w:t>
      </w:r>
    </w:p>
    <w:p w14:paraId="0804F378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5A1C74">
        <w:rPr>
          <w:bCs w:val="0"/>
          <w:color w:val="auto"/>
          <w:sz w:val="24"/>
          <w:szCs w:val="24"/>
        </w:rPr>
        <w:t>Эндогенные процессы</w:t>
      </w:r>
      <w:r>
        <w:rPr>
          <w:b w:val="0"/>
          <w:bCs w:val="0"/>
          <w:color w:val="auto"/>
          <w:sz w:val="24"/>
          <w:szCs w:val="24"/>
        </w:rPr>
        <w:t>.</w:t>
      </w:r>
      <w:r w:rsidRPr="001F7B00">
        <w:rPr>
          <w:b w:val="0"/>
          <w:bCs w:val="0"/>
          <w:color w:val="auto"/>
          <w:sz w:val="24"/>
          <w:szCs w:val="24"/>
        </w:rPr>
        <w:t xml:space="preserve"> Эндогенными, т.е. внутренними геологическими процессами, определяется высокая сейсмичность сельского поселения (и всего </w:t>
      </w:r>
      <w:r w:rsidR="008B400E">
        <w:rPr>
          <w:b w:val="0"/>
          <w:bCs w:val="0"/>
          <w:color w:val="auto"/>
          <w:sz w:val="24"/>
          <w:szCs w:val="24"/>
        </w:rPr>
        <w:t xml:space="preserve">Кизилюртовского </w:t>
      </w:r>
      <w:r w:rsidRPr="001F7B00">
        <w:rPr>
          <w:b w:val="0"/>
          <w:bCs w:val="0"/>
          <w:color w:val="auto"/>
          <w:sz w:val="24"/>
          <w:szCs w:val="24"/>
        </w:rPr>
        <w:t xml:space="preserve">района). Сейсмичность – это наиболее опасное  природное геологическое явление, с которым могут быть связаны разрушительные землетрясения. Фоновая сейсмичность на рассматриваемой территории составляет </w:t>
      </w:r>
      <w:r w:rsidR="008B400E">
        <w:rPr>
          <w:b w:val="0"/>
          <w:bCs w:val="0"/>
          <w:color w:val="auto"/>
          <w:sz w:val="24"/>
          <w:szCs w:val="24"/>
        </w:rPr>
        <w:t>8</w:t>
      </w:r>
      <w:r w:rsidRPr="001F7B00">
        <w:rPr>
          <w:b w:val="0"/>
          <w:bCs w:val="0"/>
          <w:color w:val="auto"/>
          <w:sz w:val="24"/>
          <w:szCs w:val="24"/>
        </w:rPr>
        <w:t xml:space="preserve"> баллов.</w:t>
      </w:r>
    </w:p>
    <w:p w14:paraId="40FCED3A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7B00">
        <w:rPr>
          <w:b w:val="0"/>
          <w:bCs w:val="0"/>
          <w:color w:val="auto"/>
          <w:sz w:val="24"/>
          <w:szCs w:val="24"/>
        </w:rPr>
        <w:t xml:space="preserve">Высокая сейсмичность района обусловлена современными тектоническими движениями, т.е. движениями земной коры, происходящими в настоящее время или происходившими несколько сотен лет назад, выражающимися в поднятиях, опусканиях и сдвигах земной коры. </w:t>
      </w:r>
    </w:p>
    <w:p w14:paraId="4225B179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7B00">
        <w:rPr>
          <w:b w:val="0"/>
          <w:bCs w:val="0"/>
          <w:color w:val="auto"/>
          <w:sz w:val="24"/>
          <w:szCs w:val="24"/>
        </w:rPr>
        <w:t>Сейсмическая интенсивность на выбранной под строительство площадке может отличаться от фоновой, как в большую, так и в меньшую сторону, в зависимости от грунтовых условий. Даже довольно слабые землетрясения могут быть причиной активизации и проявления многих экзогенных процессов.</w:t>
      </w:r>
    </w:p>
    <w:p w14:paraId="3B163BE9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5A1C74">
        <w:rPr>
          <w:bCs w:val="0"/>
          <w:color w:val="auto"/>
          <w:sz w:val="24"/>
          <w:szCs w:val="24"/>
        </w:rPr>
        <w:t>Экзогенные процессы</w:t>
      </w:r>
      <w:r w:rsidRPr="001F7B00">
        <w:rPr>
          <w:b w:val="0"/>
          <w:bCs w:val="0"/>
          <w:color w:val="auto"/>
          <w:sz w:val="24"/>
          <w:szCs w:val="24"/>
        </w:rPr>
        <w:t>. В рассматриваемом поселении наиболее развиты эрозионные, абразионно-аккумулятивные процессы.</w:t>
      </w:r>
    </w:p>
    <w:p w14:paraId="5F052206" w14:textId="77777777" w:rsidR="00661E98" w:rsidRPr="001F7B00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7B00">
        <w:rPr>
          <w:b w:val="0"/>
          <w:bCs w:val="0"/>
          <w:color w:val="auto"/>
          <w:sz w:val="24"/>
          <w:szCs w:val="24"/>
        </w:rPr>
        <w:t>Высокая сейсмичность территории, расчленённость рельефа, развитие мощной толщи осадочных пород, подверженных физическому и химическому выветриванию, способствуют интенсивному проявлению этих процессов.</w:t>
      </w:r>
    </w:p>
    <w:p w14:paraId="62F72BDA" w14:textId="77777777" w:rsidR="00661E98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lastRenderedPageBreak/>
        <w:t xml:space="preserve">На основании анализа инженерно-строительной характеристики </w:t>
      </w:r>
      <w:r w:rsidR="000A6D90">
        <w:rPr>
          <w:b w:val="0"/>
          <w:bCs w:val="0"/>
          <w:color w:val="auto"/>
          <w:sz w:val="24"/>
          <w:szCs w:val="24"/>
        </w:rPr>
        <w:t>были выделены</w:t>
      </w:r>
      <w:r>
        <w:rPr>
          <w:b w:val="0"/>
          <w:bCs w:val="0"/>
          <w:color w:val="auto"/>
          <w:sz w:val="24"/>
          <w:szCs w:val="24"/>
        </w:rPr>
        <w:t xml:space="preserve"> основные фактор</w:t>
      </w:r>
      <w:r w:rsidR="006B46C4">
        <w:rPr>
          <w:b w:val="0"/>
          <w:bCs w:val="0"/>
          <w:color w:val="auto"/>
          <w:sz w:val="24"/>
          <w:szCs w:val="24"/>
        </w:rPr>
        <w:t>ы благоприятности строительства:</w:t>
      </w:r>
    </w:p>
    <w:p w14:paraId="3F5A24B6" w14:textId="77777777" w:rsidR="00661E98" w:rsidRPr="00B27F45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5A1C74">
        <w:rPr>
          <w:bCs w:val="0"/>
          <w:color w:val="auto"/>
          <w:sz w:val="24"/>
          <w:szCs w:val="24"/>
        </w:rPr>
        <w:t>Благоприятные факторы</w:t>
      </w:r>
      <w:r w:rsidRPr="00B27F45">
        <w:rPr>
          <w:b w:val="0"/>
          <w:bCs w:val="0"/>
          <w:color w:val="auto"/>
          <w:sz w:val="24"/>
          <w:szCs w:val="24"/>
        </w:rPr>
        <w:t xml:space="preserve"> для строительства:</w:t>
      </w:r>
    </w:p>
    <w:p w14:paraId="003F1DC8" w14:textId="77777777" w:rsidR="00661E98" w:rsidRPr="00B27F45" w:rsidRDefault="000B70A1" w:rsidP="00636612">
      <w:pPr>
        <w:pStyle w:val="af4"/>
        <w:keepLines/>
        <w:numPr>
          <w:ilvl w:val="0"/>
          <w:numId w:val="3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большая часть муниципального образования имеет </w:t>
      </w:r>
      <w:r w:rsidR="00661E98" w:rsidRPr="00B27F45">
        <w:rPr>
          <w:b w:val="0"/>
          <w:bCs w:val="0"/>
          <w:color w:val="auto"/>
          <w:sz w:val="24"/>
          <w:szCs w:val="24"/>
        </w:rPr>
        <w:t>плоскостной рельеф.</w:t>
      </w:r>
    </w:p>
    <w:p w14:paraId="106635F6" w14:textId="77777777" w:rsidR="00661E98" w:rsidRPr="00B27F45" w:rsidRDefault="00661E9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5A1C74">
        <w:rPr>
          <w:bCs w:val="0"/>
          <w:color w:val="auto"/>
          <w:sz w:val="24"/>
          <w:szCs w:val="24"/>
        </w:rPr>
        <w:t>Неблагоприятные факторы</w:t>
      </w:r>
      <w:r w:rsidRPr="00B27F45">
        <w:rPr>
          <w:b w:val="0"/>
          <w:bCs w:val="0"/>
          <w:color w:val="auto"/>
          <w:sz w:val="24"/>
          <w:szCs w:val="24"/>
        </w:rPr>
        <w:t xml:space="preserve"> для строительства:</w:t>
      </w:r>
    </w:p>
    <w:p w14:paraId="3C30C99A" w14:textId="77777777" w:rsidR="00661E98" w:rsidRDefault="00661E98" w:rsidP="00636612">
      <w:pPr>
        <w:pStyle w:val="af4"/>
        <w:keepLines/>
        <w:numPr>
          <w:ilvl w:val="0"/>
          <w:numId w:val="3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B27F45">
        <w:rPr>
          <w:b w:val="0"/>
          <w:bCs w:val="0"/>
          <w:color w:val="auto"/>
          <w:sz w:val="24"/>
          <w:szCs w:val="24"/>
        </w:rPr>
        <w:t xml:space="preserve">территория </w:t>
      </w:r>
      <w:r w:rsidR="00A13DC8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B27F45">
        <w:rPr>
          <w:b w:val="0"/>
          <w:bCs w:val="0"/>
          <w:color w:val="auto"/>
          <w:sz w:val="24"/>
          <w:szCs w:val="24"/>
        </w:rPr>
        <w:t xml:space="preserve"> находится в границах подтопления;</w:t>
      </w:r>
    </w:p>
    <w:p w14:paraId="36B2F9BC" w14:textId="77777777" w:rsidR="00661E98" w:rsidRPr="008A0162" w:rsidRDefault="00661E98" w:rsidP="00636612">
      <w:pPr>
        <w:pStyle w:val="af4"/>
        <w:keepLines/>
        <w:numPr>
          <w:ilvl w:val="0"/>
          <w:numId w:val="3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территория </w:t>
      </w:r>
      <w:r w:rsidR="00A13DC8"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>
        <w:rPr>
          <w:b w:val="0"/>
          <w:bCs w:val="0"/>
          <w:color w:val="auto"/>
          <w:sz w:val="24"/>
          <w:szCs w:val="24"/>
        </w:rPr>
        <w:t xml:space="preserve">расположена в границах </w:t>
      </w:r>
      <w:r w:rsidR="00B321BA">
        <w:rPr>
          <w:b w:val="0"/>
          <w:bCs w:val="0"/>
          <w:color w:val="auto"/>
          <w:sz w:val="24"/>
          <w:szCs w:val="24"/>
        </w:rPr>
        <w:t>водной</w:t>
      </w:r>
      <w:r>
        <w:rPr>
          <w:b w:val="0"/>
          <w:bCs w:val="0"/>
          <w:color w:val="auto"/>
          <w:sz w:val="24"/>
          <w:szCs w:val="24"/>
        </w:rPr>
        <w:t xml:space="preserve"> эрозии;</w:t>
      </w:r>
    </w:p>
    <w:p w14:paraId="0B2376B8" w14:textId="77777777" w:rsidR="00661E98" w:rsidRDefault="00661E98" w:rsidP="00636612">
      <w:pPr>
        <w:pStyle w:val="af4"/>
        <w:keepLines/>
        <w:numPr>
          <w:ilvl w:val="0"/>
          <w:numId w:val="3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B27F45">
        <w:rPr>
          <w:b w:val="0"/>
          <w:bCs w:val="0"/>
          <w:color w:val="auto"/>
          <w:sz w:val="24"/>
          <w:szCs w:val="24"/>
        </w:rPr>
        <w:t>территория с сей</w:t>
      </w:r>
      <w:r>
        <w:rPr>
          <w:b w:val="0"/>
          <w:bCs w:val="0"/>
          <w:color w:val="auto"/>
          <w:sz w:val="24"/>
          <w:szCs w:val="24"/>
        </w:rPr>
        <w:t xml:space="preserve">смической активностью </w:t>
      </w:r>
      <w:r w:rsidR="00932CCD">
        <w:rPr>
          <w:b w:val="0"/>
          <w:bCs w:val="0"/>
          <w:color w:val="auto"/>
          <w:sz w:val="24"/>
          <w:szCs w:val="24"/>
        </w:rPr>
        <w:t xml:space="preserve">от </w:t>
      </w:r>
      <w:r w:rsidR="00B321BA">
        <w:rPr>
          <w:b w:val="0"/>
          <w:bCs w:val="0"/>
          <w:color w:val="auto"/>
          <w:sz w:val="24"/>
          <w:szCs w:val="24"/>
        </w:rPr>
        <w:t>8</w:t>
      </w:r>
      <w:r w:rsidR="00932CCD">
        <w:rPr>
          <w:b w:val="0"/>
          <w:bCs w:val="0"/>
          <w:color w:val="auto"/>
          <w:sz w:val="24"/>
          <w:szCs w:val="24"/>
        </w:rPr>
        <w:t xml:space="preserve"> до 9</w:t>
      </w:r>
      <w:r w:rsidR="00B321BA">
        <w:rPr>
          <w:b w:val="0"/>
          <w:bCs w:val="0"/>
          <w:color w:val="auto"/>
          <w:sz w:val="24"/>
          <w:szCs w:val="24"/>
        </w:rPr>
        <w:t xml:space="preserve"> баллов, через </w:t>
      </w:r>
      <w:r w:rsidR="00A13DC8">
        <w:rPr>
          <w:b w:val="0"/>
          <w:bCs w:val="0"/>
          <w:color w:val="auto"/>
          <w:sz w:val="24"/>
          <w:szCs w:val="24"/>
        </w:rPr>
        <w:t xml:space="preserve">территорию муниципального образования </w:t>
      </w:r>
      <w:r w:rsidR="00B321BA">
        <w:rPr>
          <w:b w:val="0"/>
          <w:bCs w:val="0"/>
          <w:color w:val="auto"/>
          <w:sz w:val="24"/>
          <w:szCs w:val="24"/>
        </w:rPr>
        <w:t>проходит условная линия предполагаемого тектоничес</w:t>
      </w:r>
      <w:r w:rsidR="000B70A1">
        <w:rPr>
          <w:b w:val="0"/>
          <w:bCs w:val="0"/>
          <w:color w:val="auto"/>
          <w:sz w:val="24"/>
          <w:szCs w:val="24"/>
        </w:rPr>
        <w:t>кого разрыва;</w:t>
      </w:r>
    </w:p>
    <w:p w14:paraId="6A8E2704" w14:textId="77777777" w:rsidR="000B70A1" w:rsidRPr="000B70A1" w:rsidRDefault="00932CCD" w:rsidP="00636612">
      <w:pPr>
        <w:pStyle w:val="af4"/>
        <w:keepLines/>
        <w:numPr>
          <w:ilvl w:val="0"/>
          <w:numId w:val="3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южная часть муниципального образования имеет расчлененный рельеф.</w:t>
      </w:r>
    </w:p>
    <w:p w14:paraId="6A7BAACE" w14:textId="77777777" w:rsidR="00A0338B" w:rsidRPr="00A0338B" w:rsidRDefault="00A0338B" w:rsidP="00971BA6">
      <w:pPr>
        <w:keepLines/>
      </w:pPr>
    </w:p>
    <w:p w14:paraId="25547F53" w14:textId="77777777" w:rsidR="00A0338B" w:rsidRDefault="00A0338B" w:rsidP="00971BA6">
      <w:pPr>
        <w:keepLines/>
        <w:widowControl/>
        <w:adjustRightInd/>
        <w:spacing w:after="200" w:line="276" w:lineRule="auto"/>
        <w:jc w:val="left"/>
        <w:textAlignment w:val="auto"/>
        <w:rPr>
          <w:b/>
          <w:bCs/>
          <w:color w:val="000000" w:themeColor="text1"/>
          <w:kern w:val="32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14:paraId="35A54881" w14:textId="77777777" w:rsidR="00AF6F07" w:rsidRPr="003D1C82" w:rsidRDefault="006B58A4" w:rsidP="00971BA6">
      <w:pPr>
        <w:pStyle w:val="1"/>
        <w:keepLines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55" w:name="_Toc412106332"/>
      <w:r w:rsidRPr="003D1C8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2 </w:t>
      </w:r>
      <w:r w:rsidR="00AF6F07" w:rsidRPr="003D1C82">
        <w:rPr>
          <w:rFonts w:ascii="Times New Roman" w:hAnsi="Times New Roman" w:cs="Times New Roman"/>
          <w:color w:val="000000" w:themeColor="text1"/>
        </w:rPr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54"/>
      <w:bookmarkEnd w:id="55"/>
    </w:p>
    <w:p w14:paraId="20DB3CEE" w14:textId="77777777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708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При разработке Генерального плана рассматривались 2 варианта развития </w:t>
      </w:r>
      <w:r w:rsidR="00A13DC8" w:rsidRPr="00A13DC8">
        <w:rPr>
          <w:bCs/>
          <w:sz w:val="24"/>
          <w:szCs w:val="24"/>
        </w:rPr>
        <w:t>муниципального образования</w:t>
      </w:r>
      <w:r w:rsidRPr="007F43BB">
        <w:rPr>
          <w:color w:val="000000" w:themeColor="text1"/>
          <w:sz w:val="24"/>
        </w:rPr>
        <w:t>: инерционный и инновационный.</w:t>
      </w:r>
    </w:p>
    <w:p w14:paraId="15BD358E" w14:textId="1BF95725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708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20</w:t>
      </w:r>
      <w:r w:rsidR="00196226">
        <w:rPr>
          <w:color w:val="000000" w:themeColor="text1"/>
          <w:sz w:val="24"/>
        </w:rPr>
        <w:t>40</w:t>
      </w:r>
      <w:r w:rsidRPr="007F43BB">
        <w:rPr>
          <w:color w:val="000000" w:themeColor="text1"/>
          <w:sz w:val="24"/>
        </w:rPr>
        <w:t xml:space="preserve"> году должна будет составить </w:t>
      </w:r>
      <w:r w:rsidR="00196226">
        <w:rPr>
          <w:color w:val="000000" w:themeColor="text1"/>
          <w:sz w:val="24"/>
        </w:rPr>
        <w:t>8 097</w:t>
      </w:r>
      <w:r w:rsidR="007628CB" w:rsidRPr="007F43BB">
        <w:rPr>
          <w:color w:val="000000" w:themeColor="text1"/>
          <w:sz w:val="24"/>
        </w:rPr>
        <w:t xml:space="preserve"> </w:t>
      </w:r>
      <w:r w:rsidRPr="007F43BB">
        <w:rPr>
          <w:color w:val="000000" w:themeColor="text1"/>
          <w:sz w:val="24"/>
        </w:rPr>
        <w:t xml:space="preserve">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подержанием достигнутого уровня социально-экономического развития). </w:t>
      </w:r>
    </w:p>
    <w:p w14:paraId="16BC39D1" w14:textId="7F8D846A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708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</w:t>
      </w:r>
      <w:r w:rsidR="001959A0">
        <w:rPr>
          <w:color w:val="000000" w:themeColor="text1"/>
          <w:sz w:val="24"/>
        </w:rPr>
        <w:t>села</w:t>
      </w:r>
      <w:r w:rsidRPr="007F43BB">
        <w:rPr>
          <w:color w:val="000000" w:themeColor="text1"/>
          <w:sz w:val="24"/>
        </w:rPr>
        <w:t>, численность которого к 20</w:t>
      </w:r>
      <w:r w:rsidR="00196226">
        <w:rPr>
          <w:color w:val="000000" w:themeColor="text1"/>
          <w:sz w:val="24"/>
        </w:rPr>
        <w:t>30</w:t>
      </w:r>
      <w:r w:rsidR="00A272D3" w:rsidRPr="007F43BB">
        <w:rPr>
          <w:color w:val="000000" w:themeColor="text1"/>
          <w:sz w:val="24"/>
        </w:rPr>
        <w:t xml:space="preserve"> </w:t>
      </w:r>
      <w:r w:rsidRPr="007F43BB">
        <w:rPr>
          <w:color w:val="000000" w:themeColor="text1"/>
          <w:sz w:val="24"/>
        </w:rPr>
        <w:t xml:space="preserve">году должна будет составлять </w:t>
      </w:r>
      <w:r w:rsidR="00196226">
        <w:rPr>
          <w:color w:val="000000" w:themeColor="text1"/>
          <w:sz w:val="24"/>
        </w:rPr>
        <w:t>7 157</w:t>
      </w:r>
      <w:r w:rsidRPr="007F43BB">
        <w:rPr>
          <w:color w:val="000000" w:themeColor="text1"/>
          <w:sz w:val="24"/>
        </w:rPr>
        <w:t xml:space="preserve"> человек.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14:paraId="4E02C75D" w14:textId="77777777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708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поселения.</w:t>
      </w:r>
    </w:p>
    <w:p w14:paraId="5BA71CB7" w14:textId="77777777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708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>Инновационный вариант развития</w:t>
      </w:r>
      <w:r w:rsidR="00A11A25">
        <w:rPr>
          <w:color w:val="000000" w:themeColor="text1"/>
          <w:sz w:val="24"/>
        </w:rPr>
        <w:t xml:space="preserve"> </w:t>
      </w:r>
      <w:r w:rsidR="008E19ED">
        <w:rPr>
          <w:kern w:val="2"/>
          <w:sz w:val="24"/>
          <w:szCs w:val="24"/>
        </w:rPr>
        <w:t>муниципального образования «село Новый Чиркей»</w:t>
      </w:r>
      <w:r w:rsidRPr="007F43BB">
        <w:rPr>
          <w:color w:val="000000" w:themeColor="text1"/>
          <w:sz w:val="24"/>
        </w:rPr>
        <w:t xml:space="preserve"> разрабатывался на основе следующих нормативных документов:</w:t>
      </w:r>
    </w:p>
    <w:p w14:paraId="350581D5" w14:textId="77777777" w:rsidR="00F87434" w:rsidRPr="007F43BB" w:rsidRDefault="00F87434" w:rsidP="00971BA6">
      <w:pPr>
        <w:pStyle w:val="a5"/>
        <w:keepLines/>
        <w:numPr>
          <w:ilvl w:val="0"/>
          <w:numId w:val="16"/>
        </w:numPr>
        <w:suppressAutoHyphens/>
        <w:spacing w:line="360" w:lineRule="auto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>Федеральн</w:t>
      </w:r>
      <w:r w:rsidR="00230407" w:rsidRPr="007F43BB">
        <w:rPr>
          <w:color w:val="000000" w:themeColor="text1"/>
          <w:sz w:val="24"/>
        </w:rPr>
        <w:t>ого</w:t>
      </w:r>
      <w:r w:rsidRPr="007F43BB">
        <w:rPr>
          <w:color w:val="000000" w:themeColor="text1"/>
          <w:sz w:val="24"/>
        </w:rPr>
        <w:t xml:space="preserve"> закон</w:t>
      </w:r>
      <w:r w:rsidR="00230407" w:rsidRPr="007F43BB">
        <w:rPr>
          <w:color w:val="000000" w:themeColor="text1"/>
          <w:sz w:val="24"/>
        </w:rPr>
        <w:t>а</w:t>
      </w:r>
      <w:r w:rsidRPr="007F43BB">
        <w:rPr>
          <w:color w:val="000000" w:themeColor="text1"/>
          <w:sz w:val="24"/>
        </w:rPr>
        <w:t xml:space="preserve"> от 06.10.2003г. № 131-ФЗ </w:t>
      </w:r>
      <w:r w:rsidR="00600CEB">
        <w:rPr>
          <w:color w:val="000000" w:themeColor="text1"/>
          <w:sz w:val="24"/>
        </w:rPr>
        <w:t>«</w:t>
      </w:r>
      <w:r w:rsidRPr="007F43BB">
        <w:rPr>
          <w:color w:val="000000" w:themeColor="text1"/>
          <w:sz w:val="24"/>
        </w:rPr>
        <w:t>Об общих принципах организации местного самоуправления в Российской Федерации</w:t>
      </w:r>
      <w:r w:rsidR="00600CEB">
        <w:rPr>
          <w:color w:val="000000" w:themeColor="text1"/>
          <w:sz w:val="24"/>
        </w:rPr>
        <w:t>»</w:t>
      </w:r>
      <w:r w:rsidRPr="007F43BB">
        <w:rPr>
          <w:color w:val="000000" w:themeColor="text1"/>
          <w:sz w:val="24"/>
        </w:rPr>
        <w:t>;</w:t>
      </w:r>
    </w:p>
    <w:p w14:paraId="2F528AB1" w14:textId="77777777" w:rsidR="00775AF4" w:rsidRPr="007F43BB" w:rsidRDefault="00775AF4" w:rsidP="00971BA6">
      <w:pPr>
        <w:pStyle w:val="a5"/>
        <w:keepLines/>
        <w:numPr>
          <w:ilvl w:val="0"/>
          <w:numId w:val="16"/>
        </w:numPr>
        <w:spacing w:line="360" w:lineRule="auto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Закона </w:t>
      </w:r>
      <w:r w:rsidR="00600CEB">
        <w:rPr>
          <w:color w:val="000000" w:themeColor="text1"/>
          <w:sz w:val="24"/>
        </w:rPr>
        <w:t>«</w:t>
      </w:r>
      <w:r w:rsidRPr="007F43BB">
        <w:rPr>
          <w:color w:val="000000" w:themeColor="text1"/>
          <w:sz w:val="24"/>
        </w:rPr>
        <w:t>Об административно-территориальном устройстве Республики Дагестан</w:t>
      </w:r>
      <w:r w:rsidR="00600CEB">
        <w:rPr>
          <w:color w:val="000000" w:themeColor="text1"/>
          <w:sz w:val="24"/>
        </w:rPr>
        <w:t>»</w:t>
      </w:r>
      <w:r w:rsidRPr="007F43BB">
        <w:rPr>
          <w:color w:val="000000" w:themeColor="text1"/>
          <w:sz w:val="24"/>
        </w:rPr>
        <w:t>;</w:t>
      </w:r>
    </w:p>
    <w:p w14:paraId="0C9F78A1" w14:textId="77777777" w:rsidR="00F87434" w:rsidRPr="007F43BB" w:rsidRDefault="00F87434" w:rsidP="00971BA6">
      <w:pPr>
        <w:pStyle w:val="a5"/>
        <w:keepLines/>
        <w:numPr>
          <w:ilvl w:val="0"/>
          <w:numId w:val="16"/>
        </w:numPr>
        <w:suppressAutoHyphens/>
        <w:spacing w:line="360" w:lineRule="auto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lastRenderedPageBreak/>
        <w:t>Постановлени</w:t>
      </w:r>
      <w:r w:rsidR="00230407" w:rsidRPr="007F43BB">
        <w:rPr>
          <w:color w:val="000000" w:themeColor="text1"/>
          <w:sz w:val="24"/>
        </w:rPr>
        <w:t>я</w:t>
      </w:r>
      <w:r w:rsidRPr="007F43BB">
        <w:rPr>
          <w:color w:val="000000" w:themeColor="text1"/>
          <w:sz w:val="24"/>
        </w:rPr>
        <w:t xml:space="preserve"> Правительства РФ от 20.03.2003г. № 165 </w:t>
      </w:r>
      <w:r w:rsidR="00600CEB">
        <w:rPr>
          <w:color w:val="000000" w:themeColor="text1"/>
          <w:sz w:val="24"/>
        </w:rPr>
        <w:t>«</w:t>
      </w:r>
      <w:r w:rsidRPr="007F43BB">
        <w:rPr>
          <w:color w:val="000000" w:themeColor="text1"/>
          <w:sz w:val="24"/>
        </w:rPr>
        <w:t>О внесении изменений и дополнений в 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</w:t>
      </w:r>
      <w:r w:rsidR="00600CEB">
        <w:rPr>
          <w:color w:val="000000" w:themeColor="text1"/>
          <w:sz w:val="24"/>
        </w:rPr>
        <w:t>»</w:t>
      </w:r>
      <w:r w:rsidRPr="007F43BB">
        <w:rPr>
          <w:color w:val="000000" w:themeColor="text1"/>
          <w:sz w:val="24"/>
        </w:rPr>
        <w:t xml:space="preserve">; </w:t>
      </w:r>
    </w:p>
    <w:p w14:paraId="1A13C707" w14:textId="77777777" w:rsidR="00F87434" w:rsidRPr="007F43BB" w:rsidRDefault="00F87434" w:rsidP="00971BA6">
      <w:pPr>
        <w:pStyle w:val="a5"/>
        <w:keepLines/>
        <w:numPr>
          <w:ilvl w:val="0"/>
          <w:numId w:val="16"/>
        </w:numPr>
        <w:suppressAutoHyphens/>
        <w:spacing w:line="360" w:lineRule="auto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Схемы территориального планирования </w:t>
      </w:r>
      <w:r w:rsidR="00885688" w:rsidRPr="007F43BB">
        <w:rPr>
          <w:color w:val="000000" w:themeColor="text1"/>
          <w:sz w:val="24"/>
        </w:rPr>
        <w:t>Республики Дагестан</w:t>
      </w:r>
      <w:r w:rsidR="00362499" w:rsidRPr="007F43BB">
        <w:rPr>
          <w:color w:val="000000" w:themeColor="text1"/>
          <w:sz w:val="24"/>
        </w:rPr>
        <w:t>;</w:t>
      </w:r>
    </w:p>
    <w:p w14:paraId="03C71C8E" w14:textId="77777777" w:rsidR="00362499" w:rsidRPr="007F43BB" w:rsidRDefault="00362499" w:rsidP="00971BA6">
      <w:pPr>
        <w:pStyle w:val="a5"/>
        <w:keepLines/>
        <w:numPr>
          <w:ilvl w:val="0"/>
          <w:numId w:val="16"/>
        </w:numPr>
        <w:suppressAutoHyphens/>
        <w:spacing w:line="360" w:lineRule="auto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Схемы территориального планирования </w:t>
      </w:r>
      <w:r w:rsidR="000C7F9C">
        <w:rPr>
          <w:color w:val="000000" w:themeColor="text1"/>
          <w:sz w:val="24"/>
        </w:rPr>
        <w:t>Кизилюртовского</w:t>
      </w:r>
      <w:r w:rsidRPr="007F43BB">
        <w:rPr>
          <w:color w:val="000000" w:themeColor="text1"/>
          <w:sz w:val="24"/>
        </w:rPr>
        <w:t xml:space="preserve"> района.</w:t>
      </w:r>
    </w:p>
    <w:p w14:paraId="089F323B" w14:textId="77777777" w:rsidR="00F87434" w:rsidRPr="007F43BB" w:rsidRDefault="00F87434" w:rsidP="00971BA6">
      <w:pPr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Главным условием реализации инновационного варианта развития является привлечение в экономику, инфраструктуру и социальную сферу </w:t>
      </w:r>
      <w:r w:rsidR="001959A0">
        <w:rPr>
          <w:color w:val="000000" w:themeColor="text1"/>
          <w:sz w:val="24"/>
        </w:rPr>
        <w:t>муниципального образования</w:t>
      </w:r>
      <w:r w:rsidRPr="007F43BB">
        <w:rPr>
          <w:color w:val="000000" w:themeColor="text1"/>
          <w:sz w:val="24"/>
        </w:rPr>
        <w:t xml:space="preserve">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14:paraId="5E56AF37" w14:textId="77777777" w:rsidR="00F87434" w:rsidRPr="007F43BB" w:rsidRDefault="00F87434" w:rsidP="00971BA6">
      <w:pPr>
        <w:pStyle w:val="a5"/>
        <w:keepLines/>
        <w:suppressAutoHyphens/>
        <w:spacing w:line="360" w:lineRule="auto"/>
        <w:ind w:left="0" w:firstLine="851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 xml:space="preserve">При анализе существующей ситуации были учтены планировочные ограничения, влияющие на территориальное развитие </w:t>
      </w:r>
      <w:r w:rsidR="001959A0" w:rsidRPr="001959A0">
        <w:rPr>
          <w:bCs/>
          <w:sz w:val="24"/>
          <w:szCs w:val="24"/>
        </w:rPr>
        <w:t>муниципального образования</w:t>
      </w:r>
      <w:r w:rsidRPr="007F43BB">
        <w:rPr>
          <w:color w:val="000000" w:themeColor="text1"/>
          <w:sz w:val="24"/>
        </w:rPr>
        <w:t>.</w:t>
      </w:r>
    </w:p>
    <w:p w14:paraId="3E8CAA25" w14:textId="77777777" w:rsidR="00BF33BA" w:rsidRPr="007F43BB" w:rsidRDefault="00F87434" w:rsidP="00971BA6">
      <w:pPr>
        <w:pStyle w:val="a5"/>
        <w:keepLines/>
        <w:suppressAutoHyphens/>
        <w:spacing w:line="360" w:lineRule="auto"/>
        <w:ind w:left="0" w:firstLine="851"/>
        <w:rPr>
          <w:color w:val="000000" w:themeColor="text1"/>
          <w:sz w:val="24"/>
        </w:rPr>
      </w:pPr>
      <w:r w:rsidRPr="007F43BB">
        <w:rPr>
          <w:color w:val="000000" w:themeColor="text1"/>
          <w:sz w:val="24"/>
        </w:rPr>
        <w:t>Необходимо постоянно осуществлять</w:t>
      </w:r>
      <w:r w:rsidR="007C468D" w:rsidRPr="007F43BB">
        <w:rPr>
          <w:color w:val="000000" w:themeColor="text1"/>
          <w:sz w:val="24"/>
        </w:rPr>
        <w:t xml:space="preserve"> </w:t>
      </w:r>
      <w:r w:rsidRPr="007F43BB">
        <w:rPr>
          <w:color w:val="000000" w:themeColor="text1"/>
          <w:sz w:val="24"/>
        </w:rPr>
        <w:t xml:space="preserve">разработку инвестиционных проектов для участия в конкурсных отборах, с целью включения их в Программу экономического и социального развития </w:t>
      </w:r>
      <w:r w:rsidR="00885688" w:rsidRPr="007F43BB">
        <w:rPr>
          <w:color w:val="000000" w:themeColor="text1"/>
          <w:sz w:val="24"/>
        </w:rPr>
        <w:t>Республики Дагестан</w:t>
      </w:r>
      <w:r w:rsidRPr="007F43BB">
        <w:rPr>
          <w:color w:val="000000" w:themeColor="text1"/>
          <w:sz w:val="24"/>
        </w:rPr>
        <w:t xml:space="preserve">. </w:t>
      </w:r>
    </w:p>
    <w:p w14:paraId="35682D20" w14:textId="77777777" w:rsidR="006B58A4" w:rsidRDefault="006B58A4" w:rsidP="00971BA6">
      <w:pPr>
        <w:pStyle w:val="2"/>
        <w:keepLines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315701098"/>
      <w:bookmarkStart w:id="57" w:name="_Toc315701099"/>
      <w:bookmarkStart w:id="58" w:name="_Toc342472314"/>
      <w:bookmarkStart w:id="59" w:name="_Toc412106333"/>
      <w:bookmarkEnd w:id="56"/>
      <w:bookmarkEnd w:id="57"/>
      <w:r w:rsidRPr="003144AC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2.1 </w:t>
      </w:r>
      <w:r w:rsidR="00BF33BA" w:rsidRPr="003144AC">
        <w:rPr>
          <w:rFonts w:ascii="Times New Roman" w:hAnsi="Times New Roman" w:cs="Times New Roman"/>
          <w:i w:val="0"/>
          <w:sz w:val="30"/>
          <w:szCs w:val="30"/>
        </w:rPr>
        <w:t>Сведения о программах комплексного социально</w:t>
      </w:r>
      <w:r w:rsidR="00A11A25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BF33BA" w:rsidRPr="003144AC">
        <w:rPr>
          <w:rFonts w:ascii="Times New Roman" w:hAnsi="Times New Roman" w:cs="Times New Roman"/>
          <w:i w:val="0"/>
          <w:sz w:val="30"/>
          <w:szCs w:val="30"/>
        </w:rPr>
        <w:t>-экономического развития муниципального образования, для реализации которых осуществляется создание объектов местного значения</w:t>
      </w:r>
      <w:bookmarkEnd w:id="58"/>
      <w:bookmarkEnd w:id="59"/>
    </w:p>
    <w:p w14:paraId="7897FCBD" w14:textId="77777777" w:rsidR="005921BE" w:rsidRPr="005921BE" w:rsidRDefault="005921BE" w:rsidP="00971BA6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Деятельность органа местного самоуправления по развитию территории будет направлена на реализацию (разработку) следующих  программ и  планов мероприятий: </w:t>
      </w:r>
    </w:p>
    <w:p w14:paraId="79C7CFE0" w14:textId="77777777" w:rsidR="005921BE" w:rsidRPr="005921BE" w:rsidRDefault="005921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>схем</w:t>
      </w:r>
      <w:r w:rsidR="00EB0683">
        <w:rPr>
          <w:rFonts w:eastAsia="Calibri"/>
          <w:kern w:val="2"/>
          <w:sz w:val="24"/>
          <w:szCs w:val="24"/>
          <w:lang w:eastAsia="en-US"/>
        </w:rPr>
        <w:t>а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территориального планирования муниципального района на период до 2040 года;</w:t>
      </w:r>
    </w:p>
    <w:p w14:paraId="017EAFE7" w14:textId="77777777" w:rsidR="005921BE" w:rsidRDefault="005921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реализации ключевых мероприятий Стратегии социально-экономического развития территориальной зоны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="00C51FFE">
        <w:rPr>
          <w:rFonts w:eastAsia="Calibri"/>
          <w:kern w:val="2"/>
          <w:sz w:val="24"/>
          <w:szCs w:val="24"/>
          <w:lang w:eastAsia="en-US"/>
        </w:rPr>
        <w:t>Центральный</w:t>
      </w:r>
      <w:r w:rsidR="009A30CC">
        <w:rPr>
          <w:rFonts w:eastAsia="Calibri"/>
          <w:kern w:val="2"/>
          <w:sz w:val="24"/>
          <w:szCs w:val="24"/>
          <w:lang w:eastAsia="en-US"/>
        </w:rPr>
        <w:t xml:space="preserve">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="009A30CC">
        <w:rPr>
          <w:rFonts w:eastAsia="Calibri"/>
          <w:kern w:val="2"/>
          <w:sz w:val="24"/>
          <w:szCs w:val="24"/>
          <w:lang w:eastAsia="en-US"/>
        </w:rPr>
        <w:t xml:space="preserve"> до 2025 года;</w:t>
      </w:r>
    </w:p>
    <w:p w14:paraId="742ED734" w14:textId="77777777" w:rsidR="009A30CC" w:rsidRPr="005921BE" w:rsidRDefault="009A30CC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с</w:t>
      </w:r>
      <w:r w:rsidRPr="005921BE">
        <w:rPr>
          <w:rFonts w:eastAsia="Calibri"/>
          <w:kern w:val="2"/>
          <w:sz w:val="24"/>
          <w:szCs w:val="24"/>
          <w:lang w:eastAsia="en-US"/>
        </w:rPr>
        <w:t>тратеги</w:t>
      </w:r>
      <w:r>
        <w:rPr>
          <w:rFonts w:eastAsia="Calibri"/>
          <w:kern w:val="2"/>
          <w:sz w:val="24"/>
          <w:szCs w:val="24"/>
          <w:lang w:eastAsia="en-US"/>
        </w:rPr>
        <w:t>и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и государственн</w:t>
      </w:r>
      <w:r>
        <w:rPr>
          <w:rFonts w:eastAsia="Calibri"/>
          <w:kern w:val="2"/>
          <w:sz w:val="24"/>
          <w:szCs w:val="24"/>
          <w:lang w:eastAsia="en-US"/>
        </w:rPr>
        <w:t>ой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программ</w:t>
      </w:r>
      <w:r>
        <w:rPr>
          <w:rFonts w:eastAsia="Calibri"/>
          <w:kern w:val="2"/>
          <w:sz w:val="24"/>
          <w:szCs w:val="24"/>
          <w:lang w:eastAsia="en-US"/>
        </w:rPr>
        <w:t>ы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Российской Федерации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Северокавказского федерального округа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>
        <w:rPr>
          <w:rFonts w:eastAsia="Calibri"/>
          <w:kern w:val="2"/>
          <w:sz w:val="24"/>
          <w:szCs w:val="24"/>
          <w:lang w:eastAsia="en-US"/>
        </w:rPr>
        <w:t xml:space="preserve"> на период до 2025 года;</w:t>
      </w:r>
    </w:p>
    <w:p w14:paraId="4402DF20" w14:textId="53D030C4" w:rsidR="009A30CC" w:rsidRPr="005921BE" w:rsidRDefault="00982F0B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и</w:t>
      </w:r>
      <w:r w:rsidR="009A30CC" w:rsidRPr="005921BE">
        <w:rPr>
          <w:rFonts w:eastAsia="Calibri"/>
          <w:kern w:val="2"/>
          <w:sz w:val="24"/>
          <w:szCs w:val="24"/>
          <w:lang w:eastAsia="en-US"/>
        </w:rPr>
        <w:t>нвестиционн</w:t>
      </w:r>
      <w:r>
        <w:rPr>
          <w:rFonts w:eastAsia="Calibri"/>
          <w:kern w:val="2"/>
          <w:sz w:val="24"/>
          <w:szCs w:val="24"/>
          <w:lang w:eastAsia="en-US"/>
        </w:rPr>
        <w:t>ой</w:t>
      </w:r>
      <w:r w:rsidR="009A30CC" w:rsidRPr="005921BE">
        <w:rPr>
          <w:rFonts w:eastAsia="Calibri"/>
          <w:kern w:val="2"/>
          <w:sz w:val="24"/>
          <w:szCs w:val="24"/>
          <w:lang w:eastAsia="en-US"/>
        </w:rPr>
        <w:t xml:space="preserve"> программ</w:t>
      </w:r>
      <w:r>
        <w:rPr>
          <w:rFonts w:eastAsia="Calibri"/>
          <w:kern w:val="2"/>
          <w:sz w:val="24"/>
          <w:szCs w:val="24"/>
          <w:lang w:eastAsia="en-US"/>
        </w:rPr>
        <w:t>ы</w:t>
      </w:r>
      <w:r w:rsidR="009A30CC" w:rsidRPr="005921BE">
        <w:rPr>
          <w:rFonts w:eastAsia="Calibri"/>
          <w:kern w:val="2"/>
          <w:sz w:val="24"/>
          <w:szCs w:val="24"/>
          <w:lang w:eastAsia="en-US"/>
        </w:rPr>
        <w:t xml:space="preserve"> ОАО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="009A30CC" w:rsidRPr="005921BE">
        <w:rPr>
          <w:rFonts w:eastAsia="Calibri"/>
          <w:kern w:val="2"/>
          <w:sz w:val="24"/>
          <w:szCs w:val="24"/>
          <w:lang w:eastAsia="en-US"/>
        </w:rPr>
        <w:t>МРСК Северного Кавказа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760921F7" w14:textId="53512A82" w:rsidR="00114B21" w:rsidRPr="005921BE" w:rsidRDefault="00533B90" w:rsidP="00971BA6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          </w:t>
      </w:r>
      <w:r w:rsidR="005921BE" w:rsidRPr="005921BE">
        <w:rPr>
          <w:rFonts w:eastAsia="Calibri"/>
          <w:kern w:val="2"/>
          <w:sz w:val="24"/>
          <w:szCs w:val="24"/>
          <w:lang w:eastAsia="en-US"/>
        </w:rPr>
        <w:t>В том числе будут учтены следующие р</w:t>
      </w:r>
      <w:r w:rsidR="00114B21" w:rsidRPr="005921BE">
        <w:rPr>
          <w:rFonts w:eastAsia="Calibri"/>
          <w:kern w:val="2"/>
          <w:sz w:val="24"/>
          <w:szCs w:val="24"/>
          <w:lang w:eastAsia="en-US"/>
        </w:rPr>
        <w:t>еспубликанские программы</w:t>
      </w:r>
      <w:r w:rsidR="005921BE">
        <w:rPr>
          <w:rFonts w:eastAsia="Calibri"/>
          <w:kern w:val="2"/>
          <w:sz w:val="24"/>
          <w:szCs w:val="24"/>
          <w:lang w:eastAsia="en-US"/>
        </w:rPr>
        <w:t>:</w:t>
      </w:r>
    </w:p>
    <w:p w14:paraId="57690A5F" w14:textId="06B718BB" w:rsidR="005921BE" w:rsidRPr="005921BE" w:rsidRDefault="005921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Энергосбережение и повышение энергетической эффективности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73BFD246" w14:textId="454F56CA" w:rsidR="005921BE" w:rsidRPr="005921BE" w:rsidRDefault="005921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виноградарства и виноделия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20F2B99F" w14:textId="31C8485D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bookmarkStart w:id="60" w:name="_Toc268263635"/>
      <w:bookmarkStart w:id="61" w:name="_Toc342472315"/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Стимулирование развития жилищного строительства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1AC7DBB6" w14:textId="1EC11DD6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малого и среднего предпринимательства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00448B85" w14:textId="29A48C7C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футбола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60A91BD8" w14:textId="5EA8007E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народных художественных промыслов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529E25F4" w14:textId="3CD1E138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национальных отношений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1822ECDE" w14:textId="78BA4378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Патриотическое воспитание граждан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0EE5B15B" w14:textId="6A1DDC88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</w:t>
      </w:r>
      <w:r w:rsidR="00533B90" w:rsidRPr="005921BE">
        <w:rPr>
          <w:rFonts w:eastAsia="Calibri"/>
          <w:kern w:val="2"/>
          <w:sz w:val="24"/>
          <w:szCs w:val="24"/>
          <w:lang w:eastAsia="en-US"/>
        </w:rPr>
        <w:t>целевая программа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Создание благоприятных условий для привлечения инвестиций в экономику Республики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1CD1A616" w14:textId="5832F9D3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lastRenderedPageBreak/>
        <w:t xml:space="preserve">Республиканская целевая 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сети дошкольных образовательных учреждений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31DD4C0C" w14:textId="28F1B6FF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Пожарная безопасность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11BB28BA" w14:textId="0116948E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Мониторинг и охрана окружающей среды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54161C2B" w14:textId="1BF44214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туристско-рекреационного комплекса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6F438B17" w14:textId="2AC865B1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образования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0D3BD9A9" w14:textId="705736C8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Повышение сейсмоустойчивости жилых домов, основных объектов и систем жизнеобеспечения Республики Дагеста</w:t>
      </w:r>
      <w:r w:rsidR="00533B90">
        <w:rPr>
          <w:rFonts w:eastAsia="Calibri"/>
          <w:kern w:val="2"/>
          <w:sz w:val="24"/>
          <w:szCs w:val="24"/>
          <w:lang w:eastAsia="en-US"/>
        </w:rPr>
        <w:t>н»;</w:t>
      </w:r>
    </w:p>
    <w:p w14:paraId="4C19D5E0" w14:textId="47E18996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территориальных автомобильных дорог общего пользования Республики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162ED608" w14:textId="1C0D415C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Чистая вода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1DD5BAB7" w14:textId="18706BC6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Комплексное развитие систем коммунальной инфраструктуры Республики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2B68AEBC" w14:textId="2B051943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Доступная среда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6A043B3C" w14:textId="14173BD0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здравоохранения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3F615DF0" w14:textId="77777777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О состоянии здоровья населения и мерах по улучшению санитарно-эпидемиологической и экологической обстановки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5921BE">
        <w:rPr>
          <w:rFonts w:eastAsia="Calibri"/>
          <w:kern w:val="2"/>
          <w:sz w:val="24"/>
          <w:szCs w:val="24"/>
          <w:lang w:eastAsia="en-US"/>
        </w:rPr>
        <w:t>.</w:t>
      </w:r>
    </w:p>
    <w:p w14:paraId="155DA4AB" w14:textId="5818EFE3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сети дошкольных образовательных учреждений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</w:p>
    <w:p w14:paraId="4482FDDA" w14:textId="7CFF26B5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>Развития туристско-рекреационного комплекса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4E3C12B0" w14:textId="5F7EADFC" w:rsidR="00533B90" w:rsidRDefault="00EA3EBE" w:rsidP="00D97A5D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33B90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 w:rsidRPr="00533B90">
        <w:rPr>
          <w:rFonts w:eastAsia="Calibri"/>
          <w:kern w:val="2"/>
          <w:sz w:val="24"/>
          <w:szCs w:val="24"/>
          <w:lang w:eastAsia="en-US"/>
        </w:rPr>
        <w:t>«</w:t>
      </w:r>
      <w:r w:rsidRPr="00533B90">
        <w:rPr>
          <w:rFonts w:eastAsia="Calibri"/>
          <w:kern w:val="2"/>
          <w:sz w:val="24"/>
          <w:szCs w:val="24"/>
          <w:lang w:eastAsia="en-US"/>
        </w:rPr>
        <w:t>Развитие культуры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»;</w:t>
      </w:r>
      <w:r w:rsidRPr="00533B90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7D703287" w14:textId="27E827AA" w:rsidR="00EA3EBE" w:rsidRPr="00533B90" w:rsidRDefault="00EA3EBE" w:rsidP="00D97A5D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33B90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 w:rsidRPr="00533B90">
        <w:rPr>
          <w:rFonts w:eastAsia="Calibri"/>
          <w:kern w:val="2"/>
          <w:sz w:val="24"/>
          <w:szCs w:val="24"/>
          <w:lang w:eastAsia="en-US"/>
        </w:rPr>
        <w:t>«</w:t>
      </w:r>
      <w:r w:rsidRPr="00533B90">
        <w:rPr>
          <w:rFonts w:eastAsia="Calibri"/>
          <w:kern w:val="2"/>
          <w:sz w:val="24"/>
          <w:szCs w:val="24"/>
          <w:lang w:eastAsia="en-US"/>
        </w:rPr>
        <w:t>Развитие сельского хозяйства и регулирование рынков сельскохозяйственной продукции, сырья и продовольстви</w:t>
      </w:r>
      <w:r w:rsidR="00533B90">
        <w:rPr>
          <w:rFonts w:eastAsia="Calibri"/>
          <w:kern w:val="2"/>
          <w:sz w:val="24"/>
          <w:szCs w:val="24"/>
          <w:lang w:eastAsia="en-US"/>
        </w:rPr>
        <w:t>я</w:t>
      </w:r>
      <w:r w:rsidR="00600CEB" w:rsidRPr="00533B90">
        <w:rPr>
          <w:rFonts w:eastAsia="Calibri"/>
          <w:kern w:val="2"/>
          <w:sz w:val="24"/>
          <w:szCs w:val="24"/>
          <w:lang w:eastAsia="en-US"/>
        </w:rPr>
        <w:t>»</w:t>
      </w:r>
      <w:r w:rsidR="00533B90">
        <w:rPr>
          <w:rFonts w:eastAsia="Calibri"/>
          <w:kern w:val="2"/>
          <w:sz w:val="24"/>
          <w:szCs w:val="24"/>
          <w:lang w:eastAsia="en-US"/>
        </w:rPr>
        <w:t>;</w:t>
      </w:r>
    </w:p>
    <w:p w14:paraId="544F55F6" w14:textId="4A429B16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lastRenderedPageBreak/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Повышение технической оснащенности сельскохозяйственного производства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</w:p>
    <w:p w14:paraId="02A18E05" w14:textId="4BBD3825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Предупреждение и борьба с социально значимыми заболеваниями в Республике Дагестан</w:t>
      </w:r>
      <w:r w:rsidR="00533B90">
        <w:rPr>
          <w:rFonts w:eastAsia="Calibri"/>
          <w:kern w:val="2"/>
          <w:sz w:val="24"/>
          <w:szCs w:val="24"/>
          <w:lang w:eastAsia="en-US"/>
        </w:rPr>
        <w:t>»</w:t>
      </w:r>
    </w:p>
    <w:p w14:paraId="0AD20C85" w14:textId="48A8675F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рыбохозяйственного комплекса Республики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</w:p>
    <w:p w14:paraId="3736EE5C" w14:textId="7CF9E336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пчеловодства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</w:p>
    <w:p w14:paraId="5163180D" w14:textId="003B4A61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Вакцинопрофилактика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(принят Народным Собранием РД 24.02.2011) (вместе с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Перечнем мероприятий республиканской целевой программы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Вакцинопрофилактика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5921BE">
        <w:rPr>
          <w:rFonts w:eastAsia="Calibri"/>
          <w:kern w:val="2"/>
          <w:sz w:val="24"/>
          <w:szCs w:val="24"/>
          <w:lang w:eastAsia="en-US"/>
        </w:rPr>
        <w:t>.</w:t>
      </w:r>
    </w:p>
    <w:p w14:paraId="619E9711" w14:textId="4B2DE74D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</w:t>
      </w:r>
      <w:r w:rsidR="00533B90" w:rsidRPr="005921BE">
        <w:rPr>
          <w:rFonts w:eastAsia="Calibri"/>
          <w:kern w:val="2"/>
          <w:sz w:val="24"/>
          <w:szCs w:val="24"/>
          <w:lang w:eastAsia="en-US"/>
        </w:rPr>
        <w:t>программа «</w:t>
      </w:r>
      <w:r w:rsidRPr="005921BE">
        <w:rPr>
          <w:rFonts w:eastAsia="Calibri"/>
          <w:kern w:val="2"/>
          <w:sz w:val="24"/>
          <w:szCs w:val="24"/>
          <w:lang w:eastAsia="en-US"/>
        </w:rPr>
        <w:t>Проведение в Республике Дагестан пропаганды здорового образа жизни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5921B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1C165A0B" w14:textId="39A6D280" w:rsidR="00EA3EBE" w:rsidRPr="005921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программа </w:t>
      </w:r>
      <w:r w:rsidR="00600CEB">
        <w:rPr>
          <w:rFonts w:eastAsia="Calibri"/>
          <w:kern w:val="2"/>
          <w:sz w:val="24"/>
          <w:szCs w:val="24"/>
          <w:lang w:eastAsia="en-US"/>
        </w:rPr>
        <w:t>«</w:t>
      </w:r>
      <w:r w:rsidRPr="005921BE">
        <w:rPr>
          <w:rFonts w:eastAsia="Calibri"/>
          <w:kern w:val="2"/>
          <w:sz w:val="24"/>
          <w:szCs w:val="24"/>
          <w:lang w:eastAsia="en-US"/>
        </w:rPr>
        <w:t>Развитие садоводства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</w:p>
    <w:p w14:paraId="20891CEF" w14:textId="57071F72" w:rsidR="00EA3EBE" w:rsidRDefault="00EA3EBE" w:rsidP="00186363">
      <w:pPr>
        <w:pStyle w:val="a5"/>
        <w:keepNext/>
        <w:keepLines/>
        <w:numPr>
          <w:ilvl w:val="0"/>
          <w:numId w:val="59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5921BE">
        <w:rPr>
          <w:rFonts w:eastAsia="Calibri"/>
          <w:kern w:val="2"/>
          <w:sz w:val="24"/>
          <w:szCs w:val="24"/>
          <w:lang w:eastAsia="en-US"/>
        </w:rPr>
        <w:t xml:space="preserve">Республиканская целевая </w:t>
      </w:r>
      <w:r w:rsidR="00533B90" w:rsidRPr="005921BE">
        <w:rPr>
          <w:rFonts w:eastAsia="Calibri"/>
          <w:kern w:val="2"/>
          <w:sz w:val="24"/>
          <w:szCs w:val="24"/>
          <w:lang w:eastAsia="en-US"/>
        </w:rPr>
        <w:t>программа «</w:t>
      </w:r>
      <w:r w:rsidRPr="005921BE">
        <w:rPr>
          <w:rFonts w:eastAsia="Calibri"/>
          <w:kern w:val="2"/>
          <w:sz w:val="24"/>
          <w:szCs w:val="24"/>
          <w:lang w:eastAsia="en-US"/>
        </w:rPr>
        <w:t>Здоровье пожилых людей в Республике Дагестан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</w:p>
    <w:p w14:paraId="4727B47F" w14:textId="77777777" w:rsidR="004F402F" w:rsidRDefault="004F402F">
      <w:pPr>
        <w:widowControl/>
        <w:adjustRightInd/>
        <w:spacing w:after="200" w:line="276" w:lineRule="auto"/>
        <w:jc w:val="left"/>
        <w:textAlignment w:val="auto"/>
        <w:rPr>
          <w:b/>
          <w:bCs/>
          <w:iCs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br w:type="page"/>
      </w:r>
    </w:p>
    <w:p w14:paraId="59444467" w14:textId="77777777" w:rsidR="0034015F" w:rsidRDefault="006639BB" w:rsidP="004F402F">
      <w:pPr>
        <w:pStyle w:val="2"/>
        <w:keepNext w:val="0"/>
        <w:keepLines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2" w:name="_Toc412106334"/>
      <w:r w:rsidRPr="00A717E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 xml:space="preserve">2.2 </w:t>
      </w:r>
      <w:r w:rsidR="004E7C43" w:rsidRPr="00A717E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Т</w:t>
      </w:r>
      <w:r w:rsidR="009531A8" w:rsidRPr="00A717E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End w:id="60"/>
      <w:bookmarkEnd w:id="61"/>
      <w:bookmarkEnd w:id="62"/>
    </w:p>
    <w:p w14:paraId="2B00FC36" w14:textId="6F4372D4" w:rsidR="002436BB" w:rsidRPr="002436BB" w:rsidRDefault="002436BB" w:rsidP="002436BB">
      <w:pPr>
        <w:keepLines/>
        <w:suppressAutoHyphens/>
        <w:spacing w:line="360" w:lineRule="auto"/>
        <w:ind w:firstLine="851"/>
        <w:rPr>
          <w:iCs/>
          <w:color w:val="000000" w:themeColor="text1"/>
          <w:sz w:val="24"/>
        </w:rPr>
      </w:pPr>
      <w:r w:rsidRPr="002436BB">
        <w:rPr>
          <w:iCs/>
          <w:color w:val="000000" w:themeColor="text1"/>
          <w:sz w:val="24"/>
        </w:rPr>
        <w:t>Площадь муниципального образования «</w:t>
      </w:r>
      <w:r>
        <w:rPr>
          <w:iCs/>
          <w:color w:val="000000" w:themeColor="text1"/>
          <w:sz w:val="24"/>
        </w:rPr>
        <w:t>село Новый Чиркей</w:t>
      </w:r>
      <w:r w:rsidRPr="002436BB">
        <w:rPr>
          <w:iCs/>
          <w:color w:val="000000" w:themeColor="text1"/>
          <w:sz w:val="24"/>
        </w:rPr>
        <w:t xml:space="preserve">» </w:t>
      </w:r>
      <w:r w:rsidRPr="0076195D">
        <w:rPr>
          <w:iCs/>
          <w:color w:val="000000" w:themeColor="text1"/>
          <w:sz w:val="24"/>
          <w:szCs w:val="24"/>
        </w:rPr>
        <w:t xml:space="preserve">равна </w:t>
      </w:r>
      <w:r w:rsidR="0076195D" w:rsidRPr="0076195D">
        <w:rPr>
          <w:sz w:val="24"/>
          <w:szCs w:val="24"/>
        </w:rPr>
        <w:t xml:space="preserve">6895,8 </w:t>
      </w:r>
      <w:r w:rsidRPr="0076195D">
        <w:rPr>
          <w:iCs/>
          <w:color w:val="000000" w:themeColor="text1"/>
          <w:sz w:val="24"/>
          <w:szCs w:val="24"/>
        </w:rPr>
        <w:t>га</w:t>
      </w:r>
      <w:r w:rsidRPr="002436BB">
        <w:rPr>
          <w:iCs/>
          <w:color w:val="000000" w:themeColor="text1"/>
          <w:sz w:val="24"/>
        </w:rPr>
        <w:t xml:space="preserve">, плотность населения – </w:t>
      </w:r>
      <w:r w:rsidR="00751262">
        <w:rPr>
          <w:iCs/>
          <w:color w:val="000000" w:themeColor="text1"/>
          <w:sz w:val="24"/>
        </w:rPr>
        <w:t>90</w:t>
      </w:r>
      <w:r w:rsidR="00BF7D01">
        <w:rPr>
          <w:iCs/>
          <w:color w:val="000000" w:themeColor="text1"/>
          <w:sz w:val="24"/>
        </w:rPr>
        <w:t>,</w:t>
      </w:r>
      <w:r w:rsidR="00751262">
        <w:rPr>
          <w:iCs/>
          <w:color w:val="000000" w:themeColor="text1"/>
          <w:sz w:val="24"/>
        </w:rPr>
        <w:t>0</w:t>
      </w:r>
      <w:r w:rsidRPr="002436BB">
        <w:rPr>
          <w:iCs/>
          <w:color w:val="000000" w:themeColor="text1"/>
          <w:sz w:val="24"/>
        </w:rPr>
        <w:t xml:space="preserve"> чел/км</w:t>
      </w:r>
      <w:r w:rsidRPr="002436BB">
        <w:rPr>
          <w:iCs/>
          <w:color w:val="000000" w:themeColor="text1"/>
          <w:sz w:val="24"/>
          <w:vertAlign w:val="superscript"/>
        </w:rPr>
        <w:t>2</w:t>
      </w:r>
      <w:r w:rsidRPr="002436BB">
        <w:rPr>
          <w:iCs/>
          <w:color w:val="000000" w:themeColor="text1"/>
          <w:sz w:val="24"/>
        </w:rPr>
        <w:t xml:space="preserve"> (средняя плотность населения </w:t>
      </w:r>
      <w:r w:rsidR="00F22D9B">
        <w:rPr>
          <w:iCs/>
          <w:color w:val="000000" w:themeColor="text1"/>
          <w:sz w:val="24"/>
        </w:rPr>
        <w:t>Кизилюртовского</w:t>
      </w:r>
      <w:r w:rsidRPr="002436BB">
        <w:rPr>
          <w:iCs/>
          <w:color w:val="000000" w:themeColor="text1"/>
          <w:sz w:val="24"/>
        </w:rPr>
        <w:t xml:space="preserve"> района составляет </w:t>
      </w:r>
      <w:r w:rsidR="00BF7D01">
        <w:rPr>
          <w:iCs/>
          <w:color w:val="000000" w:themeColor="text1"/>
          <w:sz w:val="24"/>
        </w:rPr>
        <w:t>127,1</w:t>
      </w:r>
      <w:r w:rsidRPr="002436BB">
        <w:rPr>
          <w:iCs/>
          <w:color w:val="000000" w:themeColor="text1"/>
          <w:sz w:val="24"/>
        </w:rPr>
        <w:t xml:space="preserve"> чел/км</w:t>
      </w:r>
      <w:r w:rsidRPr="002436BB">
        <w:rPr>
          <w:iCs/>
          <w:color w:val="000000" w:themeColor="text1"/>
          <w:sz w:val="24"/>
          <w:vertAlign w:val="superscript"/>
        </w:rPr>
        <w:t xml:space="preserve">2 </w:t>
      </w:r>
      <w:r w:rsidRPr="002436BB">
        <w:rPr>
          <w:iCs/>
          <w:color w:val="000000" w:themeColor="text1"/>
          <w:sz w:val="24"/>
        </w:rPr>
        <w:t>в целом по РД</w:t>
      </w:r>
      <w:r w:rsidR="00BF7D01">
        <w:rPr>
          <w:iCs/>
          <w:color w:val="000000" w:themeColor="text1"/>
          <w:sz w:val="24"/>
        </w:rPr>
        <w:t> –</w:t>
      </w:r>
      <w:r w:rsidRPr="002436BB">
        <w:rPr>
          <w:iCs/>
          <w:color w:val="000000" w:themeColor="text1"/>
          <w:sz w:val="24"/>
        </w:rPr>
        <w:t>52,9</w:t>
      </w:r>
      <w:r w:rsidR="00BF7D01">
        <w:rPr>
          <w:iCs/>
          <w:color w:val="000000" w:themeColor="text1"/>
          <w:sz w:val="24"/>
        </w:rPr>
        <w:t> </w:t>
      </w:r>
      <w:r w:rsidRPr="002436BB">
        <w:rPr>
          <w:iCs/>
          <w:color w:val="000000" w:themeColor="text1"/>
          <w:sz w:val="24"/>
        </w:rPr>
        <w:t>чел/км</w:t>
      </w:r>
      <w:r w:rsidRPr="002436BB">
        <w:rPr>
          <w:iCs/>
          <w:color w:val="000000" w:themeColor="text1"/>
          <w:sz w:val="24"/>
          <w:vertAlign w:val="superscript"/>
        </w:rPr>
        <w:t>2</w:t>
      </w:r>
      <w:r w:rsidRPr="002436BB">
        <w:rPr>
          <w:iCs/>
          <w:color w:val="000000" w:themeColor="text1"/>
          <w:sz w:val="24"/>
        </w:rPr>
        <w:t>).</w:t>
      </w:r>
    </w:p>
    <w:p w14:paraId="5FD86075" w14:textId="77777777" w:rsidR="002436BB" w:rsidRPr="00140A65" w:rsidRDefault="002436BB" w:rsidP="002436BB">
      <w:pPr>
        <w:keepLines/>
        <w:suppressAutoHyphens/>
        <w:spacing w:line="360" w:lineRule="auto"/>
        <w:jc w:val="center"/>
        <w:rPr>
          <w:b/>
          <w:color w:val="000000" w:themeColor="text1"/>
          <w:sz w:val="24"/>
        </w:rPr>
      </w:pPr>
      <w:r w:rsidRPr="00140A65">
        <w:rPr>
          <w:b/>
          <w:color w:val="000000" w:themeColor="text1"/>
          <w:sz w:val="24"/>
        </w:rPr>
        <w:t>Планировочна</w:t>
      </w:r>
      <w:r>
        <w:rPr>
          <w:b/>
          <w:color w:val="000000" w:themeColor="text1"/>
          <w:sz w:val="24"/>
        </w:rPr>
        <w:t>я структура села Новый Чиркей</w:t>
      </w:r>
    </w:p>
    <w:p w14:paraId="0AF9553A" w14:textId="77777777" w:rsidR="002C31F5" w:rsidRDefault="00975431" w:rsidP="004F402F">
      <w:pPr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Село </w:t>
      </w:r>
      <w:r w:rsidR="00B37695">
        <w:rPr>
          <w:color w:val="000000" w:themeColor="text1"/>
          <w:sz w:val="24"/>
        </w:rPr>
        <w:t>Новый Чиркей</w:t>
      </w:r>
      <w:r w:rsidR="00BD5F9A" w:rsidRPr="00140A65">
        <w:rPr>
          <w:color w:val="000000" w:themeColor="text1"/>
          <w:sz w:val="24"/>
        </w:rPr>
        <w:t xml:space="preserve"> </w:t>
      </w:r>
      <w:r w:rsidRPr="00140A65">
        <w:rPr>
          <w:color w:val="000000" w:themeColor="text1"/>
          <w:sz w:val="24"/>
        </w:rPr>
        <w:t>– поселе</w:t>
      </w:r>
      <w:r w:rsidR="00EB6E26">
        <w:rPr>
          <w:color w:val="000000" w:themeColor="text1"/>
          <w:sz w:val="24"/>
        </w:rPr>
        <w:t xml:space="preserve">ние малоэтажной жилой застройки, село </w:t>
      </w:r>
      <w:r w:rsidR="00EB6E26" w:rsidRPr="003B4503">
        <w:rPr>
          <w:iCs/>
          <w:color w:val="000000" w:themeColor="text1"/>
          <w:sz w:val="24"/>
        </w:rPr>
        <w:t>характеризуется преимущественно прямоугольной сеткой улиц</w:t>
      </w:r>
      <w:r w:rsidR="005B1A8F">
        <w:rPr>
          <w:iCs/>
          <w:color w:val="000000" w:themeColor="text1"/>
          <w:sz w:val="24"/>
        </w:rPr>
        <w:t xml:space="preserve">. </w:t>
      </w:r>
    </w:p>
    <w:p w14:paraId="1A475B0E" w14:textId="77777777" w:rsidR="004B5310" w:rsidRPr="00140A65" w:rsidRDefault="004B5310" w:rsidP="004F402F">
      <w:pPr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>Основу планировочной структуры с</w:t>
      </w:r>
      <w:r w:rsidR="008E19ED">
        <w:rPr>
          <w:color w:val="000000" w:themeColor="text1"/>
          <w:sz w:val="24"/>
        </w:rPr>
        <w:t>ела</w:t>
      </w:r>
      <w:r w:rsidRPr="00140A65">
        <w:rPr>
          <w:color w:val="000000" w:themeColor="text1"/>
          <w:sz w:val="24"/>
        </w:rPr>
        <w:t xml:space="preserve"> составляют:</w:t>
      </w:r>
    </w:p>
    <w:p w14:paraId="3E7CD86A" w14:textId="77777777" w:rsidR="004B5310" w:rsidRPr="00140A65" w:rsidRDefault="004B5310" w:rsidP="00636612">
      <w:pPr>
        <w:pStyle w:val="a5"/>
        <w:keepLines/>
        <w:numPr>
          <w:ilvl w:val="0"/>
          <w:numId w:val="37"/>
        </w:numPr>
        <w:suppressAutoHyphens/>
        <w:spacing w:line="360" w:lineRule="auto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железнодорожная станция </w:t>
      </w:r>
      <w:r w:rsidR="00600CEB">
        <w:rPr>
          <w:color w:val="000000" w:themeColor="text1"/>
          <w:sz w:val="24"/>
        </w:rPr>
        <w:t>«</w:t>
      </w:r>
      <w:r w:rsidR="006D537B">
        <w:rPr>
          <w:color w:val="000000" w:themeColor="text1"/>
          <w:sz w:val="24"/>
        </w:rPr>
        <w:t>2244км</w:t>
      </w:r>
      <w:r w:rsidR="00600CEB">
        <w:rPr>
          <w:color w:val="000000" w:themeColor="text1"/>
          <w:sz w:val="24"/>
        </w:rPr>
        <w:t>»</w:t>
      </w:r>
      <w:r w:rsidR="006D537B">
        <w:rPr>
          <w:color w:val="000000" w:themeColor="text1"/>
          <w:sz w:val="24"/>
        </w:rPr>
        <w:t>;</w:t>
      </w:r>
    </w:p>
    <w:p w14:paraId="56873A6A" w14:textId="77777777" w:rsidR="004B5310" w:rsidRPr="00140A65" w:rsidRDefault="004B5310" w:rsidP="00636612">
      <w:pPr>
        <w:pStyle w:val="a5"/>
        <w:keepLines/>
        <w:numPr>
          <w:ilvl w:val="0"/>
          <w:numId w:val="37"/>
        </w:numPr>
        <w:suppressAutoHyphens/>
        <w:spacing w:line="360" w:lineRule="auto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транспортные оси </w:t>
      </w:r>
      <w:r w:rsidR="00AE05F9">
        <w:rPr>
          <w:color w:val="000000" w:themeColor="text1"/>
          <w:sz w:val="24"/>
        </w:rPr>
        <w:t xml:space="preserve">федерального, </w:t>
      </w:r>
      <w:r w:rsidRPr="00140A65">
        <w:rPr>
          <w:color w:val="000000" w:themeColor="text1"/>
          <w:sz w:val="24"/>
        </w:rPr>
        <w:t xml:space="preserve">регионального и внутрирайонного значения, выполняющие роль планировочных осей, главной их которой является участок транспортного коридора, включающий  железнодорожную магистраль </w:t>
      </w:r>
      <w:r w:rsidR="00600CEB">
        <w:rPr>
          <w:color w:val="000000" w:themeColor="text1"/>
          <w:sz w:val="24"/>
        </w:rPr>
        <w:t>«</w:t>
      </w:r>
      <w:r w:rsidRPr="00140A65">
        <w:rPr>
          <w:color w:val="000000" w:themeColor="text1"/>
          <w:sz w:val="24"/>
        </w:rPr>
        <w:t>Ростов-Махачкала-Баку</w:t>
      </w:r>
      <w:r w:rsidR="00600CEB">
        <w:rPr>
          <w:color w:val="000000" w:themeColor="text1"/>
          <w:sz w:val="24"/>
        </w:rPr>
        <w:t>»</w:t>
      </w:r>
      <w:r w:rsidRPr="00140A65">
        <w:rPr>
          <w:color w:val="000000" w:themeColor="text1"/>
          <w:sz w:val="24"/>
        </w:rPr>
        <w:t xml:space="preserve"> </w:t>
      </w:r>
      <w:r w:rsidR="000E7472">
        <w:rPr>
          <w:color w:val="000000" w:themeColor="text1"/>
          <w:sz w:val="24"/>
        </w:rPr>
        <w:t xml:space="preserve">и автодорогу федерального значения М-29 </w:t>
      </w:r>
      <w:r w:rsidR="00600CEB">
        <w:rPr>
          <w:color w:val="000000" w:themeColor="text1"/>
          <w:sz w:val="24"/>
        </w:rPr>
        <w:t>«</w:t>
      </w:r>
      <w:r w:rsidR="000E7472">
        <w:rPr>
          <w:color w:val="000000" w:themeColor="text1"/>
          <w:sz w:val="24"/>
        </w:rPr>
        <w:t>Кавказ</w:t>
      </w:r>
      <w:r w:rsidR="00600CEB">
        <w:rPr>
          <w:color w:val="000000" w:themeColor="text1"/>
          <w:sz w:val="24"/>
        </w:rPr>
        <w:t>»</w:t>
      </w:r>
      <w:r w:rsidR="000E7472">
        <w:rPr>
          <w:color w:val="000000" w:themeColor="text1"/>
          <w:sz w:val="24"/>
        </w:rPr>
        <w:t xml:space="preserve"> </w:t>
      </w:r>
      <w:r w:rsidR="00B03C60">
        <w:rPr>
          <w:color w:val="000000" w:themeColor="text1"/>
          <w:sz w:val="24"/>
        </w:rPr>
        <w:t>(</w:t>
      </w:r>
      <w:r w:rsidR="000E7472">
        <w:rPr>
          <w:color w:val="000000" w:themeColor="text1"/>
          <w:sz w:val="24"/>
        </w:rPr>
        <w:t>Ростов-Баку</w:t>
      </w:r>
      <w:r w:rsidR="00B03C60">
        <w:rPr>
          <w:color w:val="000000" w:themeColor="text1"/>
          <w:sz w:val="24"/>
        </w:rPr>
        <w:t>)</w:t>
      </w:r>
      <w:r w:rsidR="000E7472">
        <w:rPr>
          <w:color w:val="000000" w:themeColor="text1"/>
          <w:sz w:val="24"/>
        </w:rPr>
        <w:t>.</w:t>
      </w:r>
    </w:p>
    <w:p w14:paraId="1CD8E188" w14:textId="77777777" w:rsidR="00975431" w:rsidRPr="00CA7687" w:rsidRDefault="00975431" w:rsidP="004F402F">
      <w:pPr>
        <w:keepNext/>
        <w:keepLines/>
        <w:suppressAutoHyphens/>
        <w:spacing w:line="360" w:lineRule="auto"/>
        <w:jc w:val="center"/>
        <w:rPr>
          <w:b/>
          <w:color w:val="000000" w:themeColor="text1"/>
          <w:sz w:val="24"/>
        </w:rPr>
      </w:pPr>
      <w:r w:rsidRPr="00CA7687">
        <w:rPr>
          <w:b/>
          <w:color w:val="000000" w:themeColor="text1"/>
          <w:sz w:val="24"/>
        </w:rPr>
        <w:t>Проектные предложения</w:t>
      </w:r>
    </w:p>
    <w:p w14:paraId="4750DCE5" w14:textId="77777777" w:rsidR="00975431" w:rsidRPr="00140A65" w:rsidRDefault="00975431" w:rsidP="00971BA6">
      <w:pPr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Территория </w:t>
      </w:r>
      <w:r w:rsidR="001959A0" w:rsidRPr="001959A0">
        <w:rPr>
          <w:bCs/>
          <w:sz w:val="24"/>
          <w:szCs w:val="24"/>
        </w:rPr>
        <w:t>муниципального образования</w:t>
      </w:r>
      <w:r w:rsidR="001959A0" w:rsidRPr="00140A65">
        <w:rPr>
          <w:color w:val="000000" w:themeColor="text1"/>
          <w:sz w:val="24"/>
        </w:rPr>
        <w:t xml:space="preserve"> </w:t>
      </w:r>
      <w:r w:rsidRPr="00140A65">
        <w:rPr>
          <w:color w:val="000000" w:themeColor="text1"/>
          <w:sz w:val="24"/>
        </w:rPr>
        <w:t xml:space="preserve">представляется наиболее перспективной практически для всех видов деятельности: от создания селитебных территорий, размещения агропромышленных объектов, промышленности,  объектов туризма и рекреации, с учетом охраны природы и объектов культурного наследия. </w:t>
      </w:r>
    </w:p>
    <w:p w14:paraId="043729C4" w14:textId="77777777" w:rsidR="00975431" w:rsidRPr="00140A65" w:rsidRDefault="00975431" w:rsidP="00971BA6">
      <w:pPr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ab/>
        <w:t>Проектом предусматривается:</w:t>
      </w:r>
    </w:p>
    <w:p w14:paraId="5349FF3F" w14:textId="77777777" w:rsidR="003B417B" w:rsidRDefault="003B417B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формирование районного подцентра, которым может являться село Новый Чиркей;</w:t>
      </w:r>
    </w:p>
    <w:p w14:paraId="58D1F2D2" w14:textId="4A100832" w:rsidR="00975431" w:rsidRDefault="00975431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увеличение территорий под жилищное строительство  в </w:t>
      </w:r>
      <w:r w:rsidR="0076195D">
        <w:rPr>
          <w:color w:val="000000" w:themeColor="text1"/>
          <w:sz w:val="24"/>
        </w:rPr>
        <w:t>западном</w:t>
      </w:r>
      <w:r w:rsidR="00E95E9B">
        <w:rPr>
          <w:color w:val="000000" w:themeColor="text1"/>
          <w:sz w:val="24"/>
        </w:rPr>
        <w:t xml:space="preserve"> и восточном</w:t>
      </w:r>
      <w:r w:rsidR="002E5534">
        <w:rPr>
          <w:color w:val="000000" w:themeColor="text1"/>
          <w:sz w:val="24"/>
        </w:rPr>
        <w:t xml:space="preserve"> </w:t>
      </w:r>
      <w:r w:rsidR="001E6050" w:rsidRPr="00140A65">
        <w:rPr>
          <w:color w:val="000000" w:themeColor="text1"/>
          <w:sz w:val="24"/>
        </w:rPr>
        <w:t xml:space="preserve">направлении от </w:t>
      </w:r>
      <w:r w:rsidRPr="00140A65">
        <w:rPr>
          <w:color w:val="000000" w:themeColor="text1"/>
          <w:sz w:val="24"/>
        </w:rPr>
        <w:t>села</w:t>
      </w:r>
      <w:r w:rsidR="00E33B19">
        <w:rPr>
          <w:color w:val="000000" w:themeColor="text1"/>
          <w:sz w:val="24"/>
        </w:rPr>
        <w:t xml:space="preserve"> </w:t>
      </w:r>
      <w:r w:rsidR="00E95E9B">
        <w:rPr>
          <w:color w:val="000000" w:themeColor="text1"/>
          <w:sz w:val="24"/>
        </w:rPr>
        <w:t>Новый Чиркей</w:t>
      </w:r>
      <w:r w:rsidRPr="00140A65">
        <w:rPr>
          <w:color w:val="000000" w:themeColor="text1"/>
          <w:sz w:val="24"/>
        </w:rPr>
        <w:t>;</w:t>
      </w:r>
    </w:p>
    <w:p w14:paraId="095D4174" w14:textId="77777777" w:rsidR="007575D7" w:rsidRDefault="007575D7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 xml:space="preserve">увеличение территорий </w:t>
      </w:r>
      <w:r>
        <w:rPr>
          <w:color w:val="000000" w:themeColor="text1"/>
          <w:sz w:val="24"/>
        </w:rPr>
        <w:t>озеленения общего пользования</w:t>
      </w:r>
      <w:r w:rsidRPr="00140A65">
        <w:rPr>
          <w:color w:val="000000" w:themeColor="text1"/>
          <w:sz w:val="24"/>
        </w:rPr>
        <w:t>;</w:t>
      </w:r>
    </w:p>
    <w:p w14:paraId="59A4A67A" w14:textId="77777777" w:rsidR="002E5534" w:rsidRPr="007575D7" w:rsidRDefault="002E5534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организация зеленых насаждений защитного назначения;</w:t>
      </w:r>
    </w:p>
    <w:p w14:paraId="1C937E06" w14:textId="77777777" w:rsidR="00975431" w:rsidRDefault="00975431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 w:rsidRPr="00140A65">
        <w:rPr>
          <w:color w:val="000000" w:themeColor="text1"/>
          <w:sz w:val="24"/>
        </w:rPr>
        <w:t>формирован</w:t>
      </w:r>
      <w:r w:rsidR="00B42E36">
        <w:rPr>
          <w:color w:val="000000" w:themeColor="text1"/>
          <w:sz w:val="24"/>
        </w:rPr>
        <w:t>ие рекреационно-туристской зоны</w:t>
      </w:r>
    </w:p>
    <w:p w14:paraId="61566EA4" w14:textId="77777777" w:rsidR="00E95E9B" w:rsidRDefault="00E95E9B" w:rsidP="00636612">
      <w:pPr>
        <w:pStyle w:val="a5"/>
        <w:keepLines/>
        <w:numPr>
          <w:ilvl w:val="0"/>
          <w:numId w:val="38"/>
        </w:numPr>
        <w:suppressAutoHyphens/>
        <w:spacing w:line="360" w:lineRule="auto"/>
        <w:rPr>
          <w:color w:val="000000" w:themeColor="text1"/>
          <w:sz w:val="24"/>
        </w:rPr>
      </w:pPr>
      <w:r w:rsidRPr="00E95E9B">
        <w:rPr>
          <w:color w:val="000000" w:themeColor="text1"/>
          <w:sz w:val="24"/>
        </w:rPr>
        <w:t>формирование инвестиционно - привлекательных опорных территорий - территориально сближенные муниципальные образования, с цент</w:t>
      </w:r>
      <w:r>
        <w:rPr>
          <w:color w:val="000000" w:themeColor="text1"/>
          <w:sz w:val="24"/>
        </w:rPr>
        <w:t xml:space="preserve">рами в  </w:t>
      </w:r>
      <w:r w:rsidRPr="00E95E9B">
        <w:rPr>
          <w:color w:val="000000" w:themeColor="text1"/>
          <w:sz w:val="24"/>
        </w:rPr>
        <w:t>с</w:t>
      </w:r>
      <w:r>
        <w:rPr>
          <w:color w:val="000000" w:themeColor="text1"/>
          <w:sz w:val="24"/>
        </w:rPr>
        <w:t>еле</w:t>
      </w:r>
      <w:r w:rsidRPr="00E95E9B">
        <w:rPr>
          <w:color w:val="000000" w:themeColor="text1"/>
          <w:sz w:val="24"/>
        </w:rPr>
        <w:t xml:space="preserve"> Новый Чиркей. </w:t>
      </w:r>
    </w:p>
    <w:p w14:paraId="4BDF67D6" w14:textId="77777777" w:rsidR="00751262" w:rsidRPr="00187A48" w:rsidRDefault="00751262" w:rsidP="00751262">
      <w:pPr>
        <w:keepNext/>
        <w:suppressAutoHyphens/>
        <w:spacing w:line="360" w:lineRule="auto"/>
        <w:jc w:val="center"/>
        <w:rPr>
          <w:b/>
          <w:color w:val="000000"/>
          <w:sz w:val="24"/>
        </w:rPr>
      </w:pPr>
      <w:r w:rsidRPr="00187A48">
        <w:rPr>
          <w:b/>
          <w:color w:val="000000"/>
          <w:sz w:val="24"/>
        </w:rPr>
        <w:lastRenderedPageBreak/>
        <w:t>Баланс земель</w:t>
      </w:r>
      <w:r w:rsidRPr="00187A48">
        <w:rPr>
          <w:b/>
          <w:color w:val="000000" w:themeColor="text1"/>
          <w:sz w:val="24"/>
        </w:rPr>
        <w:t xml:space="preserve"> территорий муниципального образования</w:t>
      </w:r>
    </w:p>
    <w:p w14:paraId="549F69E9" w14:textId="31C3232E" w:rsidR="00751262" w:rsidRPr="00187A48" w:rsidRDefault="00751262" w:rsidP="00751262">
      <w:pPr>
        <w:keepNext/>
        <w:suppressAutoHyphens/>
        <w:spacing w:line="360" w:lineRule="auto"/>
        <w:ind w:firstLine="851"/>
        <w:rPr>
          <w:color w:val="000000"/>
          <w:sz w:val="24"/>
        </w:rPr>
      </w:pPr>
      <w:r w:rsidRPr="00187A48">
        <w:rPr>
          <w:color w:val="000000"/>
          <w:sz w:val="24"/>
        </w:rPr>
        <w:t xml:space="preserve">Данные о распределении территории </w:t>
      </w:r>
      <w:r>
        <w:rPr>
          <w:color w:val="000000"/>
          <w:sz w:val="24"/>
        </w:rPr>
        <w:t>муниципального образования</w:t>
      </w:r>
      <w:r w:rsidRPr="00187A48">
        <w:rPr>
          <w:color w:val="000000"/>
          <w:sz w:val="24"/>
        </w:rPr>
        <w:t xml:space="preserve"> по категориям использования земель на 01.01.20</w:t>
      </w:r>
      <w:r w:rsidR="0076195D">
        <w:rPr>
          <w:color w:val="000000"/>
          <w:sz w:val="24"/>
        </w:rPr>
        <w:t>20</w:t>
      </w:r>
      <w:r w:rsidRPr="00187A48">
        <w:rPr>
          <w:color w:val="000000"/>
          <w:sz w:val="24"/>
        </w:rPr>
        <w:t xml:space="preserve"> г. (согласно информации, полученной от администрации муниципального образования) п</w:t>
      </w:r>
      <w:r>
        <w:rPr>
          <w:color w:val="000000" w:themeColor="text1"/>
          <w:sz w:val="24"/>
        </w:rPr>
        <w:t>редставлены следующей в таблице:</w:t>
      </w:r>
    </w:p>
    <w:p w14:paraId="02AF0270" w14:textId="1C46035A" w:rsidR="00751262" w:rsidRPr="00187A48" w:rsidRDefault="00751262" w:rsidP="00751262">
      <w:pPr>
        <w:pStyle w:val="af4"/>
        <w:keepNext/>
        <w:suppressAutoHyphens/>
        <w:rPr>
          <w:color w:val="auto"/>
          <w:sz w:val="20"/>
          <w:szCs w:val="20"/>
        </w:rPr>
      </w:pPr>
      <w:r w:rsidRPr="00187A48">
        <w:rPr>
          <w:color w:val="auto"/>
          <w:sz w:val="20"/>
          <w:szCs w:val="20"/>
        </w:rPr>
        <w:t xml:space="preserve">Таблица </w:t>
      </w:r>
      <w:r w:rsidR="00D32A51" w:rsidRPr="00187A48">
        <w:rPr>
          <w:color w:val="auto"/>
          <w:sz w:val="20"/>
          <w:szCs w:val="20"/>
        </w:rPr>
        <w:fldChar w:fldCharType="begin"/>
      </w:r>
      <w:r w:rsidRPr="00187A48">
        <w:rPr>
          <w:color w:val="auto"/>
          <w:sz w:val="20"/>
          <w:szCs w:val="20"/>
        </w:rPr>
        <w:instrText xml:space="preserve"> SEQ Таблица \* ARABIC </w:instrText>
      </w:r>
      <w:r w:rsidR="00D32A51" w:rsidRPr="00187A48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</w:t>
      </w:r>
      <w:r w:rsidR="00D32A51" w:rsidRPr="00187A48">
        <w:rPr>
          <w:color w:val="auto"/>
          <w:sz w:val="20"/>
          <w:szCs w:val="20"/>
        </w:rPr>
        <w:fldChar w:fldCharType="end"/>
      </w:r>
      <w:r w:rsidRPr="00187A48">
        <w:rPr>
          <w:color w:val="auto"/>
          <w:sz w:val="20"/>
          <w:szCs w:val="20"/>
        </w:rPr>
        <w:t xml:space="preserve"> - Баланс земель на 01.01.20</w:t>
      </w:r>
      <w:r w:rsidR="0076195D">
        <w:rPr>
          <w:color w:val="auto"/>
          <w:sz w:val="20"/>
          <w:szCs w:val="20"/>
        </w:rPr>
        <w:t>20</w:t>
      </w:r>
      <w:r w:rsidRPr="00187A48">
        <w:rPr>
          <w:color w:val="auto"/>
          <w:sz w:val="20"/>
          <w:szCs w:val="20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485"/>
        <w:gridCol w:w="1384"/>
      </w:tblGrid>
      <w:tr w:rsidR="00751262" w:rsidRPr="00187A48" w14:paraId="613C6F1A" w14:textId="77777777" w:rsidTr="00751262">
        <w:trPr>
          <w:trHeight w:val="464"/>
        </w:trPr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0EFD40A8" w14:textId="77777777" w:rsidR="00751262" w:rsidRPr="00187A48" w:rsidRDefault="00751262" w:rsidP="00751262">
            <w:pPr>
              <w:keepNext/>
              <w:spacing w:line="240" w:lineRule="auto"/>
              <w:jc w:val="center"/>
              <w:rPr>
                <w:b/>
              </w:rPr>
            </w:pPr>
            <w:r w:rsidRPr="00187A48">
              <w:rPr>
                <w:b/>
              </w:rPr>
              <w:t>№ п/п</w:t>
            </w:r>
          </w:p>
        </w:tc>
        <w:tc>
          <w:tcPr>
            <w:tcW w:w="3910" w:type="pct"/>
            <w:vMerge w:val="restart"/>
            <w:shd w:val="clear" w:color="auto" w:fill="auto"/>
            <w:vAlign w:val="center"/>
            <w:hideMark/>
          </w:tcPr>
          <w:p w14:paraId="24A628D4" w14:textId="77777777" w:rsidR="00751262" w:rsidRPr="00187A48" w:rsidRDefault="00751262" w:rsidP="00751262">
            <w:pPr>
              <w:keepNext/>
              <w:spacing w:line="240" w:lineRule="auto"/>
              <w:jc w:val="center"/>
              <w:rPr>
                <w:b/>
              </w:rPr>
            </w:pPr>
            <w:r w:rsidRPr="00187A48">
              <w:rPr>
                <w:b/>
              </w:rPr>
              <w:t>Категории использования земель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14:paraId="1579158D" w14:textId="77777777" w:rsidR="00751262" w:rsidRPr="00187A48" w:rsidRDefault="00751262" w:rsidP="00751262">
            <w:pPr>
              <w:keepNext/>
              <w:spacing w:line="240" w:lineRule="auto"/>
              <w:jc w:val="center"/>
              <w:rPr>
                <w:b/>
              </w:rPr>
            </w:pPr>
            <w:r w:rsidRPr="00187A48">
              <w:rPr>
                <w:b/>
              </w:rPr>
              <w:t>Площадь, га</w:t>
            </w:r>
          </w:p>
        </w:tc>
      </w:tr>
      <w:tr w:rsidR="00751262" w:rsidRPr="00187A48" w14:paraId="66A1625C" w14:textId="77777777" w:rsidTr="00751262">
        <w:trPr>
          <w:trHeight w:val="464"/>
        </w:trPr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667F3114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</w:p>
        </w:tc>
        <w:tc>
          <w:tcPr>
            <w:tcW w:w="3910" w:type="pct"/>
            <w:vMerge/>
            <w:shd w:val="clear" w:color="auto" w:fill="auto"/>
            <w:vAlign w:val="center"/>
            <w:hideMark/>
          </w:tcPr>
          <w:p w14:paraId="388AB70A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14:paraId="3C9CCE41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</w:p>
        </w:tc>
      </w:tr>
      <w:tr w:rsidR="00751262" w:rsidRPr="00187A48" w14:paraId="50ABD3CA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58475FF4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1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4538E922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населенных пунктов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3354A0DC" w14:textId="4545A44E" w:rsidR="00751262" w:rsidRPr="00187A48" w:rsidRDefault="0076195D" w:rsidP="00751262">
            <w:pPr>
              <w:keepNext/>
              <w:spacing w:line="240" w:lineRule="auto"/>
              <w:jc w:val="center"/>
            </w:pPr>
            <w:r>
              <w:t>600</w:t>
            </w:r>
            <w:r w:rsidR="00B748BA">
              <w:t>,</w:t>
            </w:r>
            <w:r>
              <w:t>5</w:t>
            </w:r>
          </w:p>
        </w:tc>
      </w:tr>
      <w:tr w:rsidR="00751262" w:rsidRPr="00187A48" w14:paraId="318C803F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6AE8CB3D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2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7FC9E1B6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сельскохозяйственного назначения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7EE4FB60" w14:textId="319D2647" w:rsidR="00751262" w:rsidRPr="00150F8E" w:rsidRDefault="0076195D" w:rsidP="00751262">
            <w:pPr>
              <w:keepNext/>
              <w:spacing w:line="240" w:lineRule="auto"/>
              <w:jc w:val="center"/>
            </w:pPr>
            <w:r>
              <w:t>5992,9</w:t>
            </w:r>
          </w:p>
        </w:tc>
      </w:tr>
      <w:tr w:rsidR="00751262" w:rsidRPr="00187A48" w14:paraId="2921B369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7620B9CA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3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60847078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53DB8F9F" w14:textId="2F9EDBD2" w:rsidR="00751262" w:rsidRPr="00187A48" w:rsidRDefault="0076195D" w:rsidP="00751262">
            <w:pPr>
              <w:keepNext/>
              <w:spacing w:line="240" w:lineRule="auto"/>
              <w:jc w:val="center"/>
            </w:pPr>
            <w:r>
              <w:t>167,1</w:t>
            </w:r>
          </w:p>
        </w:tc>
      </w:tr>
      <w:tr w:rsidR="00751262" w:rsidRPr="00187A48" w14:paraId="0C598C0C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0CEC8529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4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68BD2A58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особо охраняемых территорий и объектов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3C0E5181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>
              <w:t>-</w:t>
            </w:r>
          </w:p>
        </w:tc>
      </w:tr>
      <w:tr w:rsidR="00751262" w:rsidRPr="00187A48" w14:paraId="0A520489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625E5517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5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57F33E0D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лесного фонда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9A06BBD" w14:textId="27E0A66B" w:rsidR="00751262" w:rsidRPr="00187A48" w:rsidRDefault="00B748BA" w:rsidP="00751262">
            <w:pPr>
              <w:keepNext/>
              <w:spacing w:line="240" w:lineRule="auto"/>
              <w:jc w:val="center"/>
            </w:pPr>
            <w:r>
              <w:t>1</w:t>
            </w:r>
            <w:r w:rsidR="0076195D">
              <w:t>35,3</w:t>
            </w:r>
          </w:p>
        </w:tc>
      </w:tr>
      <w:tr w:rsidR="00751262" w:rsidRPr="00187A48" w14:paraId="5781F4E1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0784AB34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6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07A89C8C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водного фонда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6A8A523E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>
              <w:t>-</w:t>
            </w:r>
          </w:p>
        </w:tc>
      </w:tr>
      <w:tr w:rsidR="00751262" w:rsidRPr="00187A48" w14:paraId="4B1884BA" w14:textId="77777777" w:rsidTr="00751262">
        <w:trPr>
          <w:trHeight w:val="20"/>
        </w:trPr>
        <w:tc>
          <w:tcPr>
            <w:tcW w:w="367" w:type="pct"/>
            <w:shd w:val="clear" w:color="auto" w:fill="auto"/>
            <w:vAlign w:val="center"/>
            <w:hideMark/>
          </w:tcPr>
          <w:p w14:paraId="2F9C4C35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7</w:t>
            </w:r>
          </w:p>
        </w:tc>
        <w:tc>
          <w:tcPr>
            <w:tcW w:w="3910" w:type="pct"/>
            <w:shd w:val="clear" w:color="auto" w:fill="auto"/>
            <w:vAlign w:val="center"/>
            <w:hideMark/>
          </w:tcPr>
          <w:p w14:paraId="1A245962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 w:rsidRPr="00187A48">
              <w:t>Земли запаса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7F85CD0E" w14:textId="77777777" w:rsidR="00751262" w:rsidRPr="00187A48" w:rsidRDefault="00751262" w:rsidP="00751262">
            <w:pPr>
              <w:keepNext/>
              <w:spacing w:line="240" w:lineRule="auto"/>
              <w:jc w:val="center"/>
            </w:pPr>
            <w:r>
              <w:t>-</w:t>
            </w:r>
          </w:p>
        </w:tc>
      </w:tr>
      <w:tr w:rsidR="00751262" w:rsidRPr="00187A48" w14:paraId="12880621" w14:textId="77777777" w:rsidTr="00751262">
        <w:trPr>
          <w:trHeight w:val="20"/>
        </w:trPr>
        <w:tc>
          <w:tcPr>
            <w:tcW w:w="4277" w:type="pct"/>
            <w:gridSpan w:val="2"/>
            <w:shd w:val="clear" w:color="auto" w:fill="auto"/>
            <w:vAlign w:val="center"/>
            <w:hideMark/>
          </w:tcPr>
          <w:p w14:paraId="06A8AA1E" w14:textId="77777777" w:rsidR="00751262" w:rsidRPr="00EA730F" w:rsidRDefault="00751262" w:rsidP="00751262">
            <w:pPr>
              <w:spacing w:line="240" w:lineRule="auto"/>
              <w:jc w:val="center"/>
              <w:rPr>
                <w:b/>
              </w:rPr>
            </w:pPr>
            <w:r w:rsidRPr="00EA730F">
              <w:rPr>
                <w:b/>
              </w:rPr>
              <w:t>Итого земель поселения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0F92EC83" w14:textId="5B3B2CE8" w:rsidR="00751262" w:rsidRPr="00187A48" w:rsidRDefault="00B748BA" w:rsidP="00751262">
            <w:pPr>
              <w:keepNext/>
              <w:spacing w:line="240" w:lineRule="auto"/>
              <w:jc w:val="center"/>
            </w:pPr>
            <w:r>
              <w:t>6 89</w:t>
            </w:r>
            <w:r w:rsidR="0076195D">
              <w:t>5</w:t>
            </w:r>
            <w:r>
              <w:t>,</w:t>
            </w:r>
            <w:r w:rsidR="0076195D">
              <w:t>8</w:t>
            </w:r>
          </w:p>
        </w:tc>
      </w:tr>
    </w:tbl>
    <w:p w14:paraId="075FDDBC" w14:textId="77777777" w:rsidR="00751262" w:rsidRDefault="00751262" w:rsidP="00751262">
      <w:pPr>
        <w:keepNext/>
        <w:suppressAutoHyphens/>
        <w:spacing w:line="360" w:lineRule="auto"/>
        <w:ind w:firstLine="851"/>
        <w:rPr>
          <w:color w:val="000000"/>
          <w:sz w:val="24"/>
        </w:rPr>
      </w:pPr>
    </w:p>
    <w:p w14:paraId="03CA1C30" w14:textId="10A63C61" w:rsidR="00751262" w:rsidRPr="00131154" w:rsidRDefault="00751262" w:rsidP="00751262">
      <w:pPr>
        <w:keepNext/>
        <w:suppressAutoHyphens/>
        <w:spacing w:line="360" w:lineRule="auto"/>
        <w:ind w:firstLine="851"/>
        <w:rPr>
          <w:color w:val="000000"/>
          <w:sz w:val="24"/>
        </w:rPr>
      </w:pPr>
      <w:r w:rsidRPr="00131154">
        <w:rPr>
          <w:color w:val="000000"/>
          <w:sz w:val="24"/>
        </w:rPr>
        <w:t xml:space="preserve">Общая площадь земель в границах муниципального образования составляет </w:t>
      </w:r>
      <w:r>
        <w:rPr>
          <w:color w:val="000000"/>
          <w:sz w:val="24"/>
        </w:rPr>
        <w:t>6 </w:t>
      </w:r>
      <w:r w:rsidR="00B748BA">
        <w:rPr>
          <w:color w:val="000000"/>
          <w:sz w:val="24"/>
        </w:rPr>
        <w:t>8</w:t>
      </w:r>
      <w:r>
        <w:rPr>
          <w:color w:val="000000"/>
          <w:sz w:val="24"/>
        </w:rPr>
        <w:t>9</w:t>
      </w:r>
      <w:r w:rsidR="0076195D">
        <w:rPr>
          <w:color w:val="000000"/>
          <w:sz w:val="24"/>
        </w:rPr>
        <w:t>5</w:t>
      </w:r>
      <w:r>
        <w:rPr>
          <w:color w:val="000000"/>
          <w:sz w:val="24"/>
        </w:rPr>
        <w:t>,</w:t>
      </w:r>
      <w:r w:rsidR="0076195D">
        <w:rPr>
          <w:color w:val="000000"/>
          <w:sz w:val="24"/>
        </w:rPr>
        <w:t>8</w:t>
      </w:r>
      <w:r w:rsidRPr="00131154">
        <w:rPr>
          <w:color w:val="000000"/>
          <w:sz w:val="24"/>
        </w:rPr>
        <w:t xml:space="preserve"> га. Наибольший удельный вес в структуре земельного фонда занимают земли сельскохозяйственного назначения (</w:t>
      </w:r>
      <w:r>
        <w:rPr>
          <w:color w:val="000000"/>
          <w:sz w:val="24"/>
        </w:rPr>
        <w:t>8</w:t>
      </w:r>
      <w:r w:rsidR="00B748BA">
        <w:rPr>
          <w:color w:val="000000"/>
          <w:sz w:val="24"/>
        </w:rPr>
        <w:t>8</w:t>
      </w:r>
      <w:r w:rsidRPr="00131154">
        <w:rPr>
          <w:color w:val="000000"/>
          <w:sz w:val="24"/>
        </w:rPr>
        <w:t>,</w:t>
      </w:r>
      <w:r w:rsidR="00B748BA">
        <w:rPr>
          <w:color w:val="000000"/>
          <w:sz w:val="24"/>
        </w:rPr>
        <w:t>5</w:t>
      </w:r>
      <w:r w:rsidRPr="00131154">
        <w:rPr>
          <w:color w:val="000000"/>
          <w:sz w:val="24"/>
        </w:rPr>
        <w:t>%).</w:t>
      </w:r>
    </w:p>
    <w:p w14:paraId="7BA81B53" w14:textId="77777777" w:rsidR="001C0F24" w:rsidRDefault="009531A8" w:rsidP="00971BA6">
      <w:pPr>
        <w:pStyle w:val="2"/>
        <w:keepLines/>
        <w:numPr>
          <w:ilvl w:val="1"/>
          <w:numId w:val="4"/>
        </w:numPr>
        <w:suppressAutoHyphens/>
        <w:spacing w:before="480" w:after="360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3" w:name="_Toc315701102"/>
      <w:bookmarkStart w:id="64" w:name="_Toc315701103"/>
      <w:bookmarkStart w:id="65" w:name="_Toc315701104"/>
      <w:bookmarkStart w:id="66" w:name="_Toc315701105"/>
      <w:bookmarkStart w:id="67" w:name="_Toc268263636"/>
      <w:bookmarkStart w:id="68" w:name="_Toc342472316"/>
      <w:bookmarkStart w:id="69" w:name="_Toc412106335"/>
      <w:bookmarkEnd w:id="63"/>
      <w:bookmarkEnd w:id="64"/>
      <w:bookmarkEnd w:id="65"/>
      <w:bookmarkEnd w:id="66"/>
      <w:r w:rsidRPr="00D85FB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Экономическая база муниципального образования</w:t>
      </w:r>
      <w:bookmarkEnd w:id="67"/>
      <w:bookmarkEnd w:id="68"/>
      <w:bookmarkEnd w:id="69"/>
    </w:p>
    <w:p w14:paraId="7B2D40B3" w14:textId="77777777" w:rsidR="00C76E8E" w:rsidRPr="00A52A0C" w:rsidRDefault="001959A0" w:rsidP="00971BA6">
      <w:pPr>
        <w:keepNext/>
        <w:keepLines/>
        <w:suppressAutoHyphens/>
        <w:spacing w:line="360" w:lineRule="auto"/>
        <w:ind w:firstLine="851"/>
        <w:rPr>
          <w:color w:val="000000" w:themeColor="text1"/>
          <w:sz w:val="24"/>
        </w:rPr>
      </w:pPr>
      <w:r>
        <w:rPr>
          <w:bCs/>
          <w:sz w:val="24"/>
          <w:szCs w:val="24"/>
        </w:rPr>
        <w:t>М</w:t>
      </w:r>
      <w:r w:rsidRPr="001959A0">
        <w:rPr>
          <w:bCs/>
          <w:sz w:val="24"/>
          <w:szCs w:val="24"/>
        </w:rPr>
        <w:t>униципально</w:t>
      </w:r>
      <w:r>
        <w:rPr>
          <w:bCs/>
          <w:sz w:val="24"/>
          <w:szCs w:val="24"/>
        </w:rPr>
        <w:t>е</w:t>
      </w:r>
      <w:r w:rsidRPr="001959A0">
        <w:rPr>
          <w:bCs/>
          <w:sz w:val="24"/>
          <w:szCs w:val="24"/>
        </w:rPr>
        <w:t xml:space="preserve"> образовани</w:t>
      </w:r>
      <w:r>
        <w:rPr>
          <w:bCs/>
          <w:sz w:val="24"/>
          <w:szCs w:val="24"/>
        </w:rPr>
        <w:t>е</w:t>
      </w:r>
      <w:r w:rsidR="00094561">
        <w:rPr>
          <w:color w:val="000000" w:themeColor="text1"/>
          <w:sz w:val="24"/>
        </w:rPr>
        <w:t xml:space="preserve"> характеризуется на промышленности строительных материалов и агропромышленности.</w:t>
      </w:r>
      <w:r w:rsidR="002E5534">
        <w:rPr>
          <w:color w:val="000000" w:themeColor="text1"/>
          <w:sz w:val="24"/>
        </w:rPr>
        <w:t xml:space="preserve"> Н</w:t>
      </w:r>
      <w:r w:rsidR="00C76E8E">
        <w:rPr>
          <w:color w:val="000000" w:themeColor="text1"/>
          <w:sz w:val="24"/>
        </w:rPr>
        <w:t>а территории зарегистрированы и функционируют следующие организации:</w:t>
      </w:r>
    </w:p>
    <w:p w14:paraId="1218157B" w14:textId="1EA6B511" w:rsidR="008527D7" w:rsidRPr="00C03945" w:rsidRDefault="008527D7" w:rsidP="00971BA6">
      <w:pPr>
        <w:pStyle w:val="af4"/>
        <w:keepNext/>
        <w:keepLines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D32A51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D32A51" w:rsidRPr="00C03945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4</w:t>
      </w:r>
      <w:r w:rsidR="00D32A51" w:rsidRPr="00C03945">
        <w:rPr>
          <w:color w:val="auto"/>
          <w:sz w:val="20"/>
          <w:szCs w:val="20"/>
        </w:rPr>
        <w:fldChar w:fldCharType="end"/>
      </w:r>
      <w:r w:rsidRPr="00C03945">
        <w:rPr>
          <w:color w:val="auto"/>
          <w:sz w:val="20"/>
          <w:szCs w:val="20"/>
        </w:rPr>
        <w:t xml:space="preserve"> – </w:t>
      </w:r>
      <w:r>
        <w:rPr>
          <w:color w:val="auto"/>
          <w:sz w:val="20"/>
          <w:szCs w:val="20"/>
        </w:rPr>
        <w:t xml:space="preserve">Перечень предприятий </w:t>
      </w:r>
      <w:r w:rsidR="00A13DC8">
        <w:rPr>
          <w:color w:val="auto"/>
          <w:sz w:val="20"/>
          <w:szCs w:val="20"/>
        </w:rPr>
        <w:t>муниципального образования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3368"/>
      </w:tblGrid>
      <w:tr w:rsidR="00384D43" w14:paraId="5B7BC556" w14:textId="77777777" w:rsidTr="003F509B">
        <w:trPr>
          <w:cantSplit/>
        </w:trPr>
        <w:tc>
          <w:tcPr>
            <w:tcW w:w="534" w:type="dxa"/>
            <w:vAlign w:val="center"/>
          </w:tcPr>
          <w:p w14:paraId="40FCCC4D" w14:textId="77777777" w:rsidR="00384D43" w:rsidRPr="007A291E" w:rsidRDefault="007A291E" w:rsidP="00971BA6">
            <w:pPr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7A291E">
              <w:rPr>
                <w:b/>
                <w:bCs/>
                <w:lang w:bidi="en-US"/>
              </w:rPr>
              <w:t>№ п/п</w:t>
            </w:r>
          </w:p>
        </w:tc>
        <w:tc>
          <w:tcPr>
            <w:tcW w:w="3685" w:type="dxa"/>
            <w:vAlign w:val="center"/>
          </w:tcPr>
          <w:p w14:paraId="3D367DCA" w14:textId="77777777" w:rsidR="00384D43" w:rsidRPr="007A291E" w:rsidRDefault="00384D43" w:rsidP="00971BA6">
            <w:pPr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7A291E">
              <w:rPr>
                <w:b/>
                <w:bCs/>
                <w:lang w:bidi="en-US"/>
              </w:rPr>
              <w:t>Наименование предприятия</w:t>
            </w:r>
          </w:p>
        </w:tc>
        <w:tc>
          <w:tcPr>
            <w:tcW w:w="1985" w:type="dxa"/>
            <w:vAlign w:val="center"/>
          </w:tcPr>
          <w:p w14:paraId="6E8483B9" w14:textId="77777777" w:rsidR="00384D43" w:rsidRPr="007A291E" w:rsidRDefault="00384D43" w:rsidP="00971BA6">
            <w:pPr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7A291E">
              <w:rPr>
                <w:b/>
                <w:bCs/>
                <w:lang w:bidi="en-US"/>
              </w:rPr>
              <w:t>Местоположение</w:t>
            </w:r>
          </w:p>
        </w:tc>
        <w:tc>
          <w:tcPr>
            <w:tcW w:w="3368" w:type="dxa"/>
            <w:vAlign w:val="center"/>
          </w:tcPr>
          <w:p w14:paraId="6CBE4C23" w14:textId="77777777" w:rsidR="00384D43" w:rsidRPr="007A291E" w:rsidRDefault="007A291E" w:rsidP="00971BA6">
            <w:pPr>
              <w:keepLines/>
              <w:spacing w:line="240" w:lineRule="auto"/>
              <w:jc w:val="center"/>
              <w:rPr>
                <w:b/>
                <w:bCs/>
                <w:lang w:bidi="en-US"/>
              </w:rPr>
            </w:pPr>
            <w:r w:rsidRPr="007A291E">
              <w:rPr>
                <w:b/>
                <w:bCs/>
                <w:lang w:bidi="en-US"/>
              </w:rPr>
              <w:t>Основн</w:t>
            </w:r>
            <w:r w:rsidR="00384D43" w:rsidRPr="007A291E">
              <w:rPr>
                <w:b/>
                <w:bCs/>
                <w:lang w:bidi="en-US"/>
              </w:rPr>
              <w:t>ой вид деятельности</w:t>
            </w:r>
          </w:p>
        </w:tc>
      </w:tr>
      <w:tr w:rsidR="00384D43" w14:paraId="0E1CA6C0" w14:textId="77777777" w:rsidTr="003F509B">
        <w:trPr>
          <w:cantSplit/>
        </w:trPr>
        <w:tc>
          <w:tcPr>
            <w:tcW w:w="534" w:type="dxa"/>
            <w:vAlign w:val="center"/>
          </w:tcPr>
          <w:p w14:paraId="364E605D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77D3ADBE" w14:textId="77777777" w:rsidR="00384D43" w:rsidRPr="00384D43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КФХ «АЛДАН»</w:t>
            </w:r>
          </w:p>
        </w:tc>
        <w:tc>
          <w:tcPr>
            <w:tcW w:w="1985" w:type="dxa"/>
            <w:vAlign w:val="center"/>
          </w:tcPr>
          <w:p w14:paraId="0EBD49B0" w14:textId="77777777" w:rsidR="00384D43" w:rsidRPr="00384D43" w:rsidRDefault="00483720" w:rsidP="00971BA6">
            <w:pPr>
              <w:keepLines/>
              <w:spacing w:line="240" w:lineRule="auto"/>
              <w:rPr>
                <w:bCs/>
                <w:lang w:bidi="en-US"/>
              </w:rPr>
            </w:pPr>
            <w:r w:rsidRPr="00483720">
              <w:rPr>
                <w:bCs/>
                <w:lang w:bidi="en-US"/>
              </w:rPr>
              <w:t>с. Новый Чиркей, ул. Кирова, д.22</w:t>
            </w:r>
          </w:p>
        </w:tc>
        <w:tc>
          <w:tcPr>
            <w:tcW w:w="3368" w:type="dxa"/>
            <w:vAlign w:val="center"/>
          </w:tcPr>
          <w:p w14:paraId="0EC09B90" w14:textId="77777777" w:rsidR="00384D43" w:rsidRPr="00384D43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Выращивание фруктов</w:t>
            </w:r>
          </w:p>
        </w:tc>
      </w:tr>
      <w:tr w:rsidR="00384D43" w14:paraId="4D7E6504" w14:textId="77777777" w:rsidTr="003F509B">
        <w:trPr>
          <w:cantSplit/>
        </w:trPr>
        <w:tc>
          <w:tcPr>
            <w:tcW w:w="534" w:type="dxa"/>
            <w:vAlign w:val="center"/>
          </w:tcPr>
          <w:p w14:paraId="7C35D981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38E62E30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КФХ «БАРАКАТ»</w:t>
            </w:r>
          </w:p>
        </w:tc>
        <w:tc>
          <w:tcPr>
            <w:tcW w:w="1985" w:type="dxa"/>
            <w:vAlign w:val="center"/>
          </w:tcPr>
          <w:p w14:paraId="7186B8E2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Сулакская, д.43</w:t>
            </w:r>
          </w:p>
        </w:tc>
        <w:tc>
          <w:tcPr>
            <w:tcW w:w="3368" w:type="dxa"/>
            <w:vAlign w:val="center"/>
          </w:tcPr>
          <w:p w14:paraId="586FA0F3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Растениеводство в сочетании с животноводством (смешанное сельское хозяйство)</w:t>
            </w:r>
          </w:p>
        </w:tc>
      </w:tr>
      <w:tr w:rsidR="00384D43" w14:paraId="7C13CFA7" w14:textId="77777777" w:rsidTr="003F509B">
        <w:trPr>
          <w:cantSplit/>
        </w:trPr>
        <w:tc>
          <w:tcPr>
            <w:tcW w:w="534" w:type="dxa"/>
            <w:vAlign w:val="center"/>
          </w:tcPr>
          <w:p w14:paraId="04F62306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71AA451D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ООО «111»</w:t>
            </w:r>
          </w:p>
        </w:tc>
        <w:tc>
          <w:tcPr>
            <w:tcW w:w="1985" w:type="dxa"/>
            <w:vAlign w:val="center"/>
          </w:tcPr>
          <w:p w14:paraId="2C2A629F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</w:t>
            </w:r>
          </w:p>
        </w:tc>
        <w:tc>
          <w:tcPr>
            <w:tcW w:w="3368" w:type="dxa"/>
            <w:vAlign w:val="center"/>
          </w:tcPr>
          <w:p w14:paraId="7116359E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Производство изделий из бетона для использования в строительстве</w:t>
            </w:r>
          </w:p>
        </w:tc>
      </w:tr>
      <w:tr w:rsidR="00384D43" w14:paraId="69490027" w14:textId="77777777" w:rsidTr="003F509B">
        <w:trPr>
          <w:cantSplit/>
        </w:trPr>
        <w:tc>
          <w:tcPr>
            <w:tcW w:w="534" w:type="dxa"/>
            <w:vAlign w:val="center"/>
          </w:tcPr>
          <w:p w14:paraId="1F12312E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17F580C3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ООО «АХАТЛЫ</w:t>
            </w:r>
            <w:r>
              <w:rPr>
                <w:bCs/>
                <w:lang w:bidi="en-US"/>
              </w:rPr>
              <w:t>»</w:t>
            </w:r>
          </w:p>
        </w:tc>
        <w:tc>
          <w:tcPr>
            <w:tcW w:w="1985" w:type="dxa"/>
            <w:vAlign w:val="center"/>
          </w:tcPr>
          <w:p w14:paraId="40598485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Суворова, д.24</w:t>
            </w:r>
          </w:p>
        </w:tc>
        <w:tc>
          <w:tcPr>
            <w:tcW w:w="3368" w:type="dxa"/>
            <w:vAlign w:val="center"/>
          </w:tcPr>
          <w:p w14:paraId="453DA753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Растениеводство в сочетании с животноводством (смешанное сельское хозяйство)</w:t>
            </w:r>
          </w:p>
        </w:tc>
      </w:tr>
      <w:tr w:rsidR="00384D43" w14:paraId="0FFA3D37" w14:textId="77777777" w:rsidTr="003F509B">
        <w:trPr>
          <w:cantSplit/>
        </w:trPr>
        <w:tc>
          <w:tcPr>
            <w:tcW w:w="534" w:type="dxa"/>
            <w:vAlign w:val="center"/>
          </w:tcPr>
          <w:p w14:paraId="3097D2AD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4B7A1003" w14:textId="77777777" w:rsidR="00384D43" w:rsidRPr="007A291E" w:rsidRDefault="00483720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ООО «МИРЗА»</w:t>
            </w:r>
          </w:p>
        </w:tc>
        <w:tc>
          <w:tcPr>
            <w:tcW w:w="1985" w:type="dxa"/>
            <w:vAlign w:val="center"/>
          </w:tcPr>
          <w:p w14:paraId="24C522C6" w14:textId="77777777" w:rsidR="00384D43" w:rsidRPr="007A291E" w:rsidRDefault="00AF2A8F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Сулакская, д.2</w:t>
            </w:r>
          </w:p>
        </w:tc>
        <w:tc>
          <w:tcPr>
            <w:tcW w:w="3368" w:type="dxa"/>
            <w:vAlign w:val="center"/>
          </w:tcPr>
          <w:p w14:paraId="39D3DE0C" w14:textId="77777777" w:rsidR="00384D43" w:rsidRPr="007A291E" w:rsidRDefault="00AF2A8F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Разработка гравийных и песчаных карьеров</w:t>
            </w:r>
          </w:p>
        </w:tc>
      </w:tr>
      <w:tr w:rsidR="00384D43" w14:paraId="25CFAEEF" w14:textId="77777777" w:rsidTr="003F509B">
        <w:trPr>
          <w:cantSplit/>
        </w:trPr>
        <w:tc>
          <w:tcPr>
            <w:tcW w:w="534" w:type="dxa"/>
            <w:vAlign w:val="center"/>
          </w:tcPr>
          <w:p w14:paraId="0E0B2C11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5DA64DC8" w14:textId="77777777" w:rsidR="00384D43" w:rsidRPr="007A291E" w:rsidRDefault="00AF2A8F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ООО «ЮГСПЛАВ»</w:t>
            </w:r>
          </w:p>
        </w:tc>
        <w:tc>
          <w:tcPr>
            <w:tcW w:w="1985" w:type="dxa"/>
            <w:vAlign w:val="center"/>
          </w:tcPr>
          <w:p w14:paraId="5002E80B" w14:textId="77777777" w:rsidR="00384D43" w:rsidRPr="007A291E" w:rsidRDefault="00AF2A8F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Сулакская, д.25</w:t>
            </w:r>
          </w:p>
        </w:tc>
        <w:tc>
          <w:tcPr>
            <w:tcW w:w="3368" w:type="dxa"/>
            <w:vAlign w:val="center"/>
          </w:tcPr>
          <w:p w14:paraId="1A8CC78A" w14:textId="77777777" w:rsidR="00384D43" w:rsidRPr="007A291E" w:rsidRDefault="00AF2A8F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Производство каменных работ</w:t>
            </w:r>
          </w:p>
        </w:tc>
      </w:tr>
      <w:tr w:rsidR="00384D43" w14:paraId="13CB6B87" w14:textId="77777777" w:rsidTr="003F509B">
        <w:trPr>
          <w:cantSplit/>
        </w:trPr>
        <w:tc>
          <w:tcPr>
            <w:tcW w:w="534" w:type="dxa"/>
            <w:vAlign w:val="center"/>
          </w:tcPr>
          <w:p w14:paraId="2B76CA56" w14:textId="77777777" w:rsidR="00384D43" w:rsidRPr="00114F6D" w:rsidRDefault="00384D43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073D11F9" w14:textId="77777777" w:rsidR="00384D43" w:rsidRPr="007A291E" w:rsidRDefault="00310817" w:rsidP="00EB0683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ЗАО «АМУР»</w:t>
            </w:r>
          </w:p>
        </w:tc>
        <w:tc>
          <w:tcPr>
            <w:tcW w:w="1985" w:type="dxa"/>
            <w:vAlign w:val="center"/>
          </w:tcPr>
          <w:p w14:paraId="4CE730EF" w14:textId="77777777" w:rsidR="00384D43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</w:t>
            </w:r>
          </w:p>
        </w:tc>
        <w:tc>
          <w:tcPr>
            <w:tcW w:w="3368" w:type="dxa"/>
            <w:vAlign w:val="center"/>
          </w:tcPr>
          <w:p w14:paraId="5C4D127F" w14:textId="77777777" w:rsidR="00384D43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Воспроизводство рыбы и водных биоресурсов </w:t>
            </w:r>
          </w:p>
        </w:tc>
      </w:tr>
      <w:tr w:rsidR="00C12C19" w14:paraId="2DCA3BC6" w14:textId="77777777" w:rsidTr="003F509B">
        <w:trPr>
          <w:cantSplit/>
        </w:trPr>
        <w:tc>
          <w:tcPr>
            <w:tcW w:w="534" w:type="dxa"/>
            <w:vAlign w:val="center"/>
          </w:tcPr>
          <w:p w14:paraId="7DE8E844" w14:textId="77777777" w:rsidR="00C12C19" w:rsidRPr="00114F6D" w:rsidRDefault="00C12C19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6B236AD1" w14:textId="77777777" w:rsidR="00C12C19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СПУ «КАКАЮРТОВСКИЙ»</w:t>
            </w:r>
          </w:p>
        </w:tc>
        <w:tc>
          <w:tcPr>
            <w:tcW w:w="1985" w:type="dxa"/>
            <w:vAlign w:val="center"/>
          </w:tcPr>
          <w:p w14:paraId="48C5C657" w14:textId="77777777" w:rsidR="00C12C19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Нефтяников, д.1</w:t>
            </w:r>
          </w:p>
        </w:tc>
        <w:tc>
          <w:tcPr>
            <w:tcW w:w="3368" w:type="dxa"/>
            <w:vAlign w:val="center"/>
          </w:tcPr>
          <w:p w14:paraId="6656DF87" w14:textId="77777777" w:rsidR="00C12C19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Выращивание зерновых и зернобобовых культур</w:t>
            </w:r>
          </w:p>
        </w:tc>
      </w:tr>
      <w:tr w:rsidR="00C12C19" w14:paraId="3FF1396B" w14:textId="77777777" w:rsidTr="003F509B">
        <w:trPr>
          <w:cantSplit/>
        </w:trPr>
        <w:tc>
          <w:tcPr>
            <w:tcW w:w="534" w:type="dxa"/>
            <w:vAlign w:val="center"/>
          </w:tcPr>
          <w:p w14:paraId="4263ECD4" w14:textId="77777777" w:rsidR="00C12C19" w:rsidRPr="00114F6D" w:rsidRDefault="00C12C19" w:rsidP="00186363">
            <w:pPr>
              <w:pStyle w:val="a5"/>
              <w:keepLines/>
              <w:numPr>
                <w:ilvl w:val="0"/>
                <w:numId w:val="65"/>
              </w:numPr>
              <w:spacing w:line="240" w:lineRule="auto"/>
              <w:jc w:val="center"/>
              <w:rPr>
                <w:bCs/>
                <w:lang w:bidi="en-US"/>
              </w:rPr>
            </w:pPr>
          </w:p>
        </w:tc>
        <w:tc>
          <w:tcPr>
            <w:tcW w:w="3685" w:type="dxa"/>
            <w:vAlign w:val="center"/>
          </w:tcPr>
          <w:p w14:paraId="0E8148F3" w14:textId="77777777" w:rsidR="00C12C19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СПК «НОВО-ЧИРКЕЙСКОЕ»</w:t>
            </w:r>
          </w:p>
        </w:tc>
        <w:tc>
          <w:tcPr>
            <w:tcW w:w="1985" w:type="dxa"/>
            <w:vAlign w:val="center"/>
          </w:tcPr>
          <w:p w14:paraId="10D85424" w14:textId="77777777" w:rsidR="00C12C19" w:rsidRPr="007A291E" w:rsidRDefault="00310817" w:rsidP="00971BA6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 w:rsidRPr="00592341">
              <w:rPr>
                <w:bCs/>
                <w:lang w:bidi="en-US"/>
              </w:rPr>
              <w:t>с. Новый Чиркей, ул. Нефтяников</w:t>
            </w:r>
          </w:p>
        </w:tc>
        <w:tc>
          <w:tcPr>
            <w:tcW w:w="3368" w:type="dxa"/>
            <w:vAlign w:val="center"/>
          </w:tcPr>
          <w:p w14:paraId="5620B5F4" w14:textId="77777777" w:rsidR="00C12C19" w:rsidRPr="007A291E" w:rsidRDefault="00EB0683" w:rsidP="00EB0683">
            <w:pPr>
              <w:keepLines/>
              <w:spacing w:line="240" w:lineRule="auto"/>
              <w:jc w:val="center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Производство и переработка винограда</w:t>
            </w:r>
          </w:p>
        </w:tc>
      </w:tr>
    </w:tbl>
    <w:p w14:paraId="2434874E" w14:textId="77777777" w:rsidR="00313E8D" w:rsidRDefault="00313E8D" w:rsidP="00971BA6">
      <w:pPr>
        <w:keepLines/>
        <w:widowControl/>
        <w:adjustRightInd/>
        <w:spacing w:line="360" w:lineRule="auto"/>
        <w:ind w:firstLine="851"/>
        <w:jc w:val="center"/>
        <w:textAlignment w:val="auto"/>
        <w:rPr>
          <w:rFonts w:eastAsiaTheme="minorHAnsi"/>
          <w:b/>
          <w:kern w:val="2"/>
          <w:sz w:val="24"/>
          <w:szCs w:val="24"/>
          <w:lang w:eastAsia="en-US"/>
        </w:rPr>
      </w:pPr>
    </w:p>
    <w:p w14:paraId="0E376F1D" w14:textId="77777777" w:rsidR="00313090" w:rsidRPr="00FB32C5" w:rsidRDefault="00313090" w:rsidP="002436BB">
      <w:pPr>
        <w:keepNext/>
        <w:keepLines/>
        <w:widowControl/>
        <w:adjustRightInd/>
        <w:spacing w:line="360" w:lineRule="auto"/>
        <w:jc w:val="center"/>
        <w:textAlignment w:val="auto"/>
        <w:rPr>
          <w:rFonts w:eastAsiaTheme="minorHAnsi"/>
          <w:b/>
          <w:kern w:val="2"/>
          <w:sz w:val="24"/>
          <w:szCs w:val="24"/>
          <w:lang w:eastAsia="en-US"/>
        </w:rPr>
      </w:pPr>
      <w:r w:rsidRPr="00FB32C5">
        <w:rPr>
          <w:rFonts w:eastAsiaTheme="minorHAnsi"/>
          <w:b/>
          <w:kern w:val="2"/>
          <w:sz w:val="24"/>
          <w:szCs w:val="24"/>
          <w:lang w:eastAsia="en-US"/>
        </w:rPr>
        <w:t>Проектные предложения</w:t>
      </w:r>
    </w:p>
    <w:p w14:paraId="7FAE72B7" w14:textId="77777777" w:rsidR="00313090" w:rsidRPr="00C03945" w:rsidRDefault="00313090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C03945">
        <w:rPr>
          <w:rFonts w:eastAsiaTheme="minorHAnsi"/>
          <w:kern w:val="2"/>
          <w:sz w:val="24"/>
          <w:szCs w:val="24"/>
          <w:lang w:eastAsia="en-US"/>
        </w:rPr>
        <w:t>Проектом предлагается, исходя из конкурентных преимуществ территории, традиционного отраслевого состава сельского хозяйства, а также развития туристско-рекреационной и курорт</w:t>
      </w:r>
      <w:r w:rsidR="009449FB">
        <w:rPr>
          <w:rFonts w:eastAsiaTheme="minorHAnsi"/>
          <w:kern w:val="2"/>
          <w:sz w:val="24"/>
          <w:szCs w:val="24"/>
          <w:lang w:eastAsia="en-US"/>
        </w:rPr>
        <w:t>н</w:t>
      </w:r>
      <w:r w:rsidRPr="00C03945">
        <w:rPr>
          <w:rFonts w:eastAsiaTheme="minorHAnsi"/>
          <w:kern w:val="2"/>
          <w:sz w:val="24"/>
          <w:szCs w:val="24"/>
          <w:lang w:eastAsia="en-US"/>
        </w:rPr>
        <w:t>о-оздоровительной деятельности,</w:t>
      </w:r>
      <w:r w:rsidR="00DE7AF9">
        <w:rPr>
          <w:rFonts w:eastAsiaTheme="minorHAnsi"/>
          <w:kern w:val="2"/>
          <w:sz w:val="24"/>
          <w:szCs w:val="24"/>
          <w:lang w:eastAsia="en-US"/>
        </w:rPr>
        <w:t xml:space="preserve"> развитии нефтедобывающей отрасли в Дагестане</w:t>
      </w:r>
      <w:r w:rsidRPr="00C03945">
        <w:rPr>
          <w:rFonts w:eastAsiaTheme="minorHAnsi"/>
          <w:kern w:val="2"/>
          <w:sz w:val="24"/>
          <w:szCs w:val="24"/>
          <w:lang w:eastAsia="en-US"/>
        </w:rPr>
        <w:t xml:space="preserve"> следующие перспективные направления развития сельского хозяйства и объектов агропромышленного обслуживания:</w:t>
      </w:r>
    </w:p>
    <w:p w14:paraId="6273C5BF" w14:textId="77777777" w:rsidR="005F08B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423C63">
        <w:rPr>
          <w:rFonts w:eastAsiaTheme="minorHAnsi"/>
          <w:kern w:val="2"/>
          <w:sz w:val="24"/>
          <w:szCs w:val="24"/>
          <w:lang w:eastAsia="en-US"/>
        </w:rPr>
        <w:t>развитие зернового хозяйства, садоводства, овощеводства,</w:t>
      </w:r>
      <w:r>
        <w:rPr>
          <w:rFonts w:eastAsiaTheme="minorHAnsi"/>
          <w:kern w:val="2"/>
          <w:sz w:val="24"/>
          <w:szCs w:val="24"/>
          <w:lang w:eastAsia="en-US"/>
        </w:rPr>
        <w:t xml:space="preserve"> тепличного хозяйства,</w:t>
      </w:r>
      <w:r w:rsidRPr="00423C63">
        <w:rPr>
          <w:rFonts w:eastAsiaTheme="minorHAnsi"/>
          <w:kern w:val="2"/>
          <w:sz w:val="24"/>
          <w:szCs w:val="24"/>
          <w:lang w:eastAsia="en-US"/>
        </w:rPr>
        <w:t xml:space="preserve"> животноводства и кормовой базы, рыбной деятельности;</w:t>
      </w:r>
    </w:p>
    <w:p w14:paraId="0E76268D" w14:textId="77777777" w:rsidR="005F08B3" w:rsidRPr="00423C6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развитие пищевой и перерабатывающей промышленности;</w:t>
      </w:r>
    </w:p>
    <w:p w14:paraId="65B1B3DB" w14:textId="77777777" w:rsidR="005F08B3" w:rsidRPr="00423C6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423C63">
        <w:rPr>
          <w:rFonts w:eastAsiaTheme="minorHAnsi"/>
          <w:kern w:val="2"/>
          <w:sz w:val="24"/>
          <w:szCs w:val="24"/>
          <w:lang w:eastAsia="en-US"/>
        </w:rPr>
        <w:t>восстановление и развити</w:t>
      </w:r>
      <w:r>
        <w:rPr>
          <w:rFonts w:eastAsiaTheme="minorHAnsi"/>
          <w:kern w:val="2"/>
          <w:sz w:val="24"/>
          <w:szCs w:val="24"/>
          <w:lang w:eastAsia="en-US"/>
        </w:rPr>
        <w:t>е</w:t>
      </w:r>
      <w:r w:rsidRPr="00423C63">
        <w:rPr>
          <w:rFonts w:eastAsiaTheme="minorHAnsi"/>
          <w:kern w:val="2"/>
          <w:sz w:val="24"/>
          <w:szCs w:val="24"/>
          <w:lang w:eastAsia="en-US"/>
        </w:rPr>
        <w:t xml:space="preserve"> виноградарства и виноделия;</w:t>
      </w:r>
    </w:p>
    <w:p w14:paraId="6D4DC115" w14:textId="77777777" w:rsidR="005F08B3" w:rsidRPr="00423C6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423C63">
        <w:rPr>
          <w:rFonts w:eastAsiaTheme="minorHAnsi"/>
          <w:kern w:val="2"/>
          <w:sz w:val="24"/>
          <w:szCs w:val="24"/>
          <w:lang w:eastAsia="en-US"/>
        </w:rPr>
        <w:t>закладка новых садов;</w:t>
      </w:r>
    </w:p>
    <w:p w14:paraId="5AF52B61" w14:textId="77777777" w:rsidR="005F08B3" w:rsidRPr="00423C6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423C63">
        <w:rPr>
          <w:rFonts w:eastAsiaTheme="minorHAnsi"/>
          <w:kern w:val="2"/>
          <w:sz w:val="24"/>
          <w:szCs w:val="24"/>
          <w:lang w:eastAsia="en-US"/>
        </w:rPr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площадок;</w:t>
      </w:r>
    </w:p>
    <w:p w14:paraId="0A8DFFAF" w14:textId="77777777" w:rsidR="005F08B3" w:rsidRPr="005F08B3" w:rsidRDefault="005F08B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оптимизация</w:t>
      </w:r>
      <w:r w:rsidRPr="00423C63">
        <w:rPr>
          <w:rFonts w:eastAsiaTheme="minorHAnsi"/>
          <w:kern w:val="2"/>
          <w:sz w:val="24"/>
          <w:szCs w:val="24"/>
          <w:lang w:eastAsia="en-US"/>
        </w:rPr>
        <w:t xml:space="preserve">  структуры посевных площадей, внедрение рациональных севооборотов;</w:t>
      </w:r>
    </w:p>
    <w:p w14:paraId="04968F14" w14:textId="77777777" w:rsidR="003926D6" w:rsidRPr="003926D6" w:rsidRDefault="003926D6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р</w:t>
      </w:r>
      <w:r w:rsidRPr="003926D6">
        <w:rPr>
          <w:rFonts w:eastAsiaTheme="minorHAnsi"/>
          <w:kern w:val="2"/>
          <w:sz w:val="24"/>
          <w:szCs w:val="24"/>
          <w:lang w:eastAsia="en-US"/>
        </w:rPr>
        <w:t>азвитие животноводства (крупный рогатый скот мясного и молочного направлений) в рамках обеспечения комплексного проекта развития переработки  агропромышленной продукции</w:t>
      </w:r>
      <w:r>
        <w:rPr>
          <w:rFonts w:eastAsiaTheme="minorHAnsi"/>
          <w:kern w:val="2"/>
          <w:sz w:val="24"/>
          <w:szCs w:val="24"/>
          <w:lang w:eastAsia="en-US"/>
        </w:rPr>
        <w:t>;</w:t>
      </w:r>
    </w:p>
    <w:p w14:paraId="1EFBB614" w14:textId="77777777" w:rsidR="003926D6" w:rsidRPr="003926D6" w:rsidRDefault="003926D6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с</w:t>
      </w:r>
      <w:r w:rsidRPr="003926D6">
        <w:rPr>
          <w:rFonts w:eastAsiaTheme="minorHAnsi"/>
          <w:kern w:val="2"/>
          <w:sz w:val="24"/>
          <w:szCs w:val="24"/>
          <w:lang w:eastAsia="en-US"/>
        </w:rPr>
        <w:t>оздание и расширение сети специализированных племенных хозяйств</w:t>
      </w:r>
      <w:r w:rsidR="002070C7">
        <w:rPr>
          <w:rFonts w:eastAsiaTheme="minorHAnsi"/>
          <w:kern w:val="2"/>
          <w:sz w:val="24"/>
          <w:szCs w:val="24"/>
          <w:lang w:eastAsia="en-US"/>
        </w:rPr>
        <w:t>.</w:t>
      </w:r>
    </w:p>
    <w:p w14:paraId="3984DF81" w14:textId="77777777" w:rsidR="003926D6" w:rsidRPr="003926D6" w:rsidRDefault="003926D6" w:rsidP="00971BA6">
      <w:pPr>
        <w:keepLines/>
      </w:pPr>
    </w:p>
    <w:p w14:paraId="397F2138" w14:textId="77777777" w:rsidR="001C5795" w:rsidRPr="00C1597C" w:rsidRDefault="004F402F" w:rsidP="00971BA6">
      <w:pPr>
        <w:pStyle w:val="a5"/>
        <w:keepNext/>
        <w:keepLines/>
        <w:tabs>
          <w:tab w:val="left" w:pos="1428"/>
        </w:tabs>
        <w:spacing w:line="360" w:lineRule="auto"/>
        <w:ind w:left="0" w:firstLine="851"/>
        <w:rPr>
          <w:color w:val="000000"/>
          <w:sz w:val="24"/>
          <w:szCs w:val="24"/>
        </w:rPr>
      </w:pPr>
      <w:r w:rsidRPr="004F402F">
        <w:rPr>
          <w:b/>
          <w:color w:val="000000"/>
          <w:sz w:val="24"/>
          <w:szCs w:val="24"/>
        </w:rPr>
        <w:t>Генеральным планом</w:t>
      </w:r>
      <w:r w:rsidRPr="00C1597C">
        <w:rPr>
          <w:color w:val="000000"/>
          <w:sz w:val="24"/>
          <w:szCs w:val="24"/>
        </w:rPr>
        <w:t xml:space="preserve"> </w:t>
      </w:r>
      <w:r w:rsidRPr="004F402F">
        <w:rPr>
          <w:color w:val="000000"/>
          <w:sz w:val="24"/>
          <w:szCs w:val="24"/>
        </w:rPr>
        <w:t>н</w:t>
      </w:r>
      <w:r w:rsidR="001C5795" w:rsidRPr="004F402F">
        <w:rPr>
          <w:color w:val="000000"/>
          <w:sz w:val="24"/>
          <w:szCs w:val="24"/>
        </w:rPr>
        <w:t xml:space="preserve">а </w:t>
      </w:r>
      <w:r w:rsidR="001C5795" w:rsidRPr="004F402F">
        <w:rPr>
          <w:color w:val="000000"/>
          <w:sz w:val="24"/>
          <w:szCs w:val="24"/>
          <w:lang w:val="en-US"/>
        </w:rPr>
        <w:t>I</w:t>
      </w:r>
      <w:r w:rsidR="001C5795" w:rsidRPr="004F402F">
        <w:rPr>
          <w:color w:val="000000"/>
          <w:sz w:val="24"/>
          <w:szCs w:val="24"/>
        </w:rPr>
        <w:t xml:space="preserve"> очередь</w:t>
      </w:r>
      <w:r w:rsidR="001C5795" w:rsidRPr="00C1597C">
        <w:rPr>
          <w:b/>
          <w:color w:val="000000"/>
          <w:sz w:val="24"/>
          <w:szCs w:val="24"/>
        </w:rPr>
        <w:t xml:space="preserve"> </w:t>
      </w:r>
      <w:r w:rsidR="001C5795" w:rsidRPr="004F402F">
        <w:rPr>
          <w:b/>
          <w:color w:val="000000"/>
          <w:sz w:val="24"/>
          <w:szCs w:val="24"/>
        </w:rPr>
        <w:t>предусмотрено</w:t>
      </w:r>
      <w:r w:rsidR="001C5795" w:rsidRPr="00C1597C">
        <w:rPr>
          <w:color w:val="000000"/>
          <w:sz w:val="24"/>
          <w:szCs w:val="24"/>
        </w:rPr>
        <w:t>:</w:t>
      </w:r>
    </w:p>
    <w:p w14:paraId="5D2A3483" w14:textId="77777777" w:rsidR="00091719" w:rsidRDefault="00000F0E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организация парниковых хозяйств на площади 4 га к югу от села</w:t>
      </w:r>
      <w:r w:rsidR="005642F3">
        <w:rPr>
          <w:rFonts w:eastAsiaTheme="minorHAnsi"/>
          <w:kern w:val="2"/>
          <w:sz w:val="24"/>
          <w:szCs w:val="24"/>
          <w:lang w:eastAsia="en-US"/>
        </w:rPr>
        <w:t>;</w:t>
      </w:r>
    </w:p>
    <w:p w14:paraId="372D7742" w14:textId="77777777" w:rsidR="005642F3" w:rsidRDefault="005642F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с</w:t>
      </w:r>
      <w:r w:rsidRPr="005642F3">
        <w:rPr>
          <w:rFonts w:eastAsiaTheme="minorHAnsi"/>
          <w:kern w:val="2"/>
          <w:sz w:val="24"/>
          <w:szCs w:val="24"/>
          <w:lang w:eastAsia="en-US"/>
        </w:rPr>
        <w:t>троительство культурного пастбища на 300 га для откорма КРС</w:t>
      </w:r>
      <w:r>
        <w:rPr>
          <w:rFonts w:eastAsiaTheme="minorHAnsi"/>
          <w:kern w:val="2"/>
          <w:sz w:val="24"/>
          <w:szCs w:val="24"/>
          <w:lang w:eastAsia="en-US"/>
        </w:rPr>
        <w:t>;</w:t>
      </w:r>
    </w:p>
    <w:p w14:paraId="6644E781" w14:textId="77777777" w:rsidR="00000F0E" w:rsidRDefault="005642F3" w:rsidP="00186363">
      <w:pPr>
        <w:pStyle w:val="a5"/>
        <w:keepLines/>
        <w:widowControl/>
        <w:numPr>
          <w:ilvl w:val="0"/>
          <w:numId w:val="68"/>
        </w:numPr>
        <w:adjustRightInd/>
        <w:spacing w:line="360" w:lineRule="auto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п</w:t>
      </w:r>
      <w:r w:rsidRPr="005642F3">
        <w:rPr>
          <w:rFonts w:eastAsiaTheme="minorHAnsi"/>
          <w:kern w:val="2"/>
          <w:sz w:val="24"/>
          <w:szCs w:val="24"/>
          <w:lang w:eastAsia="en-US"/>
        </w:rPr>
        <w:t>одготовка инвестиционной площадки под строительство полносистемного прудового хозяйства по выращиванию рыб от личинки до товарной массы производительностью до 30 тонн в год</w:t>
      </w:r>
      <w:r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000F0E">
        <w:rPr>
          <w:rFonts w:eastAsiaTheme="minorHAnsi"/>
          <w:kern w:val="2"/>
          <w:sz w:val="24"/>
          <w:szCs w:val="24"/>
          <w:lang w:eastAsia="en-US"/>
        </w:rPr>
        <w:t>на площади 1 га к югу от села</w:t>
      </w:r>
      <w:r w:rsidR="00EA4EFC">
        <w:rPr>
          <w:rFonts w:eastAsiaTheme="minorHAnsi"/>
          <w:kern w:val="2"/>
          <w:sz w:val="24"/>
          <w:szCs w:val="24"/>
          <w:lang w:eastAsia="en-US"/>
        </w:rPr>
        <w:t>.</w:t>
      </w:r>
    </w:p>
    <w:p w14:paraId="7C723978" w14:textId="77777777" w:rsidR="00CE0ADC" w:rsidRDefault="00E11F83" w:rsidP="00971BA6">
      <w:pPr>
        <w:pStyle w:val="2"/>
        <w:keepLines/>
        <w:numPr>
          <w:ilvl w:val="1"/>
          <w:numId w:val="4"/>
        </w:numPr>
        <w:suppressAutoHyphens/>
        <w:spacing w:before="480" w:after="360"/>
        <w:ind w:left="0" w:firstLine="0"/>
        <w:jc w:val="center"/>
        <w:rPr>
          <w:rFonts w:ascii="Times New Roman" w:hAnsi="Times New Roman"/>
          <w:i w:val="0"/>
          <w:color w:val="000000" w:themeColor="text1"/>
          <w:sz w:val="30"/>
        </w:rPr>
      </w:pPr>
      <w:bookmarkStart w:id="70" w:name="_Toc268263637"/>
      <w:bookmarkStart w:id="71" w:name="_Toc342472317"/>
      <w:bookmarkStart w:id="72" w:name="_Toc412106336"/>
      <w:r w:rsidRPr="00E11F83">
        <w:rPr>
          <w:rFonts w:ascii="Times New Roman" w:hAnsi="Times New Roman"/>
          <w:i w:val="0"/>
          <w:color w:val="000000" w:themeColor="text1"/>
          <w:sz w:val="30"/>
        </w:rPr>
        <w:t>Население</w:t>
      </w:r>
      <w:bookmarkEnd w:id="70"/>
      <w:bookmarkEnd w:id="71"/>
      <w:bookmarkEnd w:id="72"/>
    </w:p>
    <w:p w14:paraId="4513A93A" w14:textId="77777777" w:rsidR="00C03945" w:rsidRPr="00C0394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Республике Дагестан.</w:t>
      </w:r>
    </w:p>
    <w:p w14:paraId="1E5000FF" w14:textId="26A8F6B3" w:rsidR="00C03945" w:rsidRPr="00C0394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lastRenderedPageBreak/>
        <w:t xml:space="preserve">Общая численность населения, проживающего на </w:t>
      </w:r>
      <w:r w:rsidR="003A09CC">
        <w:rPr>
          <w:rFonts w:eastAsia="Calibri"/>
          <w:sz w:val="24"/>
        </w:rPr>
        <w:t>01</w:t>
      </w:r>
      <w:r w:rsidRPr="00C03945">
        <w:rPr>
          <w:rFonts w:eastAsia="Calibri"/>
          <w:sz w:val="24"/>
        </w:rPr>
        <w:t>.</w:t>
      </w:r>
      <w:r w:rsidR="003A09CC">
        <w:rPr>
          <w:rFonts w:eastAsia="Calibri"/>
          <w:sz w:val="24"/>
        </w:rPr>
        <w:t>01</w:t>
      </w:r>
      <w:r w:rsidRPr="00C03945">
        <w:rPr>
          <w:rFonts w:eastAsia="Calibri"/>
          <w:sz w:val="24"/>
        </w:rPr>
        <w:t>.20</w:t>
      </w:r>
      <w:r w:rsidR="00C8108A">
        <w:rPr>
          <w:rFonts w:eastAsia="Calibri"/>
          <w:sz w:val="24"/>
        </w:rPr>
        <w:t>19</w:t>
      </w:r>
      <w:r w:rsidR="000E68B4">
        <w:rPr>
          <w:rFonts w:eastAsia="Calibri"/>
          <w:sz w:val="24"/>
        </w:rPr>
        <w:t> </w:t>
      </w:r>
      <w:r w:rsidRPr="00C03945">
        <w:rPr>
          <w:rFonts w:eastAsia="Calibri"/>
          <w:sz w:val="24"/>
        </w:rPr>
        <w:t xml:space="preserve">г. в </w:t>
      </w:r>
      <w:r w:rsidR="00BE51C6">
        <w:rPr>
          <w:rFonts w:eastAsia="Calibri"/>
          <w:sz w:val="24"/>
        </w:rPr>
        <w:t>селе</w:t>
      </w:r>
      <w:r w:rsidR="00BB1FEE">
        <w:rPr>
          <w:rFonts w:eastAsia="Calibri"/>
          <w:sz w:val="24"/>
        </w:rPr>
        <w:t>,</w:t>
      </w:r>
      <w:r w:rsidR="000109B0">
        <w:rPr>
          <w:rFonts w:eastAsia="Calibri"/>
          <w:sz w:val="24"/>
        </w:rPr>
        <w:t xml:space="preserve"> составляет </w:t>
      </w:r>
      <w:r w:rsidR="00A51ADB">
        <w:rPr>
          <w:rFonts w:eastAsia="Calibri"/>
          <w:sz w:val="24"/>
        </w:rPr>
        <w:t>6</w:t>
      </w:r>
      <w:r w:rsidR="00BE51C6">
        <w:rPr>
          <w:rFonts w:eastAsia="Calibri"/>
          <w:sz w:val="24"/>
        </w:rPr>
        <w:t> </w:t>
      </w:r>
      <w:r w:rsidR="00C8108A">
        <w:rPr>
          <w:rFonts w:eastAsia="Calibri"/>
          <w:sz w:val="24"/>
        </w:rPr>
        <w:t>874</w:t>
      </w:r>
      <w:r w:rsidR="000109B0">
        <w:rPr>
          <w:rFonts w:eastAsia="Calibri"/>
          <w:sz w:val="24"/>
        </w:rPr>
        <w:t xml:space="preserve"> человек, что составляет</w:t>
      </w:r>
      <w:r w:rsidRPr="00C03945">
        <w:rPr>
          <w:rFonts w:eastAsia="Calibri"/>
          <w:sz w:val="24"/>
        </w:rPr>
        <w:t xml:space="preserve"> 0,18% жителей Республики Дагестан</w:t>
      </w:r>
      <w:r w:rsidR="000109B0">
        <w:rPr>
          <w:rFonts w:eastAsia="Calibri"/>
          <w:sz w:val="24"/>
        </w:rPr>
        <w:t xml:space="preserve"> или </w:t>
      </w:r>
      <w:r w:rsidR="00526C1E">
        <w:rPr>
          <w:rFonts w:eastAsia="Calibri"/>
          <w:sz w:val="24"/>
        </w:rPr>
        <w:t>8</w:t>
      </w:r>
      <w:r w:rsidR="000109B0">
        <w:rPr>
          <w:rFonts w:eastAsia="Calibri"/>
          <w:sz w:val="24"/>
        </w:rPr>
        <w:t>,</w:t>
      </w:r>
      <w:r w:rsidR="00526C1E">
        <w:rPr>
          <w:rFonts w:eastAsia="Calibri"/>
          <w:sz w:val="24"/>
        </w:rPr>
        <w:t>36</w:t>
      </w:r>
      <w:r w:rsidR="000109B0">
        <w:rPr>
          <w:rFonts w:eastAsia="Calibri"/>
          <w:sz w:val="24"/>
        </w:rPr>
        <w:t xml:space="preserve">% жителей </w:t>
      </w:r>
      <w:r w:rsidR="00526C1E">
        <w:rPr>
          <w:rFonts w:eastAsia="Calibri"/>
          <w:sz w:val="24"/>
        </w:rPr>
        <w:t>Кизилюртовского</w:t>
      </w:r>
      <w:r w:rsidR="000109B0">
        <w:rPr>
          <w:rFonts w:eastAsia="Calibri"/>
          <w:sz w:val="24"/>
        </w:rPr>
        <w:t xml:space="preserve"> района</w:t>
      </w:r>
      <w:r w:rsidRPr="00C03945">
        <w:rPr>
          <w:rFonts w:eastAsia="Calibri"/>
          <w:sz w:val="24"/>
        </w:rPr>
        <w:t xml:space="preserve">. Средний состав семьи – </w:t>
      </w:r>
      <w:r w:rsidR="00A3701D">
        <w:rPr>
          <w:rFonts w:eastAsia="Calibri"/>
          <w:sz w:val="24"/>
        </w:rPr>
        <w:t>4</w:t>
      </w:r>
      <w:r w:rsidRPr="00C03945">
        <w:rPr>
          <w:rFonts w:eastAsia="Calibri"/>
          <w:sz w:val="24"/>
        </w:rPr>
        <w:t xml:space="preserve"> человек</w:t>
      </w:r>
      <w:r w:rsidR="00A3701D">
        <w:rPr>
          <w:rFonts w:eastAsia="Calibri"/>
          <w:sz w:val="24"/>
        </w:rPr>
        <w:t>а</w:t>
      </w:r>
      <w:r w:rsidRPr="00C03945">
        <w:rPr>
          <w:rFonts w:eastAsia="Calibri"/>
          <w:sz w:val="24"/>
        </w:rPr>
        <w:t>.</w:t>
      </w:r>
    </w:p>
    <w:p w14:paraId="7E42F1D4" w14:textId="03CEB1B8" w:rsidR="00C03945" w:rsidRPr="00C0394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t>Динамика численности населения за период с 20</w:t>
      </w:r>
      <w:r w:rsidR="00C8108A">
        <w:rPr>
          <w:rFonts w:eastAsia="Calibri"/>
          <w:sz w:val="24"/>
        </w:rPr>
        <w:t>14</w:t>
      </w:r>
      <w:r w:rsidRPr="00C03945">
        <w:rPr>
          <w:rFonts w:eastAsia="Calibri"/>
          <w:sz w:val="24"/>
        </w:rPr>
        <w:t xml:space="preserve"> по 201</w:t>
      </w:r>
      <w:r w:rsidR="00C8108A">
        <w:rPr>
          <w:rFonts w:eastAsia="Calibri"/>
          <w:sz w:val="24"/>
        </w:rPr>
        <w:t>9</w:t>
      </w:r>
      <w:r w:rsidRPr="00C03945">
        <w:rPr>
          <w:rFonts w:eastAsia="Calibri"/>
          <w:sz w:val="24"/>
        </w:rPr>
        <w:t xml:space="preserve"> год приведена ниже в таблице.</w:t>
      </w:r>
    </w:p>
    <w:p w14:paraId="69443EE2" w14:textId="1E51A2F5" w:rsidR="00C03945" w:rsidRPr="00C03945" w:rsidRDefault="00C03945" w:rsidP="00971BA6">
      <w:pPr>
        <w:pStyle w:val="af4"/>
        <w:keepNext/>
        <w:keepLines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D32A51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D32A51" w:rsidRPr="00C03945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5</w:t>
      </w:r>
      <w:r w:rsidR="00D32A51" w:rsidRPr="00C03945">
        <w:rPr>
          <w:color w:val="auto"/>
          <w:sz w:val="20"/>
          <w:szCs w:val="20"/>
        </w:rPr>
        <w:fldChar w:fldCharType="end"/>
      </w:r>
      <w:r w:rsidRPr="00C03945">
        <w:rPr>
          <w:color w:val="auto"/>
          <w:sz w:val="20"/>
          <w:szCs w:val="20"/>
        </w:rPr>
        <w:t xml:space="preserve"> </w:t>
      </w:r>
      <w:r w:rsidR="00C73770">
        <w:rPr>
          <w:color w:val="auto"/>
          <w:sz w:val="20"/>
          <w:szCs w:val="20"/>
        </w:rPr>
        <w:t>–</w:t>
      </w:r>
      <w:r w:rsidR="00E553D9">
        <w:rPr>
          <w:color w:val="auto"/>
          <w:sz w:val="20"/>
          <w:szCs w:val="20"/>
        </w:rPr>
        <w:t xml:space="preserve"> </w:t>
      </w:r>
      <w:r w:rsidR="00C73770">
        <w:rPr>
          <w:color w:val="auto"/>
          <w:sz w:val="20"/>
          <w:szCs w:val="20"/>
        </w:rPr>
        <w:t>Д</w:t>
      </w:r>
      <w:r w:rsidRPr="00C03945">
        <w:rPr>
          <w:color w:val="auto"/>
          <w:sz w:val="20"/>
          <w:szCs w:val="20"/>
        </w:rPr>
        <w:t>инамика численности населения</w:t>
      </w:r>
      <w:r w:rsidR="0044501C">
        <w:rPr>
          <w:color w:val="auto"/>
          <w:sz w:val="20"/>
          <w:szCs w:val="20"/>
        </w:rPr>
        <w:t xml:space="preserve"> за период 200</w:t>
      </w:r>
      <w:r w:rsidR="0004010F">
        <w:rPr>
          <w:color w:val="auto"/>
          <w:sz w:val="20"/>
          <w:szCs w:val="20"/>
        </w:rPr>
        <w:t>2</w:t>
      </w:r>
      <w:r w:rsidR="0044501C">
        <w:rPr>
          <w:color w:val="auto"/>
          <w:sz w:val="20"/>
          <w:szCs w:val="20"/>
        </w:rPr>
        <w:t>-2012г.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0"/>
        <w:gridCol w:w="1028"/>
        <w:gridCol w:w="1028"/>
        <w:gridCol w:w="1028"/>
        <w:gridCol w:w="1028"/>
        <w:gridCol w:w="1028"/>
      </w:tblGrid>
      <w:tr w:rsidR="00C8108A" w:rsidRPr="0094603E" w14:paraId="0AE12AC6" w14:textId="027DAAA3" w:rsidTr="00C8108A">
        <w:trPr>
          <w:trHeight w:val="227"/>
        </w:trPr>
        <w:tc>
          <w:tcPr>
            <w:tcW w:w="1777" w:type="pct"/>
            <w:shd w:val="clear" w:color="auto" w:fill="auto"/>
            <w:noWrap/>
            <w:vAlign w:val="center"/>
            <w:hideMark/>
          </w:tcPr>
          <w:p w14:paraId="7A2D6174" w14:textId="77777777" w:rsidR="00C8108A" w:rsidRPr="00E553D9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A009AEC" w14:textId="7473BB8E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</w:t>
            </w:r>
            <w:r>
              <w:rPr>
                <w:b/>
              </w:rPr>
              <w:t>14</w:t>
            </w:r>
            <w:r w:rsidRPr="00EB0683">
              <w:rPr>
                <w:b/>
              </w:rPr>
              <w:t xml:space="preserve"> г.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4442C45" w14:textId="6EB47C21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EB0683">
              <w:rPr>
                <w:b/>
              </w:rPr>
              <w:t xml:space="preserve"> г.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663396C" w14:textId="47F7A472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EB0683">
              <w:rPr>
                <w:b/>
              </w:rPr>
              <w:t xml:space="preserve"> г.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79E9C5C" w14:textId="15EBDDB2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B0683">
              <w:rPr>
                <w:b/>
              </w:rPr>
              <w:t xml:space="preserve"> г.</w:t>
            </w:r>
          </w:p>
        </w:tc>
        <w:tc>
          <w:tcPr>
            <w:tcW w:w="537" w:type="pct"/>
          </w:tcPr>
          <w:p w14:paraId="73A503EF" w14:textId="77B60EAC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B0683">
              <w:rPr>
                <w:b/>
              </w:rPr>
              <w:t xml:space="preserve"> г.</w:t>
            </w:r>
          </w:p>
        </w:tc>
        <w:tc>
          <w:tcPr>
            <w:tcW w:w="537" w:type="pct"/>
          </w:tcPr>
          <w:p w14:paraId="2A07D7C1" w14:textId="1244198D" w:rsidR="00C8108A" w:rsidRPr="00EB0683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B0683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B0683">
              <w:rPr>
                <w:b/>
              </w:rPr>
              <w:t xml:space="preserve"> г.</w:t>
            </w:r>
          </w:p>
        </w:tc>
      </w:tr>
      <w:tr w:rsidR="00C8108A" w:rsidRPr="00F5206C" w14:paraId="40284AF9" w14:textId="09ECC4DC" w:rsidTr="00C8108A">
        <w:trPr>
          <w:trHeight w:val="227"/>
        </w:trPr>
        <w:tc>
          <w:tcPr>
            <w:tcW w:w="1777" w:type="pct"/>
            <w:shd w:val="clear" w:color="auto" w:fill="auto"/>
            <w:noWrap/>
            <w:vAlign w:val="center"/>
          </w:tcPr>
          <w:p w14:paraId="7B32ADFD" w14:textId="77777777" w:rsidR="00C8108A" w:rsidRPr="00E553D9" w:rsidRDefault="00C8108A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E553D9">
              <w:rPr>
                <w:b/>
              </w:rPr>
              <w:t>Численность населения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249CEB9" w14:textId="03B41B93" w:rsidR="00C8108A" w:rsidRPr="00E553D9" w:rsidRDefault="00C8108A" w:rsidP="00971BA6">
            <w:pPr>
              <w:keepLines/>
              <w:spacing w:line="240" w:lineRule="auto"/>
              <w:jc w:val="center"/>
            </w:pPr>
            <w:r>
              <w:t>6340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448C8D50" w14:textId="79745964" w:rsidR="00C8108A" w:rsidRPr="00E553D9" w:rsidRDefault="00C8108A" w:rsidP="00971BA6">
            <w:pPr>
              <w:keepLines/>
              <w:spacing w:line="240" w:lineRule="auto"/>
              <w:jc w:val="center"/>
            </w:pPr>
            <w:r>
              <w:t>6441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5F160470" w14:textId="2FC1148C" w:rsidR="00C8108A" w:rsidRPr="00E553D9" w:rsidRDefault="00C8108A" w:rsidP="00971BA6">
            <w:pPr>
              <w:keepLines/>
              <w:spacing w:line="240" w:lineRule="auto"/>
              <w:jc w:val="center"/>
            </w:pPr>
            <w:r w:rsidRPr="00E553D9">
              <w:t>6</w:t>
            </w:r>
            <w:r>
              <w:t>588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6AB51660" w14:textId="6DB670B3" w:rsidR="00C8108A" w:rsidRPr="00E553D9" w:rsidRDefault="00C8108A" w:rsidP="00971BA6">
            <w:pPr>
              <w:keepLines/>
              <w:spacing w:line="240" w:lineRule="auto"/>
              <w:jc w:val="center"/>
            </w:pPr>
            <w:r w:rsidRPr="00E553D9">
              <w:t>6</w:t>
            </w:r>
            <w:r>
              <w:t>705</w:t>
            </w:r>
          </w:p>
        </w:tc>
        <w:tc>
          <w:tcPr>
            <w:tcW w:w="537" w:type="pct"/>
          </w:tcPr>
          <w:p w14:paraId="1814A09A" w14:textId="3ED28136" w:rsidR="00C8108A" w:rsidRPr="00E553D9" w:rsidRDefault="00C8108A" w:rsidP="00971BA6">
            <w:pPr>
              <w:keepLines/>
              <w:spacing w:line="240" w:lineRule="auto"/>
              <w:jc w:val="center"/>
            </w:pPr>
            <w:r>
              <w:t>6770</w:t>
            </w:r>
          </w:p>
        </w:tc>
        <w:tc>
          <w:tcPr>
            <w:tcW w:w="537" w:type="pct"/>
          </w:tcPr>
          <w:p w14:paraId="5B48E9D0" w14:textId="58B6FC16" w:rsidR="00C8108A" w:rsidRPr="00E553D9" w:rsidRDefault="00C8108A" w:rsidP="00971BA6">
            <w:pPr>
              <w:keepLines/>
              <w:spacing w:line="240" w:lineRule="auto"/>
              <w:jc w:val="center"/>
            </w:pPr>
            <w:r>
              <w:t>6874</w:t>
            </w:r>
          </w:p>
        </w:tc>
      </w:tr>
    </w:tbl>
    <w:p w14:paraId="64D11416" w14:textId="77777777" w:rsidR="003926D6" w:rsidRDefault="003926D6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</w:p>
    <w:p w14:paraId="43FC83D5" w14:textId="10D5ABB5" w:rsidR="0044501C" w:rsidRDefault="00CC5387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>
        <w:rPr>
          <w:rFonts w:eastAsia="Calibri"/>
          <w:sz w:val="24"/>
        </w:rPr>
        <w:t>До 2010 года наблюдалось сокращение численности населения, однако</w:t>
      </w:r>
      <w:r w:rsidR="00C8108A">
        <w:rPr>
          <w:rFonts w:eastAsia="Calibri"/>
          <w:sz w:val="24"/>
        </w:rPr>
        <w:t xml:space="preserve"> с 2012</w:t>
      </w:r>
      <w:r>
        <w:rPr>
          <w:rFonts w:eastAsia="Calibri"/>
          <w:sz w:val="24"/>
        </w:rPr>
        <w:t xml:space="preserve"> </w:t>
      </w:r>
      <w:r w:rsidR="00EE19B1">
        <w:rPr>
          <w:rFonts w:eastAsia="Calibri"/>
          <w:sz w:val="24"/>
        </w:rPr>
        <w:t>год</w:t>
      </w:r>
      <w:r w:rsidR="00C8108A">
        <w:rPr>
          <w:rFonts w:eastAsia="Calibri"/>
          <w:sz w:val="24"/>
        </w:rPr>
        <w:t>а</w:t>
      </w:r>
      <w:r w:rsidR="00EE19B1">
        <w:rPr>
          <w:rFonts w:eastAsia="Calibri"/>
          <w:sz w:val="24"/>
        </w:rPr>
        <w:t xml:space="preserve"> наметилось увеличение численности</w:t>
      </w:r>
      <w:r w:rsidR="00C8108A">
        <w:rPr>
          <w:rFonts w:eastAsia="Calibri"/>
          <w:sz w:val="24"/>
        </w:rPr>
        <w:t>.</w:t>
      </w:r>
      <w:r w:rsidR="0044501C" w:rsidRPr="00C03945">
        <w:rPr>
          <w:rFonts w:eastAsia="Calibri"/>
          <w:sz w:val="24"/>
        </w:rPr>
        <w:t xml:space="preserve"> </w:t>
      </w:r>
    </w:p>
    <w:p w14:paraId="495A552D" w14:textId="77777777" w:rsidR="00703B7B" w:rsidRDefault="002F50BF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>
        <w:rPr>
          <w:rFonts w:eastAsia="Calibri"/>
          <w:sz w:val="24"/>
        </w:rPr>
        <w:t>Н</w:t>
      </w:r>
      <w:r w:rsidR="00E553D9">
        <w:rPr>
          <w:rFonts w:eastAsia="Calibri"/>
          <w:sz w:val="24"/>
        </w:rPr>
        <w:t>есмотря на высокие показатели рождаемости, на снижение</w:t>
      </w:r>
      <w:r>
        <w:rPr>
          <w:rFonts w:eastAsia="Calibri"/>
          <w:sz w:val="24"/>
        </w:rPr>
        <w:t xml:space="preserve"> показател</w:t>
      </w:r>
      <w:r w:rsidR="00E553D9">
        <w:rPr>
          <w:rFonts w:eastAsia="Calibri"/>
          <w:sz w:val="24"/>
        </w:rPr>
        <w:t>ей</w:t>
      </w:r>
      <w:r>
        <w:rPr>
          <w:rFonts w:eastAsia="Calibri"/>
          <w:sz w:val="24"/>
        </w:rPr>
        <w:t xml:space="preserve"> роста</w:t>
      </w:r>
      <w:r w:rsidR="00C7377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влияет </w:t>
      </w:r>
      <w:r w:rsidR="00116033">
        <w:rPr>
          <w:rFonts w:eastAsia="Calibri"/>
          <w:sz w:val="24"/>
        </w:rPr>
        <w:t>миграционн</w:t>
      </w:r>
      <w:r>
        <w:rPr>
          <w:rFonts w:eastAsia="Calibri"/>
          <w:sz w:val="24"/>
        </w:rPr>
        <w:t>ая</w:t>
      </w:r>
      <w:r w:rsidR="00116033">
        <w:rPr>
          <w:rFonts w:eastAsia="Calibri"/>
          <w:sz w:val="24"/>
        </w:rPr>
        <w:t xml:space="preserve"> убыль, связанная с </w:t>
      </w:r>
      <w:r w:rsidR="008B51B7" w:rsidRPr="008B51B7">
        <w:rPr>
          <w:rFonts w:eastAsia="Calibri"/>
          <w:sz w:val="24"/>
        </w:rPr>
        <w:t>отток</w:t>
      </w:r>
      <w:r w:rsidR="00116033">
        <w:rPr>
          <w:rFonts w:eastAsia="Calibri"/>
          <w:sz w:val="24"/>
        </w:rPr>
        <w:t>ом</w:t>
      </w:r>
      <w:r w:rsidR="008B51B7" w:rsidRPr="008B51B7">
        <w:rPr>
          <w:rFonts w:eastAsia="Calibri"/>
          <w:sz w:val="24"/>
        </w:rPr>
        <w:t xml:space="preserve"> трудовых ресурсов в крупные города (а также близлежащие к ним села) - г.</w:t>
      </w:r>
      <w:r w:rsidR="003867FD">
        <w:rPr>
          <w:rFonts w:eastAsia="Calibri"/>
          <w:sz w:val="24"/>
        </w:rPr>
        <w:t> </w:t>
      </w:r>
      <w:r w:rsidR="008B51B7" w:rsidRPr="008B51B7">
        <w:rPr>
          <w:rFonts w:eastAsia="Calibri"/>
          <w:sz w:val="24"/>
        </w:rPr>
        <w:t xml:space="preserve">Каспийск, </w:t>
      </w:r>
      <w:r w:rsidR="00E553D9">
        <w:rPr>
          <w:rFonts w:eastAsia="Calibri"/>
          <w:sz w:val="24"/>
        </w:rPr>
        <w:t>г.</w:t>
      </w:r>
      <w:r w:rsidR="00EF0E8C">
        <w:rPr>
          <w:rFonts w:eastAsia="Calibri"/>
          <w:sz w:val="24"/>
        </w:rPr>
        <w:t> </w:t>
      </w:r>
      <w:r w:rsidR="00E553D9">
        <w:rPr>
          <w:rFonts w:eastAsia="Calibri"/>
          <w:sz w:val="24"/>
        </w:rPr>
        <w:t>Кизилюрт, г.</w:t>
      </w:r>
      <w:r w:rsidR="00EF0E8C">
        <w:rPr>
          <w:rFonts w:eastAsia="Calibri"/>
          <w:sz w:val="24"/>
        </w:rPr>
        <w:t> </w:t>
      </w:r>
      <w:r w:rsidR="00E553D9">
        <w:rPr>
          <w:rFonts w:eastAsia="Calibri"/>
          <w:sz w:val="24"/>
        </w:rPr>
        <w:t>Хасавюрт</w:t>
      </w:r>
      <w:r w:rsidR="008B51B7" w:rsidRPr="008B51B7">
        <w:rPr>
          <w:rFonts w:eastAsia="Calibri"/>
          <w:sz w:val="24"/>
        </w:rPr>
        <w:t xml:space="preserve"> и столицу РД г.</w:t>
      </w:r>
      <w:r w:rsidR="003867FD">
        <w:rPr>
          <w:rFonts w:eastAsia="Calibri"/>
          <w:sz w:val="24"/>
        </w:rPr>
        <w:t> </w:t>
      </w:r>
      <w:r w:rsidR="008B51B7" w:rsidRPr="008B51B7">
        <w:rPr>
          <w:rFonts w:eastAsia="Calibri"/>
          <w:sz w:val="24"/>
        </w:rPr>
        <w:t>Махачкала с лучшими возможностями для приложения труда</w:t>
      </w:r>
      <w:r w:rsidR="00116033">
        <w:rPr>
          <w:rFonts w:eastAsia="Calibri"/>
          <w:sz w:val="24"/>
        </w:rPr>
        <w:t>.</w:t>
      </w:r>
    </w:p>
    <w:p w14:paraId="29826E2D" w14:textId="77777777" w:rsidR="00C03945" w:rsidRPr="00C03945" w:rsidRDefault="004C7BE7" w:rsidP="003566C5">
      <w:pPr>
        <w:keepNext/>
        <w:keepLines/>
        <w:suppressAutoHyphens/>
        <w:spacing w:line="360" w:lineRule="auto"/>
        <w:ind w:firstLine="851"/>
        <w:rPr>
          <w:rFonts w:eastAsia="Calibri"/>
          <w:sz w:val="24"/>
        </w:rPr>
      </w:pPr>
      <w:r>
        <w:rPr>
          <w:rFonts w:eastAsia="Calibri"/>
          <w:sz w:val="24"/>
        </w:rPr>
        <w:t>О</w:t>
      </w:r>
      <w:r w:rsidR="008B0DAF">
        <w:rPr>
          <w:rFonts w:eastAsia="Calibri"/>
          <w:sz w:val="24"/>
        </w:rPr>
        <w:t>сновны</w:t>
      </w:r>
      <w:r>
        <w:rPr>
          <w:rFonts w:eastAsia="Calibri"/>
          <w:sz w:val="24"/>
        </w:rPr>
        <w:t>е</w:t>
      </w:r>
      <w:r w:rsidR="008B0DAF">
        <w:rPr>
          <w:rFonts w:eastAsia="Calibri"/>
          <w:sz w:val="24"/>
        </w:rPr>
        <w:t xml:space="preserve"> </w:t>
      </w:r>
      <w:r w:rsidR="00C03945" w:rsidRPr="00C03945">
        <w:rPr>
          <w:rFonts w:eastAsia="Calibri"/>
          <w:sz w:val="24"/>
        </w:rPr>
        <w:t>демографически</w:t>
      </w:r>
      <w:r>
        <w:rPr>
          <w:rFonts w:eastAsia="Calibri"/>
          <w:sz w:val="24"/>
        </w:rPr>
        <w:t>е</w:t>
      </w:r>
      <w:r w:rsidR="00C03945" w:rsidRPr="00C03945">
        <w:rPr>
          <w:rFonts w:eastAsia="Calibri"/>
          <w:sz w:val="24"/>
        </w:rPr>
        <w:t xml:space="preserve"> показател</w:t>
      </w:r>
      <w:r>
        <w:rPr>
          <w:rFonts w:eastAsia="Calibri"/>
          <w:sz w:val="24"/>
        </w:rPr>
        <w:t>и</w:t>
      </w:r>
      <w:r w:rsidR="00C03945" w:rsidRPr="00C03945">
        <w:rPr>
          <w:rFonts w:eastAsia="Calibri"/>
          <w:sz w:val="24"/>
        </w:rPr>
        <w:t xml:space="preserve"> представлен</w:t>
      </w:r>
      <w:r>
        <w:rPr>
          <w:rFonts w:eastAsia="Calibri"/>
          <w:sz w:val="24"/>
        </w:rPr>
        <w:t>ы</w:t>
      </w:r>
      <w:r w:rsidR="00C03945" w:rsidRPr="00C03945">
        <w:rPr>
          <w:rFonts w:eastAsia="Calibri"/>
          <w:sz w:val="24"/>
        </w:rPr>
        <w:t xml:space="preserve"> ниже в таблице</w:t>
      </w:r>
      <w:r w:rsidR="00C03945">
        <w:rPr>
          <w:rFonts w:eastAsia="Calibri"/>
          <w:sz w:val="24"/>
        </w:rPr>
        <w:t>:</w:t>
      </w:r>
    </w:p>
    <w:p w14:paraId="0BC96B20" w14:textId="137AA52D" w:rsidR="00C03945" w:rsidRPr="00C03945" w:rsidRDefault="00C03945" w:rsidP="00971BA6">
      <w:pPr>
        <w:pStyle w:val="af4"/>
        <w:keepNext/>
        <w:keepLines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D32A51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D32A51" w:rsidRPr="00C03945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6</w:t>
      </w:r>
      <w:r w:rsidR="00D32A51" w:rsidRPr="00C03945">
        <w:rPr>
          <w:color w:val="auto"/>
          <w:sz w:val="20"/>
          <w:szCs w:val="20"/>
        </w:rPr>
        <w:fldChar w:fldCharType="end"/>
      </w:r>
      <w:r w:rsidRPr="00C03945">
        <w:rPr>
          <w:color w:val="auto"/>
          <w:sz w:val="20"/>
          <w:szCs w:val="20"/>
        </w:rPr>
        <w:t xml:space="preserve"> </w:t>
      </w:r>
      <w:r w:rsidR="00A33FEC">
        <w:rPr>
          <w:color w:val="auto"/>
          <w:sz w:val="20"/>
          <w:szCs w:val="20"/>
        </w:rPr>
        <w:t>–</w:t>
      </w:r>
      <w:r w:rsidR="00CE4B73">
        <w:rPr>
          <w:color w:val="auto"/>
          <w:sz w:val="20"/>
          <w:szCs w:val="20"/>
        </w:rPr>
        <w:t xml:space="preserve"> Д</w:t>
      </w:r>
      <w:r w:rsidRPr="00C03945">
        <w:rPr>
          <w:color w:val="auto"/>
          <w:sz w:val="20"/>
          <w:szCs w:val="20"/>
        </w:rPr>
        <w:t>емографических показател</w:t>
      </w:r>
      <w:r w:rsidR="00CE4B73">
        <w:rPr>
          <w:color w:val="auto"/>
          <w:sz w:val="20"/>
          <w:szCs w:val="20"/>
        </w:rPr>
        <w:t>и по состоянию на 01.01.20</w:t>
      </w:r>
      <w:r w:rsidR="00C8108A">
        <w:rPr>
          <w:color w:val="auto"/>
          <w:sz w:val="20"/>
          <w:szCs w:val="20"/>
        </w:rPr>
        <w:t>19</w:t>
      </w:r>
      <w:r w:rsidR="00CE4B73">
        <w:rPr>
          <w:color w:val="auto"/>
          <w:sz w:val="20"/>
          <w:szCs w:val="20"/>
        </w:rPr>
        <w:t>г.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9"/>
        <w:gridCol w:w="7181"/>
        <w:gridCol w:w="758"/>
        <w:gridCol w:w="1074"/>
      </w:tblGrid>
      <w:tr w:rsidR="00CE4B73" w:rsidRPr="006C0B15" w14:paraId="450D874E" w14:textId="77777777" w:rsidTr="00CE4B73">
        <w:trPr>
          <w:trHeight w:val="170"/>
        </w:trPr>
        <w:tc>
          <w:tcPr>
            <w:tcW w:w="292" w:type="pct"/>
          </w:tcPr>
          <w:p w14:paraId="491F55A2" w14:textId="77777777" w:rsidR="00CE4B73" w:rsidRPr="00CC53A7" w:rsidRDefault="00CE4B73" w:rsidP="000E68B4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51" w:type="pct"/>
            <w:vAlign w:val="center"/>
          </w:tcPr>
          <w:p w14:paraId="52250BBB" w14:textId="77777777" w:rsidR="00CE4B73" w:rsidRPr="00CC53A7" w:rsidRDefault="00CE4B73" w:rsidP="000E68B4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CC53A7">
              <w:rPr>
                <w:b/>
              </w:rPr>
              <w:t>Наименование показателей</w:t>
            </w:r>
          </w:p>
        </w:tc>
        <w:tc>
          <w:tcPr>
            <w:tcW w:w="396" w:type="pct"/>
            <w:vAlign w:val="center"/>
          </w:tcPr>
          <w:p w14:paraId="723FE3A4" w14:textId="77777777" w:rsidR="00CE4B73" w:rsidRPr="00CC53A7" w:rsidRDefault="00CE4B73" w:rsidP="000E68B4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CC53A7">
              <w:rPr>
                <w:b/>
              </w:rPr>
              <w:t>Ед. изм.</w:t>
            </w:r>
          </w:p>
        </w:tc>
        <w:tc>
          <w:tcPr>
            <w:tcW w:w="561" w:type="pct"/>
            <w:vAlign w:val="center"/>
          </w:tcPr>
          <w:p w14:paraId="180CFB33" w14:textId="77777777" w:rsidR="00CE4B73" w:rsidRPr="00CC53A7" w:rsidRDefault="00CE4B73" w:rsidP="000E68B4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CE4B73" w:rsidRPr="006C0B15" w14:paraId="5F4DCF8F" w14:textId="77777777" w:rsidTr="00CE4B73">
        <w:trPr>
          <w:trHeight w:val="170"/>
        </w:trPr>
        <w:tc>
          <w:tcPr>
            <w:tcW w:w="292" w:type="pct"/>
          </w:tcPr>
          <w:p w14:paraId="330C8285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01F7F13A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 xml:space="preserve">Доля от общей численности населения, </w:t>
            </w:r>
            <w:r w:rsidRPr="006C0B15">
              <w:t>мужчины</w:t>
            </w:r>
          </w:p>
        </w:tc>
        <w:tc>
          <w:tcPr>
            <w:tcW w:w="396" w:type="pct"/>
            <w:vAlign w:val="center"/>
          </w:tcPr>
          <w:p w14:paraId="1FEDE76F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проц.</w:t>
            </w:r>
          </w:p>
        </w:tc>
        <w:tc>
          <w:tcPr>
            <w:tcW w:w="561" w:type="pct"/>
            <w:vAlign w:val="center"/>
          </w:tcPr>
          <w:p w14:paraId="04D44AFF" w14:textId="77777777" w:rsidR="00CE4B73" w:rsidRPr="006C0B15" w:rsidRDefault="004C7BE7" w:rsidP="000E68B4">
            <w:pPr>
              <w:keepNext/>
              <w:keepLines/>
              <w:spacing w:line="240" w:lineRule="auto"/>
              <w:jc w:val="center"/>
            </w:pPr>
            <w:r>
              <w:t>48,0</w:t>
            </w:r>
          </w:p>
        </w:tc>
      </w:tr>
      <w:tr w:rsidR="00CE4B73" w:rsidRPr="006C0B15" w14:paraId="555D3D8C" w14:textId="77777777" w:rsidTr="00CE4B73">
        <w:trPr>
          <w:trHeight w:val="170"/>
        </w:trPr>
        <w:tc>
          <w:tcPr>
            <w:tcW w:w="292" w:type="pct"/>
          </w:tcPr>
          <w:p w14:paraId="47208042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44E53F9D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от общей численности населения,</w:t>
            </w:r>
            <w:r w:rsidRPr="006C0B15">
              <w:t xml:space="preserve"> женщины</w:t>
            </w:r>
          </w:p>
        </w:tc>
        <w:tc>
          <w:tcPr>
            <w:tcW w:w="396" w:type="pct"/>
            <w:vAlign w:val="center"/>
          </w:tcPr>
          <w:p w14:paraId="29C6497F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проц.</w:t>
            </w:r>
          </w:p>
        </w:tc>
        <w:tc>
          <w:tcPr>
            <w:tcW w:w="561" w:type="pct"/>
            <w:vAlign w:val="center"/>
          </w:tcPr>
          <w:p w14:paraId="36FE5059" w14:textId="77777777" w:rsidR="00CE4B73" w:rsidRPr="006C0B15" w:rsidRDefault="004C7BE7" w:rsidP="000E68B4">
            <w:pPr>
              <w:keepNext/>
              <w:keepLines/>
              <w:spacing w:line="240" w:lineRule="auto"/>
              <w:jc w:val="center"/>
            </w:pPr>
            <w:r>
              <w:t>52,0</w:t>
            </w:r>
          </w:p>
        </w:tc>
      </w:tr>
      <w:tr w:rsidR="00CE4B73" w:rsidRPr="006C0B15" w14:paraId="204A5BCC" w14:textId="77777777" w:rsidTr="00CE4B73">
        <w:trPr>
          <w:trHeight w:val="170"/>
        </w:trPr>
        <w:tc>
          <w:tcPr>
            <w:tcW w:w="292" w:type="pct"/>
          </w:tcPr>
          <w:p w14:paraId="750F0E2E" w14:textId="77777777" w:rsidR="00CE4B73" w:rsidRPr="006C0B15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5D9FF13F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Продолжительность жизни</w:t>
            </w:r>
            <w:r>
              <w:t>,</w:t>
            </w:r>
            <w:r w:rsidRPr="006C0B15">
              <w:t xml:space="preserve"> мужчины</w:t>
            </w:r>
          </w:p>
        </w:tc>
        <w:tc>
          <w:tcPr>
            <w:tcW w:w="396" w:type="pct"/>
            <w:vAlign w:val="center"/>
          </w:tcPr>
          <w:p w14:paraId="5BF6E583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лет</w:t>
            </w:r>
          </w:p>
        </w:tc>
        <w:tc>
          <w:tcPr>
            <w:tcW w:w="561" w:type="pct"/>
            <w:vAlign w:val="center"/>
          </w:tcPr>
          <w:p w14:paraId="29CFB473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71,8</w:t>
            </w:r>
          </w:p>
        </w:tc>
      </w:tr>
      <w:tr w:rsidR="00CE4B73" w:rsidRPr="006C0B15" w14:paraId="2C068F84" w14:textId="77777777" w:rsidTr="00CE4B73">
        <w:trPr>
          <w:trHeight w:val="170"/>
        </w:trPr>
        <w:tc>
          <w:tcPr>
            <w:tcW w:w="292" w:type="pct"/>
          </w:tcPr>
          <w:p w14:paraId="5FB0678A" w14:textId="77777777" w:rsidR="00CE4B73" w:rsidRPr="006C0B15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0D810F73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Продолжительность жизни</w:t>
            </w:r>
            <w:r>
              <w:t>,</w:t>
            </w:r>
            <w:r w:rsidRPr="006C0B15">
              <w:t xml:space="preserve"> женщины</w:t>
            </w:r>
          </w:p>
        </w:tc>
        <w:tc>
          <w:tcPr>
            <w:tcW w:w="396" w:type="pct"/>
            <w:vAlign w:val="center"/>
          </w:tcPr>
          <w:p w14:paraId="2B3A5AFD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лет</w:t>
            </w:r>
          </w:p>
        </w:tc>
        <w:tc>
          <w:tcPr>
            <w:tcW w:w="561" w:type="pct"/>
            <w:vAlign w:val="center"/>
          </w:tcPr>
          <w:p w14:paraId="78C155D4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78</w:t>
            </w:r>
          </w:p>
        </w:tc>
      </w:tr>
      <w:tr w:rsidR="00CE4B73" w:rsidRPr="006C0B15" w14:paraId="029BC633" w14:textId="77777777" w:rsidTr="00CE4B73">
        <w:trPr>
          <w:trHeight w:val="170"/>
        </w:trPr>
        <w:tc>
          <w:tcPr>
            <w:tcW w:w="292" w:type="pct"/>
          </w:tcPr>
          <w:p w14:paraId="12BC8B34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663511F8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 xml:space="preserve">Средняя продолжительность жизни, </w:t>
            </w:r>
            <w:r w:rsidRPr="006C0B15">
              <w:t>все население</w:t>
            </w:r>
          </w:p>
        </w:tc>
        <w:tc>
          <w:tcPr>
            <w:tcW w:w="396" w:type="pct"/>
            <w:vAlign w:val="center"/>
          </w:tcPr>
          <w:p w14:paraId="1CFF4D42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 w:rsidRPr="006C0B15">
              <w:t>лет</w:t>
            </w:r>
          </w:p>
        </w:tc>
        <w:tc>
          <w:tcPr>
            <w:tcW w:w="561" w:type="pct"/>
            <w:vAlign w:val="center"/>
          </w:tcPr>
          <w:p w14:paraId="0943A19D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74,9</w:t>
            </w:r>
          </w:p>
        </w:tc>
      </w:tr>
      <w:tr w:rsidR="00CE4B73" w:rsidRPr="006C0B15" w14:paraId="4D0F4387" w14:textId="77777777" w:rsidTr="00CE4B73">
        <w:trPr>
          <w:trHeight w:val="170"/>
        </w:trPr>
        <w:tc>
          <w:tcPr>
            <w:tcW w:w="292" w:type="pct"/>
          </w:tcPr>
          <w:p w14:paraId="2D0F54EA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40396C4D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числа родившихся</w:t>
            </w:r>
          </w:p>
        </w:tc>
        <w:tc>
          <w:tcPr>
            <w:tcW w:w="396" w:type="pct"/>
            <w:vAlign w:val="center"/>
          </w:tcPr>
          <w:p w14:paraId="75FCA7E7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center"/>
          </w:tcPr>
          <w:p w14:paraId="78C23244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2,88</w:t>
            </w:r>
          </w:p>
        </w:tc>
      </w:tr>
      <w:tr w:rsidR="00CE4B73" w:rsidRPr="006C0B15" w14:paraId="7704CA58" w14:textId="77777777" w:rsidTr="00CE4B73">
        <w:trPr>
          <w:trHeight w:val="170"/>
        </w:trPr>
        <w:tc>
          <w:tcPr>
            <w:tcW w:w="292" w:type="pct"/>
          </w:tcPr>
          <w:p w14:paraId="5D9E7060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224A0704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числа умерших</w:t>
            </w:r>
          </w:p>
        </w:tc>
        <w:tc>
          <w:tcPr>
            <w:tcW w:w="396" w:type="pct"/>
            <w:vAlign w:val="center"/>
          </w:tcPr>
          <w:p w14:paraId="0CFBECC3" w14:textId="77777777" w:rsidR="00CE4B73" w:rsidRPr="006C0B15" w:rsidRDefault="00CE4B73" w:rsidP="000E68B4">
            <w:pPr>
              <w:keepNext/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center"/>
          </w:tcPr>
          <w:p w14:paraId="37B6B32E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0,66</w:t>
            </w:r>
          </w:p>
        </w:tc>
      </w:tr>
      <w:tr w:rsidR="00CE4B73" w:rsidRPr="006C0B15" w14:paraId="40D9BEF5" w14:textId="77777777" w:rsidTr="00CE4B73">
        <w:trPr>
          <w:trHeight w:val="170"/>
        </w:trPr>
        <w:tc>
          <w:tcPr>
            <w:tcW w:w="292" w:type="pct"/>
          </w:tcPr>
          <w:p w14:paraId="0DD37B9F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053A3ABD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численности населения моложе трудоспособного возраста</w:t>
            </w:r>
          </w:p>
        </w:tc>
        <w:tc>
          <w:tcPr>
            <w:tcW w:w="396" w:type="pct"/>
            <w:vAlign w:val="center"/>
          </w:tcPr>
          <w:p w14:paraId="25EC0C13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bottom"/>
          </w:tcPr>
          <w:p w14:paraId="6B97FD35" w14:textId="77777777" w:rsidR="00CE4B73" w:rsidRPr="00CB70CC" w:rsidRDefault="00CE4B73" w:rsidP="000E68B4">
            <w:pPr>
              <w:keepNext/>
              <w:keepLines/>
              <w:spacing w:line="240" w:lineRule="auto"/>
              <w:jc w:val="center"/>
            </w:pPr>
            <w:r w:rsidRPr="00CB70CC">
              <w:t>24,66</w:t>
            </w:r>
          </w:p>
        </w:tc>
      </w:tr>
      <w:tr w:rsidR="00CE4B73" w:rsidRPr="006C0B15" w14:paraId="25F20871" w14:textId="77777777" w:rsidTr="00CE4B73">
        <w:trPr>
          <w:trHeight w:val="170"/>
        </w:trPr>
        <w:tc>
          <w:tcPr>
            <w:tcW w:w="292" w:type="pct"/>
          </w:tcPr>
          <w:p w14:paraId="7C7F9BA3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4682A5DD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численности населения трудоспособного возраста</w:t>
            </w:r>
          </w:p>
        </w:tc>
        <w:tc>
          <w:tcPr>
            <w:tcW w:w="396" w:type="pct"/>
            <w:vAlign w:val="center"/>
          </w:tcPr>
          <w:p w14:paraId="1D21ED9F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bottom"/>
          </w:tcPr>
          <w:p w14:paraId="39A5BA8A" w14:textId="77777777" w:rsidR="00CE4B73" w:rsidRPr="00CB70CC" w:rsidRDefault="00CE4B73" w:rsidP="000E68B4">
            <w:pPr>
              <w:keepNext/>
              <w:keepLines/>
              <w:spacing w:line="240" w:lineRule="auto"/>
              <w:jc w:val="center"/>
            </w:pPr>
            <w:r w:rsidRPr="00CB70CC">
              <w:t>47,59</w:t>
            </w:r>
          </w:p>
        </w:tc>
      </w:tr>
      <w:tr w:rsidR="00CE4B73" w:rsidRPr="006C0B15" w14:paraId="7C55B46A" w14:textId="77777777" w:rsidTr="00CE4B73">
        <w:trPr>
          <w:trHeight w:val="170"/>
        </w:trPr>
        <w:tc>
          <w:tcPr>
            <w:tcW w:w="292" w:type="pct"/>
          </w:tcPr>
          <w:p w14:paraId="513A9564" w14:textId="77777777" w:rsidR="00CE4B73" w:rsidRDefault="00CE4B73" w:rsidP="000E68B4">
            <w:pPr>
              <w:pStyle w:val="a5"/>
              <w:keepNext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4F81FBF6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Доля численности населения старше трудоспособного</w:t>
            </w:r>
          </w:p>
        </w:tc>
        <w:tc>
          <w:tcPr>
            <w:tcW w:w="396" w:type="pct"/>
            <w:vAlign w:val="center"/>
          </w:tcPr>
          <w:p w14:paraId="48ABF604" w14:textId="77777777" w:rsidR="00CE4B73" w:rsidRDefault="00CE4B73" w:rsidP="000E68B4">
            <w:pPr>
              <w:keepNext/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bottom"/>
          </w:tcPr>
          <w:p w14:paraId="0809D5A4" w14:textId="77777777" w:rsidR="00CE4B73" w:rsidRPr="00CB70CC" w:rsidRDefault="00CE4B73" w:rsidP="000E68B4">
            <w:pPr>
              <w:keepNext/>
              <w:keepLines/>
              <w:spacing w:line="240" w:lineRule="auto"/>
              <w:jc w:val="center"/>
            </w:pPr>
            <w:r w:rsidRPr="00CB70CC">
              <w:t>27,75</w:t>
            </w:r>
          </w:p>
        </w:tc>
      </w:tr>
      <w:tr w:rsidR="00CE4B73" w:rsidRPr="006C0B15" w14:paraId="43158B91" w14:textId="77777777" w:rsidTr="00CE4B73">
        <w:trPr>
          <w:trHeight w:val="170"/>
        </w:trPr>
        <w:tc>
          <w:tcPr>
            <w:tcW w:w="292" w:type="pct"/>
          </w:tcPr>
          <w:p w14:paraId="7EF73D6A" w14:textId="77777777" w:rsidR="00CE4B73" w:rsidRDefault="00CE4B73" w:rsidP="00186363">
            <w:pPr>
              <w:pStyle w:val="a5"/>
              <w:keepLines/>
              <w:numPr>
                <w:ilvl w:val="0"/>
                <w:numId w:val="69"/>
              </w:numPr>
              <w:spacing w:line="240" w:lineRule="auto"/>
              <w:jc w:val="center"/>
            </w:pPr>
          </w:p>
        </w:tc>
        <w:tc>
          <w:tcPr>
            <w:tcW w:w="3751" w:type="pct"/>
            <w:vAlign w:val="center"/>
          </w:tcPr>
          <w:p w14:paraId="6DFC15E6" w14:textId="77777777" w:rsidR="00CE4B73" w:rsidRDefault="00CE4B73" w:rsidP="00971BA6">
            <w:pPr>
              <w:keepLines/>
              <w:spacing w:line="240" w:lineRule="auto"/>
              <w:jc w:val="center"/>
            </w:pPr>
            <w:r>
              <w:t>Доля нетрудоспособного населения</w:t>
            </w:r>
          </w:p>
        </w:tc>
        <w:tc>
          <w:tcPr>
            <w:tcW w:w="396" w:type="pct"/>
            <w:vAlign w:val="center"/>
          </w:tcPr>
          <w:p w14:paraId="7AE10546" w14:textId="77777777" w:rsidR="00CE4B73" w:rsidRDefault="00CE4B73" w:rsidP="00971BA6">
            <w:pPr>
              <w:keepLines/>
              <w:spacing w:line="240" w:lineRule="auto"/>
              <w:jc w:val="center"/>
            </w:pPr>
            <w:r>
              <w:t>проц.</w:t>
            </w:r>
          </w:p>
        </w:tc>
        <w:tc>
          <w:tcPr>
            <w:tcW w:w="561" w:type="pct"/>
            <w:vAlign w:val="bottom"/>
          </w:tcPr>
          <w:p w14:paraId="25943DDA" w14:textId="77777777" w:rsidR="00CE4B73" w:rsidRPr="00CB70CC" w:rsidRDefault="00CE4B73" w:rsidP="00971BA6">
            <w:pPr>
              <w:keepLines/>
              <w:spacing w:line="240" w:lineRule="auto"/>
              <w:jc w:val="center"/>
            </w:pPr>
            <w:r w:rsidRPr="00DC7889">
              <w:t>52,41</w:t>
            </w:r>
          </w:p>
        </w:tc>
      </w:tr>
    </w:tbl>
    <w:p w14:paraId="2C981C6F" w14:textId="77777777" w:rsidR="004337A3" w:rsidRDefault="004337A3" w:rsidP="00971BA6">
      <w:pPr>
        <w:keepNext/>
        <w:keepLines/>
        <w:widowControl/>
        <w:adjustRightInd/>
        <w:spacing w:line="360" w:lineRule="auto"/>
        <w:jc w:val="center"/>
        <w:textAlignment w:val="auto"/>
        <w:rPr>
          <w:rFonts w:eastAsiaTheme="minorHAnsi"/>
          <w:b/>
          <w:kern w:val="2"/>
          <w:sz w:val="26"/>
          <w:szCs w:val="26"/>
          <w:lang w:eastAsia="en-US"/>
        </w:rPr>
      </w:pPr>
    </w:p>
    <w:p w14:paraId="6287913C" w14:textId="77777777" w:rsidR="00C03945" w:rsidRPr="006F7785" w:rsidRDefault="00C03945" w:rsidP="00971BA6">
      <w:pPr>
        <w:keepNext/>
        <w:keepLines/>
        <w:widowControl/>
        <w:adjustRightInd/>
        <w:spacing w:line="360" w:lineRule="auto"/>
        <w:jc w:val="center"/>
        <w:textAlignment w:val="auto"/>
        <w:rPr>
          <w:rFonts w:eastAsiaTheme="minorHAnsi"/>
          <w:b/>
          <w:kern w:val="2"/>
          <w:sz w:val="26"/>
          <w:szCs w:val="26"/>
          <w:lang w:eastAsia="en-US"/>
        </w:rPr>
      </w:pPr>
      <w:r w:rsidRPr="006F7785">
        <w:rPr>
          <w:rFonts w:eastAsiaTheme="minorHAnsi"/>
          <w:b/>
          <w:kern w:val="2"/>
          <w:sz w:val="26"/>
          <w:szCs w:val="26"/>
          <w:lang w:eastAsia="en-US"/>
        </w:rPr>
        <w:t>Прогноз численности населения</w:t>
      </w:r>
    </w:p>
    <w:p w14:paraId="05DB8C82" w14:textId="77777777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 xml:space="preserve">Анализ современной ситуации выявил основные направления демографических процессов в </w:t>
      </w:r>
      <w:r w:rsidR="00BE51C6" w:rsidRPr="001959A0">
        <w:rPr>
          <w:bCs/>
          <w:sz w:val="24"/>
          <w:szCs w:val="24"/>
        </w:rPr>
        <w:t>муниципально</w:t>
      </w:r>
      <w:r w:rsidR="00BE51C6">
        <w:rPr>
          <w:bCs/>
          <w:sz w:val="24"/>
          <w:szCs w:val="24"/>
        </w:rPr>
        <w:t>м</w:t>
      </w:r>
      <w:r w:rsidR="00BE51C6" w:rsidRPr="001959A0">
        <w:rPr>
          <w:bCs/>
          <w:sz w:val="24"/>
          <w:szCs w:val="24"/>
        </w:rPr>
        <w:t xml:space="preserve"> </w:t>
      </w:r>
      <w:r w:rsidR="00BE51C6">
        <w:rPr>
          <w:bCs/>
          <w:sz w:val="24"/>
          <w:szCs w:val="24"/>
        </w:rPr>
        <w:t>образовании</w:t>
      </w:r>
      <w:r w:rsidRPr="006F7785">
        <w:rPr>
          <w:rFonts w:eastAsia="Calibri"/>
          <w:sz w:val="24"/>
        </w:rPr>
        <w:t xml:space="preserve">: </w:t>
      </w:r>
      <w:r w:rsidRPr="00C03945">
        <w:rPr>
          <w:rFonts w:eastAsia="Calibri"/>
          <w:sz w:val="24"/>
        </w:rPr>
        <w:t>уменьшение</w:t>
      </w:r>
      <w:r w:rsidRPr="006F7785">
        <w:rPr>
          <w:rFonts w:eastAsia="Calibri"/>
          <w:sz w:val="24"/>
        </w:rPr>
        <w:t xml:space="preserve"> численности населения за счет </w:t>
      </w:r>
      <w:r w:rsidRPr="003C436B">
        <w:rPr>
          <w:rFonts w:eastAsia="Calibri"/>
          <w:sz w:val="24"/>
        </w:rPr>
        <w:t xml:space="preserve">миграционного </w:t>
      </w:r>
      <w:r w:rsidR="003C436B">
        <w:rPr>
          <w:rFonts w:eastAsia="Calibri"/>
          <w:sz w:val="24"/>
        </w:rPr>
        <w:t>оттока</w:t>
      </w:r>
      <w:r w:rsidRPr="003C436B">
        <w:rPr>
          <w:rFonts w:eastAsia="Calibri"/>
          <w:sz w:val="24"/>
        </w:rPr>
        <w:t>.</w:t>
      </w:r>
      <w:r w:rsidRPr="006F7785">
        <w:rPr>
          <w:rFonts w:eastAsia="Calibri"/>
          <w:sz w:val="24"/>
        </w:rPr>
        <w:t xml:space="preserve"> </w:t>
      </w:r>
    </w:p>
    <w:p w14:paraId="52AA054F" w14:textId="77777777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Современные демографические характеристики позволяют сделать прогноз изменения численности на перспективу.</w:t>
      </w:r>
    </w:p>
    <w:p w14:paraId="5F9A765F" w14:textId="77777777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14:paraId="43BC1013" w14:textId="77777777" w:rsidR="00FB32C5" w:rsidRDefault="00720D2C" w:rsidP="00636612">
      <w:pPr>
        <w:pStyle w:val="a5"/>
        <w:keepLines/>
        <w:numPr>
          <w:ilvl w:val="0"/>
          <w:numId w:val="39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lastRenderedPageBreak/>
        <w:t>общие коэффициенты рождаемости, смертности и миграции населения за последние годы;</w:t>
      </w:r>
    </w:p>
    <w:p w14:paraId="20C18285" w14:textId="77777777" w:rsidR="00FB32C5" w:rsidRDefault="00720D2C" w:rsidP="00636612">
      <w:pPr>
        <w:pStyle w:val="a5"/>
        <w:keepLines/>
        <w:numPr>
          <w:ilvl w:val="0"/>
          <w:numId w:val="39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данные о динамике численности населения.</w:t>
      </w:r>
    </w:p>
    <w:p w14:paraId="3AB8E515" w14:textId="77777777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Численность населения рассчитывается с учетом среднегодового общего прироста, сложившегося за последние годы в</w:t>
      </w:r>
      <w:r w:rsidR="00EE4B2E">
        <w:rPr>
          <w:rFonts w:eastAsia="Calibri"/>
          <w:sz w:val="24"/>
        </w:rPr>
        <w:t xml:space="preserve"> муниципальном образовании</w:t>
      </w:r>
      <w:r w:rsidRPr="006F7785">
        <w:rPr>
          <w:rFonts w:eastAsia="Calibri"/>
          <w:sz w:val="24"/>
        </w:rPr>
        <w:t>, согласно существующей методике по формуле:</w:t>
      </w:r>
    </w:p>
    <w:p w14:paraId="62393C61" w14:textId="77777777" w:rsidR="00FB32C5" w:rsidRDefault="00C03945" w:rsidP="00971BA6">
      <w:pPr>
        <w:keepLines/>
        <w:suppressAutoHyphens/>
        <w:spacing w:line="360" w:lineRule="auto"/>
        <w:ind w:firstLine="851"/>
        <w:jc w:val="center"/>
        <w:rPr>
          <w:rFonts w:eastAsia="Calibri"/>
          <w:sz w:val="24"/>
        </w:rPr>
      </w:pPr>
      <w:r w:rsidRPr="006F7785">
        <w:rPr>
          <w:rFonts w:eastAsia="Calibri"/>
          <w:sz w:val="24"/>
        </w:rPr>
        <w:t>Но = Нс (1 + О/100)</w:t>
      </w:r>
      <w:r w:rsidR="00720D2C" w:rsidRPr="00720D2C">
        <w:rPr>
          <w:rFonts w:eastAsia="Calibri"/>
          <w:sz w:val="24"/>
          <w:vertAlign w:val="superscript"/>
        </w:rPr>
        <w:t>Т</w:t>
      </w:r>
      <w:r w:rsidRPr="006F7785">
        <w:rPr>
          <w:rFonts w:eastAsia="Calibri"/>
          <w:sz w:val="24"/>
        </w:rPr>
        <w:t>,</w:t>
      </w:r>
    </w:p>
    <w:p w14:paraId="48CE48B4" w14:textId="77777777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где:</w:t>
      </w:r>
    </w:p>
    <w:p w14:paraId="2CC7F7B6" w14:textId="77777777" w:rsidR="00C03945" w:rsidRPr="006F7785" w:rsidRDefault="00C03945" w:rsidP="00971BA6">
      <w:pPr>
        <w:keepLines/>
        <w:suppressAutoHyphens/>
        <w:spacing w:line="360" w:lineRule="auto"/>
        <w:ind w:left="567"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Но – ожидаемая численность населения на расчетный год;</w:t>
      </w:r>
    </w:p>
    <w:p w14:paraId="0E76BE30" w14:textId="77777777" w:rsidR="00C03945" w:rsidRPr="006F7785" w:rsidRDefault="00C03945" w:rsidP="00971BA6">
      <w:pPr>
        <w:keepLines/>
        <w:suppressAutoHyphens/>
        <w:spacing w:line="360" w:lineRule="auto"/>
        <w:ind w:left="567"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Нс – существующая численность населения;</w:t>
      </w:r>
    </w:p>
    <w:p w14:paraId="7C6AEC55" w14:textId="77777777" w:rsidR="00C03945" w:rsidRPr="006F7785" w:rsidRDefault="00C03945" w:rsidP="00971BA6">
      <w:pPr>
        <w:keepLines/>
        <w:suppressAutoHyphens/>
        <w:spacing w:line="360" w:lineRule="auto"/>
        <w:ind w:left="567"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О – среднегодовой общий прирост;</w:t>
      </w:r>
    </w:p>
    <w:p w14:paraId="2CF98239" w14:textId="77777777" w:rsidR="00C03945" w:rsidRPr="006F7785" w:rsidRDefault="00C03945" w:rsidP="00971BA6">
      <w:pPr>
        <w:keepLines/>
        <w:suppressAutoHyphens/>
        <w:spacing w:line="360" w:lineRule="auto"/>
        <w:ind w:left="567"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Т – число лет расчетного срока.</w:t>
      </w:r>
    </w:p>
    <w:p w14:paraId="7B059C98" w14:textId="4906887C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Оценка перспективного изменения численности населения в достаточно широком временном диапазоне (до 20</w:t>
      </w:r>
      <w:r w:rsidR="00C8108A">
        <w:rPr>
          <w:rFonts w:eastAsia="Calibri"/>
          <w:sz w:val="24"/>
        </w:rPr>
        <w:t>40</w:t>
      </w:r>
      <w:r w:rsidRPr="006F7785">
        <w:rPr>
          <w:rFonts w:eastAsia="Calibri"/>
          <w:sz w:val="24"/>
        </w:rPr>
        <w:t xml:space="preserve"> г.) требует построения двух вариантов прогноза (условно </w:t>
      </w:r>
      <w:r w:rsidR="00600CEB">
        <w:rPr>
          <w:rFonts w:eastAsia="Calibri"/>
          <w:sz w:val="24"/>
        </w:rPr>
        <w:t>«</w:t>
      </w:r>
      <w:r w:rsidRPr="006F7785">
        <w:rPr>
          <w:rFonts w:eastAsia="Calibri"/>
          <w:sz w:val="24"/>
        </w:rPr>
        <w:t>инерционный</w:t>
      </w:r>
      <w:r w:rsidR="00600CEB">
        <w:rPr>
          <w:rFonts w:eastAsia="Calibri"/>
          <w:sz w:val="24"/>
        </w:rPr>
        <w:t>»</w:t>
      </w:r>
      <w:r w:rsidRPr="006F7785">
        <w:rPr>
          <w:rFonts w:eastAsia="Calibri"/>
          <w:sz w:val="24"/>
        </w:rPr>
        <w:t xml:space="preserve"> и </w:t>
      </w:r>
      <w:r w:rsidR="00600CEB">
        <w:rPr>
          <w:rFonts w:eastAsia="Calibri"/>
          <w:sz w:val="24"/>
        </w:rPr>
        <w:t>«</w:t>
      </w:r>
      <w:r w:rsidRPr="006F7785">
        <w:rPr>
          <w:rFonts w:eastAsia="Calibri"/>
          <w:sz w:val="24"/>
        </w:rPr>
        <w:t>инновационный</w:t>
      </w:r>
      <w:r w:rsidR="00600CEB">
        <w:rPr>
          <w:rFonts w:eastAsia="Calibri"/>
          <w:sz w:val="24"/>
        </w:rPr>
        <w:t>»</w:t>
      </w:r>
      <w:r w:rsidRPr="006F7785">
        <w:rPr>
          <w:rFonts w:eastAsia="Calibri"/>
          <w:sz w:val="24"/>
        </w:rPr>
        <w:t xml:space="preserve">). Они необходимы в условиях поливариантности дальнейшего социально-экономического развития территории. </w:t>
      </w:r>
    </w:p>
    <w:p w14:paraId="215575E5" w14:textId="5E809C92" w:rsidR="00C03945" w:rsidRPr="006F778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6F7785">
        <w:rPr>
          <w:rFonts w:eastAsia="Calibri"/>
          <w:sz w:val="24"/>
        </w:rPr>
        <w:t>Расчетная численность населения и половозрастной состав населения были определены на две даты: 20</w:t>
      </w:r>
      <w:r w:rsidR="00C8108A">
        <w:rPr>
          <w:rFonts w:eastAsia="Calibri"/>
          <w:sz w:val="24"/>
        </w:rPr>
        <w:t>30</w:t>
      </w:r>
      <w:r w:rsidRPr="006F7785">
        <w:rPr>
          <w:rFonts w:eastAsia="Calibri"/>
          <w:sz w:val="24"/>
        </w:rPr>
        <w:t xml:space="preserve"> год (первая очередь генерального плана) и 20</w:t>
      </w:r>
      <w:r w:rsidR="00C8108A">
        <w:rPr>
          <w:rFonts w:eastAsia="Calibri"/>
          <w:sz w:val="24"/>
        </w:rPr>
        <w:t>40</w:t>
      </w:r>
      <w:r w:rsidRPr="006F7785">
        <w:rPr>
          <w:rFonts w:eastAsia="Calibri"/>
          <w:sz w:val="24"/>
        </w:rPr>
        <w:t xml:space="preserve"> год (расчетный срок).</w:t>
      </w:r>
    </w:p>
    <w:p w14:paraId="6698A3A3" w14:textId="77777777" w:rsidR="00C03945" w:rsidRPr="006F7785" w:rsidRDefault="00600CEB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>
        <w:rPr>
          <w:rFonts w:eastAsia="Calibri"/>
          <w:sz w:val="24"/>
        </w:rPr>
        <w:t>«</w:t>
      </w:r>
      <w:r w:rsidR="00C03945" w:rsidRPr="006F7785">
        <w:rPr>
          <w:rFonts w:eastAsia="Calibri"/>
          <w:sz w:val="24"/>
        </w:rPr>
        <w:t>Инерционный</w:t>
      </w:r>
      <w:r>
        <w:rPr>
          <w:rFonts w:eastAsia="Calibri"/>
          <w:sz w:val="24"/>
        </w:rPr>
        <w:t>»</w:t>
      </w:r>
      <w:r w:rsidR="00C03945" w:rsidRPr="006F7785">
        <w:rPr>
          <w:rFonts w:eastAsia="Calibri"/>
          <w:sz w:val="24"/>
        </w:rPr>
        <w:t xml:space="preserve"> сценарий прогноза предполагает сохранение сложившихся условий смертности, рождаемости и миграции. </w:t>
      </w:r>
    </w:p>
    <w:p w14:paraId="08CA8F11" w14:textId="77777777" w:rsidR="00C03945" w:rsidRPr="006F7785" w:rsidRDefault="00600CEB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>
        <w:rPr>
          <w:rFonts w:eastAsia="Calibri"/>
          <w:sz w:val="24"/>
        </w:rPr>
        <w:t>«</w:t>
      </w:r>
      <w:r w:rsidR="00C03945" w:rsidRPr="006F7785">
        <w:rPr>
          <w:rFonts w:eastAsia="Calibri"/>
          <w:sz w:val="24"/>
        </w:rPr>
        <w:t>Инновационный</w:t>
      </w:r>
      <w:r>
        <w:rPr>
          <w:rFonts w:eastAsia="Calibri"/>
          <w:sz w:val="24"/>
        </w:rPr>
        <w:t>»</w:t>
      </w:r>
      <w:r w:rsidR="00C03945" w:rsidRPr="006F7785">
        <w:rPr>
          <w:rFonts w:eastAsia="Calibri"/>
          <w:sz w:val="24"/>
        </w:rPr>
        <w:t xml:space="preserve"> сценарий основан на росте числа жителей </w:t>
      </w:r>
      <w:r w:rsidR="00BE51C6">
        <w:rPr>
          <w:rFonts w:eastAsia="Calibri"/>
          <w:sz w:val="24"/>
        </w:rPr>
        <w:t>села</w:t>
      </w:r>
      <w:r w:rsidR="00C03945" w:rsidRPr="006F7785">
        <w:rPr>
          <w:rFonts w:eastAsia="Calibri"/>
          <w:sz w:val="24"/>
        </w:rPr>
        <w:t xml:space="preserve">  за счет повышения уровня рождаемости, снижения смертности, миграционного притока населения.</w:t>
      </w:r>
    </w:p>
    <w:p w14:paraId="5DDF3366" w14:textId="77777777" w:rsidR="00C03945" w:rsidRPr="00C0394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t>Данные для расчета ожидаемой численности населения и результаты этого расчета представлены в таблице.</w:t>
      </w:r>
    </w:p>
    <w:p w14:paraId="56C3C10C" w14:textId="53954431" w:rsidR="00C03945" w:rsidRPr="00C03945" w:rsidRDefault="00C03945" w:rsidP="00971BA6">
      <w:pPr>
        <w:pStyle w:val="af4"/>
        <w:keepNext/>
        <w:keepLines/>
        <w:rPr>
          <w:color w:val="auto"/>
          <w:sz w:val="20"/>
          <w:szCs w:val="20"/>
        </w:rPr>
      </w:pPr>
      <w:r w:rsidRPr="009668D9">
        <w:rPr>
          <w:color w:val="auto"/>
          <w:sz w:val="20"/>
          <w:szCs w:val="20"/>
        </w:rPr>
        <w:t xml:space="preserve">Таблица </w:t>
      </w:r>
      <w:r w:rsidR="00D32A51" w:rsidRPr="009668D9">
        <w:rPr>
          <w:color w:val="auto"/>
          <w:sz w:val="20"/>
          <w:szCs w:val="20"/>
        </w:rPr>
        <w:fldChar w:fldCharType="begin"/>
      </w:r>
      <w:r w:rsidRPr="009668D9">
        <w:rPr>
          <w:color w:val="auto"/>
          <w:sz w:val="20"/>
          <w:szCs w:val="20"/>
        </w:rPr>
        <w:instrText xml:space="preserve"> SEQ Таблица \* ARABIC </w:instrText>
      </w:r>
      <w:r w:rsidR="00D32A51" w:rsidRPr="009668D9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7</w:t>
      </w:r>
      <w:r w:rsidR="00D32A51" w:rsidRPr="009668D9">
        <w:rPr>
          <w:color w:val="auto"/>
          <w:sz w:val="20"/>
          <w:szCs w:val="20"/>
        </w:rPr>
        <w:fldChar w:fldCharType="end"/>
      </w:r>
      <w:r w:rsidR="003A58B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–</w:t>
      </w:r>
      <w:r w:rsidRPr="00877663">
        <w:rPr>
          <w:color w:val="auto"/>
          <w:sz w:val="20"/>
          <w:szCs w:val="20"/>
        </w:rPr>
        <w:t xml:space="preserve"> Расчет п</w:t>
      </w:r>
      <w:r w:rsidR="00797AF3">
        <w:rPr>
          <w:color w:val="auto"/>
          <w:sz w:val="20"/>
          <w:szCs w:val="20"/>
        </w:rPr>
        <w:t>рогнозной численности населения</w:t>
      </w:r>
      <w:r w:rsidR="00E553D9">
        <w:rPr>
          <w:color w:val="auto"/>
          <w:sz w:val="20"/>
          <w:szCs w:val="20"/>
        </w:rPr>
        <w:t xml:space="preserve"> муниципального образования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98"/>
        <w:gridCol w:w="1570"/>
        <w:gridCol w:w="1704"/>
      </w:tblGrid>
      <w:tr w:rsidR="0059360D" w:rsidRPr="0059360D" w14:paraId="239643BB" w14:textId="77777777" w:rsidTr="00C8108A">
        <w:trPr>
          <w:trHeight w:val="227"/>
        </w:trPr>
        <w:tc>
          <w:tcPr>
            <w:tcW w:w="3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FE7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9360D">
              <w:rPr>
                <w:b/>
              </w:rPr>
              <w:t>Показатели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2E4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9360D">
              <w:rPr>
                <w:b/>
              </w:rPr>
              <w:t>Значение</w:t>
            </w:r>
          </w:p>
        </w:tc>
      </w:tr>
      <w:tr w:rsidR="0059360D" w:rsidRPr="0059360D" w14:paraId="12D6816F" w14:textId="77777777" w:rsidTr="00C8108A">
        <w:trPr>
          <w:trHeight w:val="227"/>
        </w:trPr>
        <w:tc>
          <w:tcPr>
            <w:tcW w:w="3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1AAC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C19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9360D">
              <w:rPr>
                <w:b/>
              </w:rPr>
              <w:t>инерционный сценарий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F55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9360D">
              <w:rPr>
                <w:b/>
              </w:rPr>
              <w:t>инновационный сценарий</w:t>
            </w:r>
          </w:p>
        </w:tc>
      </w:tr>
      <w:tr w:rsidR="0059360D" w:rsidRPr="0059360D" w14:paraId="4EB6C7B0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50C" w14:textId="2B93D49F" w:rsidR="0059360D" w:rsidRPr="0059360D" w:rsidRDefault="0059360D" w:rsidP="009047F3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59360D">
              <w:t>Численность населения, чел. на 01.01.201</w:t>
            </w:r>
            <w:r w:rsidR="00C8108A">
              <w:t>9</w:t>
            </w:r>
            <w:r w:rsidRPr="0059360D">
              <w:t xml:space="preserve"> г.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044" w14:textId="52EFC154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59360D">
              <w:t xml:space="preserve">6 </w:t>
            </w:r>
            <w:r w:rsidR="00C8108A">
              <w:t>874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18C" w14:textId="2D7FF904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59360D">
              <w:t xml:space="preserve">6 </w:t>
            </w:r>
            <w:r w:rsidR="00C8108A">
              <w:t>874</w:t>
            </w:r>
          </w:p>
        </w:tc>
      </w:tr>
      <w:tr w:rsidR="0059360D" w:rsidRPr="0059360D" w14:paraId="5D807F52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048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59360D">
              <w:t>Среднегодовой общий прирост населения, %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FBA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59360D">
              <w:t>0,58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6AF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59360D">
              <w:t>0,90</w:t>
            </w:r>
          </w:p>
        </w:tc>
      </w:tr>
      <w:tr w:rsidR="0059360D" w:rsidRPr="0059360D" w14:paraId="33103F6A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787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59360D">
              <w:t xml:space="preserve">Срок первой очереди, лет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309" w14:textId="2E2F3A47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490" w14:textId="4057833C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10</w:t>
            </w:r>
          </w:p>
        </w:tc>
      </w:tr>
      <w:tr w:rsidR="0059360D" w:rsidRPr="0059360D" w14:paraId="6A4FD9D9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CF4" w14:textId="77777777" w:rsidR="0059360D" w:rsidRPr="0059360D" w:rsidRDefault="0059360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59360D">
              <w:t>Расчетный срок, лет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F24" w14:textId="3BEF23CF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20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240" w14:textId="29090865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20</w:t>
            </w:r>
          </w:p>
        </w:tc>
      </w:tr>
      <w:tr w:rsidR="0059360D" w:rsidRPr="0059360D" w14:paraId="3655192B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98E" w14:textId="657DABE1" w:rsidR="0059360D" w:rsidRPr="0059360D" w:rsidRDefault="0059360D" w:rsidP="00E86CA5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59360D">
              <w:t>Ожидаемая численность населения на 01.01.</w:t>
            </w:r>
            <w:r w:rsidR="00E86CA5" w:rsidRPr="0059360D">
              <w:t>20</w:t>
            </w:r>
            <w:r w:rsidR="00C8108A">
              <w:t>30</w:t>
            </w:r>
            <w:r w:rsidR="00E86CA5" w:rsidRPr="0059360D">
              <w:t xml:space="preserve"> </w:t>
            </w:r>
            <w:r w:rsidRPr="0059360D">
              <w:t>г., чел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966" w14:textId="6472E1BB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6 900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2FF" w14:textId="21E477E0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7 157</w:t>
            </w:r>
          </w:p>
        </w:tc>
      </w:tr>
      <w:tr w:rsidR="0059360D" w:rsidRPr="0059360D" w14:paraId="41167BE1" w14:textId="77777777" w:rsidTr="00C8108A">
        <w:trPr>
          <w:trHeight w:val="227"/>
        </w:trPr>
        <w:tc>
          <w:tcPr>
            <w:tcW w:w="3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9DD" w14:textId="6F63952F" w:rsidR="0059360D" w:rsidRPr="0059360D" w:rsidRDefault="0059360D" w:rsidP="00E86CA5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59360D">
              <w:rPr>
                <w:b/>
                <w:bCs/>
              </w:rPr>
              <w:t>Ожидаемая численность населения на 01.01.</w:t>
            </w:r>
            <w:r w:rsidR="00E86CA5" w:rsidRPr="0059360D">
              <w:rPr>
                <w:b/>
                <w:bCs/>
              </w:rPr>
              <w:t>20</w:t>
            </w:r>
            <w:r w:rsidR="00C8108A">
              <w:rPr>
                <w:b/>
                <w:bCs/>
              </w:rPr>
              <w:t>40</w:t>
            </w:r>
            <w:r w:rsidR="00E86CA5" w:rsidRPr="0059360D">
              <w:rPr>
                <w:b/>
                <w:bCs/>
              </w:rPr>
              <w:t xml:space="preserve"> </w:t>
            </w:r>
            <w:r w:rsidRPr="0059360D">
              <w:rPr>
                <w:b/>
                <w:bCs/>
              </w:rPr>
              <w:t>г., чел.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BEB" w14:textId="6A090C6D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7 150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14C" w14:textId="2997982B" w:rsidR="0059360D" w:rsidRPr="0059360D" w:rsidRDefault="00C8108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8 097</w:t>
            </w:r>
          </w:p>
        </w:tc>
      </w:tr>
    </w:tbl>
    <w:p w14:paraId="53319D28" w14:textId="77777777" w:rsidR="008E0E91" w:rsidRDefault="008E0E91" w:rsidP="00971BA6">
      <w:pPr>
        <w:keepLines/>
        <w:spacing w:line="360" w:lineRule="auto"/>
        <w:ind w:firstLine="709"/>
        <w:contextualSpacing/>
        <w:rPr>
          <w:sz w:val="24"/>
          <w:szCs w:val="24"/>
        </w:rPr>
      </w:pPr>
    </w:p>
    <w:p w14:paraId="3166EEEF" w14:textId="6614BB3D" w:rsidR="00887AF1" w:rsidRPr="00887AF1" w:rsidRDefault="008E0E91" w:rsidP="00971BA6">
      <w:pPr>
        <w:keepLines/>
        <w:spacing w:line="360" w:lineRule="auto"/>
        <w:ind w:firstLine="709"/>
        <w:contextualSpacing/>
        <w:rPr>
          <w:sz w:val="24"/>
          <w:szCs w:val="24"/>
        </w:rPr>
      </w:pPr>
      <w:r w:rsidRPr="00887AF1">
        <w:rPr>
          <w:sz w:val="24"/>
          <w:szCs w:val="24"/>
        </w:rPr>
        <w:lastRenderedPageBreak/>
        <w:t xml:space="preserve"> </w:t>
      </w:r>
      <w:r w:rsidR="00887AF1" w:rsidRPr="00887AF1">
        <w:rPr>
          <w:sz w:val="24"/>
          <w:szCs w:val="24"/>
        </w:rPr>
        <w:t xml:space="preserve">Инерционный сценарий прогноза показывает, что в соответствии с современными тенденциями численность населения </w:t>
      </w:r>
      <w:r w:rsidR="001C2737">
        <w:rPr>
          <w:sz w:val="24"/>
          <w:szCs w:val="24"/>
        </w:rPr>
        <w:t>будет</w:t>
      </w:r>
      <w:r w:rsidR="00887AF1" w:rsidRPr="00887AF1">
        <w:rPr>
          <w:sz w:val="24"/>
          <w:szCs w:val="24"/>
        </w:rPr>
        <w:t xml:space="preserve"> </w:t>
      </w:r>
      <w:r w:rsidR="006926B5">
        <w:rPr>
          <w:sz w:val="24"/>
          <w:szCs w:val="24"/>
        </w:rPr>
        <w:t>расти</w:t>
      </w:r>
      <w:r w:rsidR="00887AF1" w:rsidRPr="00887AF1">
        <w:rPr>
          <w:sz w:val="24"/>
          <w:szCs w:val="24"/>
        </w:rPr>
        <w:t xml:space="preserve">. За следующие </w:t>
      </w:r>
      <w:r w:rsidR="007900D1">
        <w:rPr>
          <w:sz w:val="24"/>
          <w:szCs w:val="24"/>
        </w:rPr>
        <w:t>10</w:t>
      </w:r>
      <w:r w:rsidR="00887AF1" w:rsidRPr="00887AF1">
        <w:rPr>
          <w:sz w:val="24"/>
          <w:szCs w:val="24"/>
        </w:rPr>
        <w:t xml:space="preserve"> лет </w:t>
      </w:r>
      <w:r w:rsidR="006926B5">
        <w:rPr>
          <w:sz w:val="24"/>
          <w:szCs w:val="24"/>
        </w:rPr>
        <w:t>увеличение</w:t>
      </w:r>
      <w:r w:rsidR="00887AF1" w:rsidRPr="00887AF1">
        <w:rPr>
          <w:sz w:val="24"/>
          <w:szCs w:val="24"/>
        </w:rPr>
        <w:t xml:space="preserve"> составит </w:t>
      </w:r>
      <w:r w:rsidR="00994DAE">
        <w:rPr>
          <w:sz w:val="24"/>
          <w:szCs w:val="24"/>
        </w:rPr>
        <w:t>2</w:t>
      </w:r>
      <w:r w:rsidR="006926B5">
        <w:rPr>
          <w:sz w:val="24"/>
          <w:szCs w:val="24"/>
        </w:rPr>
        <w:t>,</w:t>
      </w:r>
      <w:r w:rsidR="00994DAE">
        <w:rPr>
          <w:sz w:val="24"/>
          <w:szCs w:val="24"/>
        </w:rPr>
        <w:t>9</w:t>
      </w:r>
      <w:r w:rsidR="00887AF1" w:rsidRPr="00887AF1">
        <w:rPr>
          <w:sz w:val="24"/>
          <w:szCs w:val="24"/>
        </w:rPr>
        <w:t>%.</w:t>
      </w:r>
      <w:r w:rsidR="006926B5">
        <w:rPr>
          <w:sz w:val="24"/>
          <w:szCs w:val="24"/>
        </w:rPr>
        <w:t xml:space="preserve"> </w:t>
      </w:r>
      <w:r w:rsidR="005F2EA6">
        <w:rPr>
          <w:sz w:val="24"/>
          <w:szCs w:val="24"/>
        </w:rPr>
        <w:t>К</w:t>
      </w:r>
      <w:r w:rsidR="00887AF1" w:rsidRPr="00887AF1">
        <w:rPr>
          <w:sz w:val="24"/>
          <w:szCs w:val="24"/>
        </w:rPr>
        <w:t xml:space="preserve"> </w:t>
      </w:r>
      <w:r w:rsidR="00AE7EFF" w:rsidRPr="00887AF1">
        <w:rPr>
          <w:sz w:val="24"/>
          <w:szCs w:val="24"/>
        </w:rPr>
        <w:t>20</w:t>
      </w:r>
      <w:r w:rsidR="007900D1">
        <w:rPr>
          <w:sz w:val="24"/>
          <w:szCs w:val="24"/>
        </w:rPr>
        <w:t>40</w:t>
      </w:r>
      <w:r w:rsidR="00AE7EFF" w:rsidRPr="00887AF1">
        <w:rPr>
          <w:sz w:val="24"/>
          <w:szCs w:val="24"/>
        </w:rPr>
        <w:t xml:space="preserve"> </w:t>
      </w:r>
      <w:r w:rsidR="00887AF1" w:rsidRPr="00887AF1">
        <w:rPr>
          <w:sz w:val="24"/>
          <w:szCs w:val="24"/>
        </w:rPr>
        <w:t xml:space="preserve">году число жителей </w:t>
      </w:r>
      <w:r w:rsidR="00BE51C6">
        <w:rPr>
          <w:sz w:val="24"/>
          <w:szCs w:val="24"/>
        </w:rPr>
        <w:t>села</w:t>
      </w:r>
      <w:r w:rsidR="00887AF1" w:rsidRPr="00887AF1">
        <w:rPr>
          <w:sz w:val="24"/>
          <w:szCs w:val="24"/>
        </w:rPr>
        <w:t xml:space="preserve">  достигнет </w:t>
      </w:r>
      <w:r w:rsidR="007900D1">
        <w:rPr>
          <w:sz w:val="24"/>
          <w:szCs w:val="24"/>
        </w:rPr>
        <w:t>8 097</w:t>
      </w:r>
    </w:p>
    <w:p w14:paraId="0CA881AD" w14:textId="576EE1B2" w:rsidR="00C03945" w:rsidRPr="00C03945" w:rsidRDefault="00C03945" w:rsidP="00971BA6">
      <w:pPr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  муниципального образования к 20</w:t>
      </w:r>
      <w:r w:rsidR="007900D1">
        <w:rPr>
          <w:rFonts w:eastAsia="Calibri"/>
          <w:sz w:val="24"/>
        </w:rPr>
        <w:t>40</w:t>
      </w:r>
      <w:r w:rsidRPr="00C03945">
        <w:rPr>
          <w:rFonts w:eastAsia="Calibri"/>
          <w:sz w:val="24"/>
        </w:rPr>
        <w:t xml:space="preserve"> году составит </w:t>
      </w:r>
      <w:r w:rsidR="00C57EA8">
        <w:rPr>
          <w:rFonts w:eastAsia="Calibri"/>
          <w:sz w:val="24"/>
        </w:rPr>
        <w:t xml:space="preserve"> </w:t>
      </w:r>
      <w:r w:rsidR="007900D1">
        <w:rPr>
          <w:rFonts w:eastAsia="Calibri"/>
          <w:b/>
          <w:sz w:val="24"/>
        </w:rPr>
        <w:t>8 097</w:t>
      </w:r>
      <w:r w:rsidRPr="00C03945">
        <w:rPr>
          <w:rFonts w:eastAsia="Calibri"/>
          <w:sz w:val="24"/>
        </w:rPr>
        <w:t xml:space="preserve"> человек, на 1 очередь (01.01.20</w:t>
      </w:r>
      <w:r w:rsidR="007900D1">
        <w:rPr>
          <w:rFonts w:eastAsia="Calibri"/>
          <w:sz w:val="24"/>
        </w:rPr>
        <w:t>30</w:t>
      </w:r>
      <w:r w:rsidRPr="00C03945">
        <w:rPr>
          <w:rFonts w:eastAsia="Calibri"/>
          <w:sz w:val="24"/>
        </w:rPr>
        <w:t xml:space="preserve"> г.) – </w:t>
      </w:r>
      <w:r w:rsidR="007900D1">
        <w:rPr>
          <w:rFonts w:eastAsia="Calibri"/>
          <w:b/>
          <w:sz w:val="24"/>
        </w:rPr>
        <w:t>7 157</w:t>
      </w:r>
      <w:r w:rsidRPr="00C03945">
        <w:rPr>
          <w:rFonts w:eastAsia="Calibri"/>
          <w:sz w:val="24"/>
        </w:rPr>
        <w:t xml:space="preserve"> человек.</w:t>
      </w:r>
    </w:p>
    <w:p w14:paraId="37838F28" w14:textId="77777777" w:rsidR="00C03945" w:rsidRPr="00C03945" w:rsidRDefault="00C03945" w:rsidP="000E68B4">
      <w:pPr>
        <w:keepNext/>
        <w:keepLines/>
        <w:suppressAutoHyphens/>
        <w:spacing w:line="360" w:lineRule="auto"/>
        <w:ind w:firstLine="851"/>
        <w:rPr>
          <w:rFonts w:eastAsia="Calibri"/>
          <w:sz w:val="24"/>
        </w:rPr>
      </w:pPr>
      <w:r w:rsidRPr="00C03945">
        <w:rPr>
          <w:rFonts w:eastAsia="Calibri"/>
          <w:sz w:val="24"/>
        </w:rPr>
        <w:t>Перспективы демографического развития будут определяться:</w:t>
      </w:r>
    </w:p>
    <w:p w14:paraId="4D17CC0B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улучшением жилищных условий;</w:t>
      </w:r>
    </w:p>
    <w:p w14:paraId="24FBAC06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обеспечения занятости населения;</w:t>
      </w:r>
    </w:p>
    <w:p w14:paraId="6603167A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улучшением инженерно-транспортной инфраструктуры;</w:t>
      </w:r>
    </w:p>
    <w:p w14:paraId="1F823E48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совершенствованием социальной и культурно-бытовой инфраструктуры;</w:t>
      </w:r>
    </w:p>
    <w:p w14:paraId="629C2293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созданием более комфортной и экологически чистой среды;</w:t>
      </w:r>
    </w:p>
    <w:p w14:paraId="1AE75A1D" w14:textId="77777777" w:rsidR="00FB32C5" w:rsidRDefault="00720D2C" w:rsidP="000E68B4">
      <w:pPr>
        <w:pStyle w:val="a5"/>
        <w:keepNext/>
        <w:keepLines/>
        <w:numPr>
          <w:ilvl w:val="0"/>
          <w:numId w:val="70"/>
        </w:numPr>
        <w:suppressAutoHyphens/>
        <w:spacing w:line="360" w:lineRule="auto"/>
        <w:rPr>
          <w:rFonts w:eastAsia="Calibri"/>
          <w:sz w:val="24"/>
        </w:rPr>
      </w:pPr>
      <w:r w:rsidRPr="00720D2C">
        <w:rPr>
          <w:rFonts w:eastAsia="Calibri"/>
          <w:sz w:val="24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14:paraId="3878D5EA" w14:textId="77777777" w:rsidR="001C0F24" w:rsidRDefault="000A4117" w:rsidP="00971BA6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73" w:name="_Toc247965270"/>
      <w:bookmarkStart w:id="74" w:name="_Toc268263638"/>
      <w:bookmarkStart w:id="75" w:name="_Toc342472318"/>
      <w:bookmarkStart w:id="76" w:name="_Toc412106337"/>
      <w:r w:rsidRPr="00442CE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Жилищный</w:t>
      </w:r>
      <w:r w:rsidR="00815AD0" w:rsidRPr="00442CE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Pr="00442CE0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фонд</w:t>
      </w:r>
      <w:bookmarkEnd w:id="73"/>
      <w:bookmarkEnd w:id="74"/>
      <w:bookmarkEnd w:id="75"/>
      <w:bookmarkEnd w:id="76"/>
    </w:p>
    <w:p w14:paraId="0EB34183" w14:textId="77777777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Общая площадь жилищного фонда</w:t>
      </w:r>
      <w:r w:rsidR="00401B94">
        <w:rPr>
          <w:rFonts w:eastAsiaTheme="minorEastAsia"/>
          <w:sz w:val="24"/>
          <w:szCs w:val="24"/>
        </w:rPr>
        <w:t xml:space="preserve"> </w:t>
      </w:r>
      <w:r w:rsidR="00620E94">
        <w:rPr>
          <w:rFonts w:eastAsiaTheme="minorEastAsia"/>
          <w:sz w:val="24"/>
          <w:szCs w:val="24"/>
        </w:rPr>
        <w:t>муниципального образования</w:t>
      </w:r>
      <w:r w:rsidRPr="00063D8D">
        <w:rPr>
          <w:rFonts w:eastAsiaTheme="minorEastAsia"/>
          <w:sz w:val="24"/>
          <w:szCs w:val="24"/>
        </w:rPr>
        <w:t xml:space="preserve"> </w:t>
      </w:r>
      <w:r w:rsidR="00620E94">
        <w:rPr>
          <w:rFonts w:eastAsiaTheme="minorEastAsia"/>
          <w:sz w:val="24"/>
          <w:szCs w:val="24"/>
        </w:rPr>
        <w:t>–</w:t>
      </w:r>
      <w:r w:rsidRPr="00063D8D">
        <w:rPr>
          <w:rFonts w:eastAsiaTheme="minorEastAsia"/>
          <w:sz w:val="24"/>
          <w:szCs w:val="24"/>
        </w:rPr>
        <w:t xml:space="preserve"> </w:t>
      </w:r>
      <w:r w:rsidR="0028774F">
        <w:rPr>
          <w:rFonts w:eastAsiaTheme="minorEastAsia"/>
          <w:sz w:val="24"/>
          <w:szCs w:val="24"/>
        </w:rPr>
        <w:t>14</w:t>
      </w:r>
      <w:r w:rsidR="00265131">
        <w:rPr>
          <w:rFonts w:eastAsiaTheme="minorEastAsia"/>
          <w:sz w:val="24"/>
          <w:szCs w:val="24"/>
        </w:rPr>
        <w:t>8</w:t>
      </w:r>
      <w:r w:rsidR="0028774F">
        <w:rPr>
          <w:rFonts w:eastAsiaTheme="minorEastAsia"/>
          <w:sz w:val="24"/>
          <w:szCs w:val="24"/>
        </w:rPr>
        <w:t>,</w:t>
      </w:r>
      <w:r w:rsidR="00265131">
        <w:rPr>
          <w:rFonts w:eastAsiaTheme="minorEastAsia"/>
          <w:sz w:val="24"/>
          <w:szCs w:val="24"/>
        </w:rPr>
        <w:t>1</w:t>
      </w:r>
      <w:r w:rsidRPr="00063D8D">
        <w:rPr>
          <w:rFonts w:eastAsiaTheme="minorEastAsia"/>
          <w:sz w:val="24"/>
          <w:szCs w:val="24"/>
        </w:rPr>
        <w:t xml:space="preserve"> тыс. м</w:t>
      </w:r>
      <w:r w:rsidRPr="006A5506">
        <w:rPr>
          <w:rFonts w:eastAsiaTheme="minorEastAsia"/>
          <w:sz w:val="24"/>
          <w:szCs w:val="24"/>
          <w:vertAlign w:val="superscript"/>
        </w:rPr>
        <w:t>2</w:t>
      </w:r>
      <w:r w:rsidRPr="00063D8D">
        <w:rPr>
          <w:rFonts w:eastAsiaTheme="minorEastAsia"/>
          <w:sz w:val="24"/>
          <w:szCs w:val="24"/>
        </w:rPr>
        <w:t xml:space="preserve">. Общая площадь помещений, приходящаяся в среднем на 1 жителя, составляет </w:t>
      </w:r>
      <w:r w:rsidR="0028774F">
        <w:rPr>
          <w:rFonts w:eastAsiaTheme="minorEastAsia"/>
          <w:sz w:val="24"/>
          <w:szCs w:val="24"/>
        </w:rPr>
        <w:t>2</w:t>
      </w:r>
      <w:r w:rsidR="00FE17F1">
        <w:rPr>
          <w:rFonts w:eastAsiaTheme="minorEastAsia"/>
          <w:sz w:val="24"/>
          <w:szCs w:val="24"/>
        </w:rPr>
        <w:t>3</w:t>
      </w:r>
      <w:r w:rsidR="0028774F">
        <w:rPr>
          <w:rFonts w:eastAsiaTheme="minorEastAsia"/>
          <w:sz w:val="24"/>
          <w:szCs w:val="24"/>
        </w:rPr>
        <w:t>,</w:t>
      </w:r>
      <w:r w:rsidR="00E33A50">
        <w:rPr>
          <w:rFonts w:eastAsiaTheme="minorEastAsia"/>
          <w:sz w:val="24"/>
          <w:szCs w:val="24"/>
        </w:rPr>
        <w:t>9</w:t>
      </w:r>
      <w:r w:rsidRPr="00063D8D">
        <w:rPr>
          <w:rFonts w:eastAsiaTheme="minorEastAsia"/>
          <w:sz w:val="24"/>
          <w:szCs w:val="24"/>
        </w:rPr>
        <w:t xml:space="preserve"> м</w:t>
      </w:r>
      <w:r w:rsidRPr="006A5506">
        <w:rPr>
          <w:rFonts w:eastAsiaTheme="minorEastAsia"/>
          <w:sz w:val="24"/>
          <w:szCs w:val="24"/>
          <w:vertAlign w:val="superscript"/>
        </w:rPr>
        <w:t>2</w:t>
      </w:r>
      <w:r w:rsidRPr="00063D8D">
        <w:rPr>
          <w:rFonts w:eastAsiaTheme="minorEastAsia"/>
          <w:sz w:val="24"/>
          <w:szCs w:val="24"/>
        </w:rPr>
        <w:t xml:space="preserve">. Число домохозяйств </w:t>
      </w:r>
      <w:r w:rsidR="00620E94">
        <w:rPr>
          <w:rFonts w:eastAsiaTheme="minorEastAsia"/>
          <w:sz w:val="24"/>
          <w:szCs w:val="24"/>
        </w:rPr>
        <w:t xml:space="preserve">– </w:t>
      </w:r>
      <w:r w:rsidR="0028774F">
        <w:rPr>
          <w:rFonts w:eastAsiaTheme="minorEastAsia"/>
          <w:sz w:val="24"/>
          <w:szCs w:val="24"/>
        </w:rPr>
        <w:t>1</w:t>
      </w:r>
      <w:r w:rsidR="00FE17F1">
        <w:rPr>
          <w:rFonts w:eastAsiaTheme="minorEastAsia"/>
          <w:sz w:val="24"/>
          <w:szCs w:val="24"/>
        </w:rPr>
        <w:t>552</w:t>
      </w:r>
      <w:r w:rsidRPr="00063D8D">
        <w:rPr>
          <w:rFonts w:eastAsiaTheme="minorEastAsia"/>
          <w:sz w:val="24"/>
          <w:szCs w:val="24"/>
        </w:rPr>
        <w:t xml:space="preserve"> единиц.</w:t>
      </w:r>
      <w:r w:rsidR="00DC6958">
        <w:rPr>
          <w:rFonts w:eastAsiaTheme="minorEastAsia"/>
          <w:sz w:val="24"/>
          <w:szCs w:val="24"/>
        </w:rPr>
        <w:t xml:space="preserve"> </w:t>
      </w:r>
    </w:p>
    <w:p w14:paraId="0DE4E75B" w14:textId="37EB3AA5" w:rsidR="00063D8D" w:rsidRPr="00063D8D" w:rsidRDefault="00063D8D" w:rsidP="00971BA6">
      <w:pPr>
        <w:keepNext/>
        <w:keepLines/>
        <w:widowControl/>
        <w:adjustRightInd/>
        <w:spacing w:line="240" w:lineRule="auto"/>
        <w:textAlignment w:val="auto"/>
        <w:rPr>
          <w:rFonts w:eastAsiaTheme="minorHAnsi"/>
          <w:b/>
          <w:bCs/>
          <w:kern w:val="2"/>
          <w:lang w:eastAsia="en-US"/>
        </w:rPr>
      </w:pPr>
      <w:r w:rsidRPr="00063D8D">
        <w:rPr>
          <w:rFonts w:eastAsiaTheme="minorHAnsi"/>
          <w:b/>
          <w:bCs/>
          <w:kern w:val="2"/>
          <w:lang w:eastAsia="en-US"/>
        </w:rPr>
        <w:t xml:space="preserve">Таблица </w: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begin"/>
      </w:r>
      <w:r w:rsidRPr="00063D8D">
        <w:rPr>
          <w:rFonts w:eastAsiaTheme="minorHAnsi"/>
          <w:b/>
          <w:bCs/>
          <w:kern w:val="2"/>
          <w:lang w:eastAsia="en-US"/>
        </w:rPr>
        <w:instrText xml:space="preserve"> SEQ Таблица \* ARABIC </w:instrTex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separate"/>
      </w:r>
      <w:r w:rsidR="0079539F">
        <w:rPr>
          <w:rFonts w:eastAsiaTheme="minorHAnsi"/>
          <w:b/>
          <w:bCs/>
          <w:noProof/>
          <w:kern w:val="2"/>
          <w:lang w:eastAsia="en-US"/>
        </w:rPr>
        <w:t>8</w: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end"/>
      </w:r>
      <w:r w:rsidRPr="00063D8D">
        <w:rPr>
          <w:rFonts w:eastAsiaTheme="minorHAnsi"/>
          <w:b/>
          <w:bCs/>
          <w:kern w:val="2"/>
          <w:lang w:eastAsia="en-US"/>
        </w:rPr>
        <w:t xml:space="preserve"> – Характеристика жилищного фонда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9"/>
        <w:gridCol w:w="1415"/>
        <w:gridCol w:w="1292"/>
      </w:tblGrid>
      <w:tr w:rsidR="00063D8D" w:rsidRPr="00063D8D" w14:paraId="446A77CF" w14:textId="77777777" w:rsidTr="007270B0">
        <w:tc>
          <w:tcPr>
            <w:tcW w:w="3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C3A58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02DC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Ед. измерения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570EF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Значение</w:t>
            </w:r>
          </w:p>
        </w:tc>
      </w:tr>
      <w:tr w:rsidR="00063D8D" w:rsidRPr="00063D8D" w14:paraId="7249FC06" w14:textId="77777777" w:rsidTr="007270B0">
        <w:tc>
          <w:tcPr>
            <w:tcW w:w="3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32B1F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>Общая площадь жил</w:t>
            </w:r>
            <w:r w:rsidR="00401B94">
              <w:t>ищного фонда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A25D2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>м</w:t>
            </w:r>
            <w:r w:rsidRPr="00063D8D">
              <w:rPr>
                <w:vertAlign w:val="superscript"/>
              </w:rPr>
              <w:t>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9AFCB" w14:textId="77777777" w:rsidR="00063D8D" w:rsidRPr="00063D8D" w:rsidRDefault="0028774F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14</w:t>
            </w:r>
            <w:r w:rsidR="0050090A">
              <w:t>8</w:t>
            </w:r>
            <w:r>
              <w:t xml:space="preserve"> </w:t>
            </w:r>
            <w:r w:rsidR="0050090A">
              <w:t>1</w:t>
            </w:r>
            <w:r>
              <w:t>00</w:t>
            </w:r>
          </w:p>
        </w:tc>
      </w:tr>
      <w:tr w:rsidR="00063D8D" w:rsidRPr="00063D8D" w14:paraId="3FF6D296" w14:textId="77777777" w:rsidTr="007270B0">
        <w:tc>
          <w:tcPr>
            <w:tcW w:w="3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66FF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 xml:space="preserve">Общая площадь </w:t>
            </w:r>
            <w:r w:rsidR="00401B94">
              <w:t>жилищного фонда</w:t>
            </w:r>
            <w:r w:rsidRPr="00063D8D">
              <w:t xml:space="preserve"> в ветхих и аварийных жилых домах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9FF01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>м</w:t>
            </w:r>
            <w:r w:rsidRPr="00063D8D">
              <w:rPr>
                <w:vertAlign w:val="superscript"/>
              </w:rPr>
              <w:t>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8B64F" w14:textId="77777777" w:rsidR="00063D8D" w:rsidRPr="00063D8D" w:rsidRDefault="0050090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2</w:t>
            </w:r>
            <w:r w:rsidR="0028774F">
              <w:t>0</w:t>
            </w:r>
          </w:p>
        </w:tc>
      </w:tr>
      <w:tr w:rsidR="00063D8D" w:rsidRPr="00063D8D" w14:paraId="121CC129" w14:textId="77777777" w:rsidTr="007270B0">
        <w:tc>
          <w:tcPr>
            <w:tcW w:w="3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98ED1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>Число проживающих в ветхих жилых домах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8EF52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063D8D">
              <w:t>чел.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1FF52" w14:textId="77777777" w:rsidR="00063D8D" w:rsidRPr="00063D8D" w:rsidRDefault="0050090A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6</w:t>
            </w:r>
          </w:p>
        </w:tc>
      </w:tr>
    </w:tbl>
    <w:p w14:paraId="742B0999" w14:textId="77777777" w:rsidR="0028774F" w:rsidRDefault="0028774F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</w:p>
    <w:p w14:paraId="321C2C44" w14:textId="77777777" w:rsidR="00063D8D" w:rsidRPr="00063D8D" w:rsidRDefault="00A01CE9" w:rsidP="009D60BA">
      <w:pPr>
        <w:keepNext/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Село </w:t>
      </w:r>
      <w:r w:rsidR="00620E94">
        <w:rPr>
          <w:rFonts w:eastAsiaTheme="minorEastAsia"/>
          <w:sz w:val="24"/>
          <w:szCs w:val="24"/>
        </w:rPr>
        <w:t xml:space="preserve">практически полностью </w:t>
      </w:r>
      <w:r>
        <w:rPr>
          <w:rFonts w:eastAsiaTheme="minorEastAsia"/>
          <w:sz w:val="24"/>
          <w:szCs w:val="24"/>
        </w:rPr>
        <w:t>обеспечен</w:t>
      </w:r>
      <w:r w:rsidR="004E5CC4"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 системой водо</w:t>
      </w:r>
      <w:r w:rsidR="00620E94">
        <w:rPr>
          <w:rFonts w:eastAsiaTheme="minorEastAsia"/>
          <w:sz w:val="24"/>
          <w:szCs w:val="24"/>
        </w:rPr>
        <w:t>снабжением</w:t>
      </w:r>
      <w:r w:rsidR="004E5CC4">
        <w:rPr>
          <w:rFonts w:eastAsiaTheme="minorEastAsia"/>
          <w:sz w:val="24"/>
          <w:szCs w:val="24"/>
        </w:rPr>
        <w:t>,</w:t>
      </w:r>
      <w:r w:rsidR="00620E94">
        <w:rPr>
          <w:rFonts w:eastAsiaTheme="minorEastAsia"/>
          <w:sz w:val="24"/>
          <w:szCs w:val="24"/>
        </w:rPr>
        <w:t xml:space="preserve"> частично</w:t>
      </w:r>
      <w:r>
        <w:rPr>
          <w:rFonts w:eastAsiaTheme="minorEastAsia"/>
          <w:sz w:val="24"/>
          <w:szCs w:val="24"/>
        </w:rPr>
        <w:t xml:space="preserve"> </w:t>
      </w:r>
      <w:r w:rsidR="00620E94">
        <w:rPr>
          <w:rFonts w:eastAsiaTheme="minorEastAsia"/>
          <w:sz w:val="24"/>
          <w:szCs w:val="24"/>
        </w:rPr>
        <w:t>газифицирован</w:t>
      </w:r>
      <w:r w:rsidR="004E5CC4">
        <w:rPr>
          <w:rFonts w:eastAsiaTheme="minorEastAsia"/>
          <w:sz w:val="24"/>
          <w:szCs w:val="24"/>
        </w:rPr>
        <w:t>о</w:t>
      </w:r>
      <w:r w:rsidR="00620E94">
        <w:rPr>
          <w:rFonts w:eastAsiaTheme="minorEastAsia"/>
          <w:sz w:val="24"/>
          <w:szCs w:val="24"/>
        </w:rPr>
        <w:t xml:space="preserve"> и</w:t>
      </w:r>
      <w:r>
        <w:rPr>
          <w:rFonts w:eastAsiaTheme="minorEastAsia"/>
          <w:sz w:val="24"/>
          <w:szCs w:val="24"/>
        </w:rPr>
        <w:t xml:space="preserve"> практически полностью электрифицирован</w:t>
      </w:r>
      <w:r w:rsidR="004E5CC4">
        <w:rPr>
          <w:rFonts w:eastAsiaTheme="minorEastAsia"/>
          <w:sz w:val="24"/>
          <w:szCs w:val="24"/>
        </w:rPr>
        <w:t>о</w:t>
      </w:r>
      <w:r w:rsidR="00063D8D" w:rsidRPr="00063D8D">
        <w:rPr>
          <w:rFonts w:eastAsiaTheme="minorEastAsia"/>
          <w:sz w:val="24"/>
          <w:szCs w:val="24"/>
        </w:rPr>
        <w:t>. Канализация и централизован</w:t>
      </w:r>
      <w:r w:rsidR="00276D41">
        <w:rPr>
          <w:rFonts w:eastAsiaTheme="minorEastAsia"/>
          <w:sz w:val="24"/>
          <w:szCs w:val="24"/>
        </w:rPr>
        <w:t>ное теплоснабжение отсутствует.</w:t>
      </w:r>
      <w:r>
        <w:rPr>
          <w:rFonts w:eastAsiaTheme="minorEastAsia"/>
          <w:sz w:val="24"/>
          <w:szCs w:val="24"/>
        </w:rPr>
        <w:t xml:space="preserve"> Основные показатели благоустройства сведены в таблицу:</w:t>
      </w:r>
    </w:p>
    <w:p w14:paraId="7DDB05F0" w14:textId="18FFC223" w:rsidR="00063D8D" w:rsidRPr="00063D8D" w:rsidRDefault="00063D8D" w:rsidP="00971BA6">
      <w:pPr>
        <w:keepNext/>
        <w:keepLines/>
        <w:widowControl/>
        <w:adjustRightInd/>
        <w:spacing w:line="240" w:lineRule="auto"/>
        <w:textAlignment w:val="auto"/>
        <w:rPr>
          <w:rFonts w:eastAsiaTheme="minorHAnsi"/>
          <w:b/>
          <w:bCs/>
          <w:kern w:val="2"/>
          <w:lang w:eastAsia="en-US"/>
        </w:rPr>
      </w:pPr>
      <w:r w:rsidRPr="00063D8D">
        <w:rPr>
          <w:rFonts w:eastAsiaTheme="minorHAnsi"/>
          <w:b/>
          <w:bCs/>
          <w:kern w:val="2"/>
          <w:lang w:eastAsia="en-US"/>
        </w:rPr>
        <w:t xml:space="preserve">Таблица </w: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begin"/>
      </w:r>
      <w:r w:rsidRPr="00063D8D">
        <w:rPr>
          <w:rFonts w:eastAsiaTheme="minorHAnsi"/>
          <w:b/>
          <w:bCs/>
          <w:kern w:val="2"/>
          <w:lang w:eastAsia="en-US"/>
        </w:rPr>
        <w:instrText xml:space="preserve"> SEQ Таблица \* ARABIC </w:instrTex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separate"/>
      </w:r>
      <w:r w:rsidR="0079539F">
        <w:rPr>
          <w:rFonts w:eastAsiaTheme="minorHAnsi"/>
          <w:b/>
          <w:bCs/>
          <w:noProof/>
          <w:kern w:val="2"/>
          <w:lang w:eastAsia="en-US"/>
        </w:rPr>
        <w:t>9</w:t>
      </w:r>
      <w:r w:rsidR="00D32A51" w:rsidRPr="00063D8D">
        <w:rPr>
          <w:rFonts w:eastAsiaTheme="minorHAnsi"/>
          <w:b/>
          <w:bCs/>
          <w:kern w:val="2"/>
          <w:lang w:eastAsia="en-US"/>
        </w:rPr>
        <w:fldChar w:fldCharType="end"/>
      </w:r>
      <w:r w:rsidRPr="00063D8D">
        <w:rPr>
          <w:rFonts w:eastAsiaTheme="minorHAnsi"/>
          <w:b/>
          <w:bCs/>
          <w:kern w:val="2"/>
          <w:lang w:eastAsia="en-US"/>
        </w:rPr>
        <w:t xml:space="preserve"> - Уровень благоустройства жилищного фонда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397"/>
        <w:gridCol w:w="920"/>
      </w:tblGrid>
      <w:tr w:rsidR="00063D8D" w:rsidRPr="00063D8D" w14:paraId="462CAC02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FD534" w14:textId="77777777" w:rsidR="00063D8D" w:rsidRPr="00063D8D" w:rsidRDefault="00063D8D" w:rsidP="009D60BA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Показатели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3000A" w14:textId="77777777" w:rsidR="00063D8D" w:rsidRPr="00063D8D" w:rsidRDefault="00063D8D" w:rsidP="009D60BA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Ед. измерения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5326F" w14:textId="77777777" w:rsidR="00063D8D" w:rsidRPr="00063D8D" w:rsidRDefault="00063D8D" w:rsidP="009D60BA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063D8D">
              <w:rPr>
                <w:b/>
                <w:bCs/>
              </w:rPr>
              <w:t>Значение</w:t>
            </w:r>
          </w:p>
        </w:tc>
      </w:tr>
      <w:tr w:rsidR="00063D8D" w:rsidRPr="00063D8D" w14:paraId="29806ACB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FAC4F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063D8D">
              <w:t xml:space="preserve">Одиночное протяжение уличной газовой сети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1589" w14:textId="77777777" w:rsidR="00063D8D" w:rsidRPr="00063D8D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м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10381" w14:textId="77777777" w:rsidR="00063D8D" w:rsidRPr="00063D8D" w:rsidRDefault="006C741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60</w:t>
            </w:r>
            <w:r w:rsidR="00DB4D00">
              <w:t xml:space="preserve"> 000</w:t>
            </w:r>
          </w:p>
        </w:tc>
      </w:tr>
      <w:tr w:rsidR="00DB4D00" w:rsidRPr="00063D8D" w14:paraId="6631B2B5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DBC32" w14:textId="77777777" w:rsidR="00DB4D00" w:rsidRPr="00063D8D" w:rsidRDefault="00DB4D00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>
              <w:t>Одиночное протяжение уличной газовой сети, нуждающейся в замене и ремонте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9AAD2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м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B2043" w14:textId="77777777" w:rsidR="00DB4D00" w:rsidRDefault="006C741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12</w:t>
            </w:r>
            <w:r w:rsidR="00DB4D00">
              <w:t xml:space="preserve"> 000</w:t>
            </w:r>
          </w:p>
        </w:tc>
      </w:tr>
      <w:tr w:rsidR="00063D8D" w:rsidRPr="00063D8D" w14:paraId="7BDA2A65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1BA13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063D8D">
              <w:t>Одиночное протяжение уличной водопроводной сети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C2918" w14:textId="77777777" w:rsidR="00063D8D" w:rsidRPr="00063D8D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м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14E6B" w14:textId="77777777" w:rsidR="00063D8D" w:rsidRPr="00063D8D" w:rsidRDefault="00166C5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142 000</w:t>
            </w:r>
          </w:p>
        </w:tc>
      </w:tr>
      <w:tr w:rsidR="00063D8D" w:rsidRPr="00063D8D" w14:paraId="08566F92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687D" w14:textId="77777777" w:rsidR="00063D8D" w:rsidRPr="00063D8D" w:rsidRDefault="00063D8D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063D8D">
              <w:t>Одиночное протяжение уличной водопроводной сети, нуждающейся в замене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A70BB" w14:textId="77777777" w:rsidR="00063D8D" w:rsidRPr="00063D8D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м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39060" w14:textId="77777777" w:rsidR="00063D8D" w:rsidRPr="00063D8D" w:rsidRDefault="00166C5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1 250</w:t>
            </w:r>
          </w:p>
        </w:tc>
      </w:tr>
      <w:tr w:rsidR="00DB4D00" w:rsidRPr="00063D8D" w14:paraId="49938E90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EC75" w14:textId="77777777" w:rsidR="00DB4D00" w:rsidRPr="00063D8D" w:rsidRDefault="00DB4D00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>
              <w:lastRenderedPageBreak/>
              <w:t>Уровень благоустройства по водопроводу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3C17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проц.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144D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9</w:t>
            </w:r>
            <w:r w:rsidR="00F74FCA">
              <w:t>5</w:t>
            </w:r>
          </w:p>
        </w:tc>
      </w:tr>
      <w:tr w:rsidR="00DB4D00" w:rsidRPr="00063D8D" w14:paraId="42A97C29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0F3D1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>
              <w:t>Уровень благоустройства по сетевому газу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7A09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проц.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6E54" w14:textId="77777777" w:rsidR="00DB4D00" w:rsidRDefault="005B050B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95</w:t>
            </w:r>
          </w:p>
        </w:tc>
      </w:tr>
      <w:tr w:rsidR="00DB4D00" w:rsidRPr="00063D8D" w14:paraId="3E844C5E" w14:textId="77777777" w:rsidTr="00DB4D00">
        <w:trPr>
          <w:trHeight w:val="227"/>
        </w:trPr>
        <w:tc>
          <w:tcPr>
            <w:tcW w:w="3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FD18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>
              <w:t>Уровень благоустройства по электричеству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7782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проц.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7E62" w14:textId="77777777" w:rsidR="00DB4D00" w:rsidRDefault="00DB4D00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99</w:t>
            </w:r>
          </w:p>
        </w:tc>
      </w:tr>
    </w:tbl>
    <w:p w14:paraId="74729906" w14:textId="77777777" w:rsidR="00DB4D00" w:rsidRDefault="00DB4D00" w:rsidP="00971BA6">
      <w:pPr>
        <w:keepLines/>
        <w:widowControl/>
        <w:shd w:val="clear" w:color="auto" w:fill="FFFFFF"/>
        <w:adjustRightInd/>
        <w:spacing w:line="360" w:lineRule="auto"/>
        <w:ind w:firstLine="851"/>
        <w:contextualSpacing/>
        <w:textAlignment w:val="auto"/>
        <w:rPr>
          <w:sz w:val="24"/>
          <w:szCs w:val="24"/>
        </w:rPr>
      </w:pPr>
    </w:p>
    <w:p w14:paraId="6B656414" w14:textId="77777777" w:rsidR="00276D41" w:rsidRPr="00276D41" w:rsidRDefault="00276D41" w:rsidP="00971BA6">
      <w:pPr>
        <w:keepLines/>
        <w:widowControl/>
        <w:shd w:val="clear" w:color="auto" w:fill="FFFFFF"/>
        <w:adjustRightInd/>
        <w:spacing w:line="360" w:lineRule="auto"/>
        <w:ind w:firstLine="851"/>
        <w:contextualSpacing/>
        <w:textAlignment w:val="auto"/>
        <w:rPr>
          <w:sz w:val="24"/>
          <w:szCs w:val="24"/>
        </w:rPr>
      </w:pPr>
      <w:r w:rsidRPr="00276D41">
        <w:rPr>
          <w:sz w:val="24"/>
          <w:szCs w:val="24"/>
        </w:rPr>
        <w:t>Действующие нормативы потребления населением</w:t>
      </w:r>
      <w:r>
        <w:rPr>
          <w:sz w:val="24"/>
          <w:szCs w:val="24"/>
        </w:rPr>
        <w:t xml:space="preserve"> </w:t>
      </w:r>
      <w:r w:rsidR="00BE51C6">
        <w:rPr>
          <w:sz w:val="24"/>
          <w:szCs w:val="24"/>
        </w:rPr>
        <w:t>села</w:t>
      </w:r>
      <w:r w:rsidRPr="00276D41">
        <w:rPr>
          <w:sz w:val="24"/>
          <w:szCs w:val="24"/>
        </w:rPr>
        <w:t xml:space="preserve"> предоставляемых коммунальных услуг (холодное водоснабжение и водоотведение) утверждены Приказом Минстроя РД от 05.09.2011 № 106 (ред. От 26.12.2011 г.) </w:t>
      </w:r>
      <w:r w:rsidR="00600CEB">
        <w:rPr>
          <w:sz w:val="24"/>
          <w:szCs w:val="24"/>
        </w:rPr>
        <w:t>«</w:t>
      </w:r>
      <w:r w:rsidRPr="00276D41">
        <w:rPr>
          <w:sz w:val="24"/>
          <w:szCs w:val="24"/>
        </w:rPr>
        <w:t xml:space="preserve">Об утверждении нормативов потребления коммунальных услуг на территории муниципального района </w:t>
      </w:r>
      <w:r w:rsidR="00600CEB">
        <w:rPr>
          <w:sz w:val="24"/>
          <w:szCs w:val="24"/>
        </w:rPr>
        <w:t>«</w:t>
      </w:r>
      <w:r w:rsidR="00A3576D">
        <w:rPr>
          <w:sz w:val="24"/>
          <w:szCs w:val="24"/>
        </w:rPr>
        <w:t>Кизилюртовский</w:t>
      </w:r>
      <w:r w:rsidR="00A3576D" w:rsidRPr="00276D41">
        <w:rPr>
          <w:sz w:val="24"/>
          <w:szCs w:val="24"/>
        </w:rPr>
        <w:t xml:space="preserve"> район</w:t>
      </w:r>
      <w:r w:rsidR="00600CEB">
        <w:rPr>
          <w:sz w:val="24"/>
          <w:szCs w:val="24"/>
        </w:rPr>
        <w:t>»</w:t>
      </w:r>
      <w:r>
        <w:rPr>
          <w:sz w:val="24"/>
          <w:szCs w:val="24"/>
        </w:rPr>
        <w:t xml:space="preserve"> и отражены в таблице:</w:t>
      </w:r>
    </w:p>
    <w:p w14:paraId="2BBD387F" w14:textId="731B28BD" w:rsidR="00276D41" w:rsidRPr="00276D41" w:rsidRDefault="00276D41" w:rsidP="00971BA6">
      <w:pPr>
        <w:keepNext/>
        <w:keepLines/>
        <w:widowControl/>
        <w:suppressAutoHyphens/>
        <w:adjustRightInd/>
        <w:spacing w:line="240" w:lineRule="auto"/>
        <w:textAlignment w:val="auto"/>
        <w:rPr>
          <w:rFonts w:eastAsia="Calibri"/>
          <w:b/>
          <w:bCs/>
          <w:kern w:val="2"/>
          <w:lang w:eastAsia="en-US"/>
        </w:rPr>
      </w:pPr>
      <w:r w:rsidRPr="00276D41">
        <w:rPr>
          <w:rFonts w:eastAsia="Calibri"/>
          <w:b/>
          <w:bCs/>
          <w:kern w:val="2"/>
          <w:lang w:eastAsia="en-US"/>
        </w:rPr>
        <w:t xml:space="preserve">Таблица </w:t>
      </w:r>
      <w:r w:rsidR="00D32A51" w:rsidRPr="00276D41">
        <w:rPr>
          <w:rFonts w:eastAsia="Calibri"/>
          <w:b/>
          <w:bCs/>
          <w:kern w:val="2"/>
          <w:lang w:eastAsia="en-US"/>
        </w:rPr>
        <w:fldChar w:fldCharType="begin"/>
      </w:r>
      <w:r w:rsidRPr="00276D41">
        <w:rPr>
          <w:rFonts w:eastAsia="Calibri"/>
          <w:b/>
          <w:bCs/>
          <w:kern w:val="2"/>
          <w:lang w:eastAsia="en-US"/>
        </w:rPr>
        <w:instrText xml:space="preserve"> SEQ Таблица \* ARABIC </w:instrText>
      </w:r>
      <w:r w:rsidR="00D32A51" w:rsidRPr="00276D41">
        <w:rPr>
          <w:rFonts w:eastAsia="Calibri"/>
          <w:b/>
          <w:bCs/>
          <w:kern w:val="2"/>
          <w:lang w:eastAsia="en-US"/>
        </w:rPr>
        <w:fldChar w:fldCharType="separate"/>
      </w:r>
      <w:r w:rsidR="0079539F">
        <w:rPr>
          <w:rFonts w:eastAsia="Calibri"/>
          <w:b/>
          <w:bCs/>
          <w:noProof/>
          <w:kern w:val="2"/>
          <w:lang w:eastAsia="en-US"/>
        </w:rPr>
        <w:t>10</w:t>
      </w:r>
      <w:r w:rsidR="00D32A51" w:rsidRPr="00276D41">
        <w:rPr>
          <w:rFonts w:eastAsia="Calibri"/>
          <w:b/>
          <w:bCs/>
          <w:kern w:val="2"/>
          <w:lang w:eastAsia="en-US"/>
        </w:rPr>
        <w:fldChar w:fldCharType="end"/>
      </w:r>
      <w:r w:rsidRPr="00276D41">
        <w:rPr>
          <w:rFonts w:eastAsia="Calibri"/>
          <w:b/>
          <w:bCs/>
          <w:kern w:val="2"/>
          <w:lang w:eastAsia="en-US"/>
        </w:rPr>
        <w:t xml:space="preserve"> – Нормативы потребления коммунальных услуг на территории </w:t>
      </w:r>
      <w:r w:rsidR="006C6272">
        <w:rPr>
          <w:rFonts w:eastAsia="Calibri"/>
          <w:b/>
          <w:bCs/>
          <w:kern w:val="2"/>
          <w:lang w:eastAsia="en-US"/>
        </w:rPr>
        <w:t>муниципального образования</w:t>
      </w:r>
      <w:r>
        <w:rPr>
          <w:rFonts w:eastAsia="Calibri"/>
          <w:b/>
          <w:bCs/>
          <w:kern w:val="2"/>
          <w:lang w:eastAsia="en-US"/>
        </w:rPr>
        <w:t xml:space="preserve"> </w:t>
      </w:r>
      <w:r w:rsidR="006C6272">
        <w:rPr>
          <w:rFonts w:eastAsia="Calibri"/>
          <w:b/>
          <w:bCs/>
          <w:kern w:val="2"/>
          <w:lang w:eastAsia="en-US"/>
        </w:rPr>
        <w:t xml:space="preserve">«село Новый Чиркей»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982"/>
        <w:gridCol w:w="1275"/>
        <w:gridCol w:w="992"/>
        <w:gridCol w:w="995"/>
        <w:gridCol w:w="850"/>
        <w:gridCol w:w="816"/>
      </w:tblGrid>
      <w:tr w:rsidR="00276D41" w:rsidRPr="00276D41" w14:paraId="4F53FC05" w14:textId="77777777" w:rsidTr="00953DA0">
        <w:tc>
          <w:tcPr>
            <w:tcW w:w="346" w:type="pct"/>
            <w:vMerge w:val="restart"/>
            <w:vAlign w:val="center"/>
          </w:tcPr>
          <w:p w14:paraId="152D22E7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№</w:t>
            </w:r>
          </w:p>
          <w:p w14:paraId="7FA0A552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п/п</w:t>
            </w:r>
          </w:p>
        </w:tc>
        <w:tc>
          <w:tcPr>
            <w:tcW w:w="2080" w:type="pct"/>
            <w:vMerge w:val="restart"/>
            <w:vAlign w:val="center"/>
          </w:tcPr>
          <w:p w14:paraId="50F33DD7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Тип жилых домов</w:t>
            </w:r>
          </w:p>
        </w:tc>
        <w:tc>
          <w:tcPr>
            <w:tcW w:w="2574" w:type="pct"/>
            <w:gridSpan w:val="5"/>
            <w:vAlign w:val="center"/>
          </w:tcPr>
          <w:p w14:paraId="1E982F1C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Нормативы потребления коммунальных услуг</w:t>
            </w:r>
          </w:p>
        </w:tc>
      </w:tr>
      <w:tr w:rsidR="00276D41" w:rsidRPr="00276D41" w14:paraId="60503290" w14:textId="77777777" w:rsidTr="00DD6EED">
        <w:tc>
          <w:tcPr>
            <w:tcW w:w="346" w:type="pct"/>
            <w:vMerge/>
            <w:vAlign w:val="center"/>
          </w:tcPr>
          <w:p w14:paraId="63F82428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</w:p>
        </w:tc>
        <w:tc>
          <w:tcPr>
            <w:tcW w:w="2080" w:type="pct"/>
            <w:vMerge/>
            <w:vAlign w:val="center"/>
          </w:tcPr>
          <w:p w14:paraId="418FF24A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</w:p>
        </w:tc>
        <w:tc>
          <w:tcPr>
            <w:tcW w:w="666" w:type="pct"/>
            <w:vMerge w:val="restart"/>
            <w:textDirection w:val="btLr"/>
            <w:vAlign w:val="center"/>
          </w:tcPr>
          <w:p w14:paraId="4A4EDFF7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Норматив холодного и горячего водоснабжения, м</w:t>
            </w:r>
            <w:r w:rsidRPr="00276D41">
              <w:rPr>
                <w:b/>
                <w:kern w:val="2"/>
                <w:vertAlign w:val="superscript"/>
                <w:lang w:eastAsia="en-US"/>
              </w:rPr>
              <w:t>3</w:t>
            </w:r>
            <w:r w:rsidRPr="00276D41">
              <w:rPr>
                <w:b/>
                <w:kern w:val="2"/>
                <w:lang w:eastAsia="en-US"/>
              </w:rPr>
              <w:t xml:space="preserve"> на 1 человека в месяц</w:t>
            </w:r>
          </w:p>
        </w:tc>
        <w:tc>
          <w:tcPr>
            <w:tcW w:w="1038" w:type="pct"/>
            <w:gridSpan w:val="2"/>
            <w:vAlign w:val="center"/>
          </w:tcPr>
          <w:p w14:paraId="4EF2F3D3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в том числе</w:t>
            </w:r>
          </w:p>
        </w:tc>
        <w:tc>
          <w:tcPr>
            <w:tcW w:w="444" w:type="pct"/>
            <w:vMerge w:val="restart"/>
            <w:textDirection w:val="btLr"/>
            <w:vAlign w:val="center"/>
          </w:tcPr>
          <w:p w14:paraId="5980D179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норматив водоотведения,м</w:t>
            </w:r>
            <w:r w:rsidRPr="00276D41">
              <w:rPr>
                <w:b/>
                <w:kern w:val="2"/>
                <w:vertAlign w:val="superscript"/>
                <w:lang w:eastAsia="en-US"/>
              </w:rPr>
              <w:t>3</w:t>
            </w:r>
            <w:r w:rsidRPr="00276D41">
              <w:rPr>
                <w:b/>
                <w:kern w:val="2"/>
                <w:lang w:eastAsia="en-US"/>
              </w:rPr>
              <w:t xml:space="preserve"> на 1 человека в месяц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14:paraId="3DF0F768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норматив отопления, Гкал/м</w:t>
            </w:r>
            <w:r w:rsidRPr="00276D41">
              <w:rPr>
                <w:b/>
                <w:kern w:val="2"/>
                <w:vertAlign w:val="superscript"/>
                <w:lang w:eastAsia="en-US"/>
              </w:rPr>
              <w:t>2</w:t>
            </w:r>
          </w:p>
        </w:tc>
      </w:tr>
      <w:tr w:rsidR="00953DA0" w:rsidRPr="00276D41" w14:paraId="55BDF6DC" w14:textId="77777777" w:rsidTr="00953DA0">
        <w:trPr>
          <w:trHeight w:val="2338"/>
        </w:trPr>
        <w:tc>
          <w:tcPr>
            <w:tcW w:w="346" w:type="pct"/>
            <w:vMerge/>
            <w:vAlign w:val="center"/>
          </w:tcPr>
          <w:p w14:paraId="7FB099B9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kern w:val="2"/>
                <w:lang w:eastAsia="en-US"/>
              </w:rPr>
            </w:pPr>
          </w:p>
        </w:tc>
        <w:tc>
          <w:tcPr>
            <w:tcW w:w="2080" w:type="pct"/>
            <w:vMerge/>
            <w:vAlign w:val="center"/>
          </w:tcPr>
          <w:p w14:paraId="35063F20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kern w:val="2"/>
                <w:lang w:eastAsia="en-US"/>
              </w:rPr>
            </w:pPr>
          </w:p>
        </w:tc>
        <w:tc>
          <w:tcPr>
            <w:tcW w:w="666" w:type="pct"/>
            <w:vMerge/>
            <w:vAlign w:val="center"/>
          </w:tcPr>
          <w:p w14:paraId="4BB07E46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kern w:val="2"/>
                <w:lang w:eastAsia="en-US"/>
              </w:rPr>
            </w:pPr>
          </w:p>
        </w:tc>
        <w:tc>
          <w:tcPr>
            <w:tcW w:w="518" w:type="pct"/>
            <w:textDirection w:val="btLr"/>
            <w:vAlign w:val="center"/>
          </w:tcPr>
          <w:p w14:paraId="4CE9207D" w14:textId="77777777" w:rsidR="00276D41" w:rsidRPr="00276D41" w:rsidRDefault="00953DA0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Х</w:t>
            </w:r>
            <w:r w:rsidR="00276D41" w:rsidRPr="00276D41">
              <w:rPr>
                <w:b/>
                <w:kern w:val="2"/>
                <w:lang w:eastAsia="en-US"/>
              </w:rPr>
              <w:t>олодное водоснабжение,м</w:t>
            </w:r>
            <w:r w:rsidR="00276D41" w:rsidRPr="00276D41">
              <w:rPr>
                <w:b/>
                <w:kern w:val="2"/>
                <w:vertAlign w:val="superscript"/>
                <w:lang w:eastAsia="en-US"/>
              </w:rPr>
              <w:t>3</w:t>
            </w:r>
            <w:r w:rsidR="00276D41" w:rsidRPr="00276D41">
              <w:rPr>
                <w:b/>
                <w:kern w:val="2"/>
                <w:lang w:eastAsia="en-US"/>
              </w:rPr>
              <w:t xml:space="preserve"> на 1 человека</w:t>
            </w:r>
          </w:p>
          <w:p w14:paraId="26904C2E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в месяц</w:t>
            </w:r>
          </w:p>
        </w:tc>
        <w:tc>
          <w:tcPr>
            <w:tcW w:w="520" w:type="pct"/>
            <w:textDirection w:val="btLr"/>
            <w:vAlign w:val="center"/>
          </w:tcPr>
          <w:p w14:paraId="08C7425A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kern w:val="2"/>
                <w:lang w:eastAsia="en-US"/>
              </w:rPr>
            </w:pPr>
            <w:r w:rsidRPr="00276D41">
              <w:rPr>
                <w:b/>
                <w:kern w:val="2"/>
                <w:lang w:eastAsia="en-US"/>
              </w:rPr>
              <w:t>горячее водоснабжение м3,на 1 человека в месяц</w:t>
            </w:r>
          </w:p>
        </w:tc>
        <w:tc>
          <w:tcPr>
            <w:tcW w:w="444" w:type="pct"/>
            <w:vMerge/>
            <w:vAlign w:val="center"/>
          </w:tcPr>
          <w:p w14:paraId="5F492EAA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kern w:val="2"/>
                <w:lang w:eastAsia="en-US"/>
              </w:rPr>
            </w:pPr>
          </w:p>
        </w:tc>
        <w:tc>
          <w:tcPr>
            <w:tcW w:w="426" w:type="pct"/>
            <w:vMerge/>
            <w:vAlign w:val="center"/>
          </w:tcPr>
          <w:p w14:paraId="159023E6" w14:textId="77777777" w:rsidR="00276D41" w:rsidRPr="00276D41" w:rsidRDefault="00276D41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kern w:val="2"/>
                <w:lang w:eastAsia="en-US"/>
              </w:rPr>
            </w:pPr>
          </w:p>
        </w:tc>
      </w:tr>
      <w:tr w:rsidR="00953DA0" w:rsidRPr="00276D41" w14:paraId="5B3C7A28" w14:textId="77777777" w:rsidTr="00953DA0">
        <w:tc>
          <w:tcPr>
            <w:tcW w:w="346" w:type="pct"/>
            <w:vAlign w:val="center"/>
          </w:tcPr>
          <w:p w14:paraId="73B43A9F" w14:textId="77777777" w:rsidR="00953DA0" w:rsidRPr="00953DA0" w:rsidRDefault="00953DA0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953DA0">
              <w:t>1.</w:t>
            </w:r>
          </w:p>
        </w:tc>
        <w:tc>
          <w:tcPr>
            <w:tcW w:w="2080" w:type="pct"/>
            <w:vAlign w:val="center"/>
          </w:tcPr>
          <w:p w14:paraId="6439EAC2" w14:textId="77777777" w:rsidR="00953DA0" w:rsidRPr="00953DA0" w:rsidRDefault="00953DA0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953DA0">
              <w:t>Жилые дома с водопроводом без канализации, оборудованные ваннами и душами с водонагрев</w:t>
            </w:r>
            <w:r>
              <w:t>ател</w:t>
            </w:r>
            <w:r w:rsidRPr="00953DA0">
              <w:t>ьными приборами</w:t>
            </w:r>
          </w:p>
        </w:tc>
        <w:tc>
          <w:tcPr>
            <w:tcW w:w="666" w:type="pct"/>
            <w:vAlign w:val="center"/>
          </w:tcPr>
          <w:p w14:paraId="1CEFFE34" w14:textId="77777777" w:rsidR="00953DA0" w:rsidRPr="00953DA0" w:rsidRDefault="00953DA0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953DA0">
              <w:t>7,</w:t>
            </w:r>
            <w:r w:rsidR="006C6272">
              <w:t>2</w:t>
            </w:r>
          </w:p>
        </w:tc>
        <w:tc>
          <w:tcPr>
            <w:tcW w:w="518" w:type="pct"/>
            <w:vAlign w:val="center"/>
          </w:tcPr>
          <w:p w14:paraId="3DF7CFAE" w14:textId="77777777" w:rsidR="00953DA0" w:rsidRPr="00953DA0" w:rsidRDefault="00953DA0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953DA0">
              <w:t>7,</w:t>
            </w:r>
            <w:r w:rsidR="006C6272">
              <w:t>2</w:t>
            </w:r>
          </w:p>
        </w:tc>
        <w:tc>
          <w:tcPr>
            <w:tcW w:w="520" w:type="pct"/>
            <w:vAlign w:val="center"/>
          </w:tcPr>
          <w:p w14:paraId="66E7284A" w14:textId="77777777" w:rsidR="00953DA0" w:rsidRPr="00953DA0" w:rsidRDefault="00DD6EED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444" w:type="pct"/>
            <w:vAlign w:val="center"/>
          </w:tcPr>
          <w:p w14:paraId="4D01962B" w14:textId="77777777" w:rsidR="00953DA0" w:rsidRPr="00953DA0" w:rsidRDefault="00DD6EED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426" w:type="pct"/>
            <w:vAlign w:val="center"/>
          </w:tcPr>
          <w:p w14:paraId="50EAD00E" w14:textId="77777777" w:rsidR="00953DA0" w:rsidRPr="00953DA0" w:rsidRDefault="00DD6EED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</w:tbl>
    <w:p w14:paraId="3A273EE7" w14:textId="77777777" w:rsidR="0028774F" w:rsidRDefault="0028774F" w:rsidP="00971BA6">
      <w:pPr>
        <w:keepLines/>
        <w:widowControl/>
        <w:shd w:val="clear" w:color="auto" w:fill="FFFFFF"/>
        <w:adjustRightInd/>
        <w:spacing w:line="360" w:lineRule="auto"/>
        <w:ind w:firstLine="851"/>
        <w:contextualSpacing/>
        <w:textAlignment w:val="auto"/>
        <w:rPr>
          <w:sz w:val="24"/>
          <w:szCs w:val="24"/>
        </w:rPr>
      </w:pPr>
    </w:p>
    <w:p w14:paraId="0EA4ECC0" w14:textId="77777777" w:rsidR="00063D8D" w:rsidRDefault="00092D98" w:rsidP="00971BA6">
      <w:pPr>
        <w:keepLines/>
        <w:widowControl/>
        <w:shd w:val="clear" w:color="auto" w:fill="FFFFFF"/>
        <w:adjustRightInd/>
        <w:spacing w:line="360" w:lineRule="auto"/>
        <w:ind w:firstLine="851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063D8D" w:rsidRPr="00063D8D">
        <w:rPr>
          <w:sz w:val="24"/>
          <w:szCs w:val="24"/>
        </w:rPr>
        <w:t xml:space="preserve">топление производится за счет установки индивидуальных отопительных систем. Электроснабжение </w:t>
      </w:r>
      <w:r w:rsidR="000A2870">
        <w:rPr>
          <w:sz w:val="24"/>
          <w:szCs w:val="24"/>
        </w:rPr>
        <w:t>муниципального образования</w:t>
      </w:r>
      <w:r w:rsidR="000A2870" w:rsidRPr="00063D8D">
        <w:rPr>
          <w:sz w:val="24"/>
          <w:szCs w:val="24"/>
        </w:rPr>
        <w:t xml:space="preserve"> </w:t>
      </w:r>
      <w:r w:rsidR="00063D8D" w:rsidRPr="00063D8D">
        <w:rPr>
          <w:sz w:val="24"/>
          <w:szCs w:val="24"/>
        </w:rPr>
        <w:t xml:space="preserve">осуществляется за счет единой системы энергоснабжения </w:t>
      </w:r>
      <w:r w:rsidR="000B552E">
        <w:rPr>
          <w:sz w:val="24"/>
          <w:szCs w:val="24"/>
        </w:rPr>
        <w:t>С</w:t>
      </w:r>
      <w:r w:rsidR="00063D8D" w:rsidRPr="00063D8D">
        <w:rPr>
          <w:sz w:val="24"/>
          <w:szCs w:val="24"/>
        </w:rPr>
        <w:t xml:space="preserve">еверокавказского региона, </w:t>
      </w:r>
      <w:r w:rsidR="00BE51C6">
        <w:rPr>
          <w:sz w:val="24"/>
          <w:szCs w:val="24"/>
        </w:rPr>
        <w:t>село</w:t>
      </w:r>
      <w:r w:rsidR="00063D8D" w:rsidRPr="00063D8D">
        <w:rPr>
          <w:sz w:val="24"/>
          <w:szCs w:val="24"/>
        </w:rPr>
        <w:t xml:space="preserve"> электрифицирован</w:t>
      </w:r>
      <w:r w:rsidR="00BE51C6">
        <w:rPr>
          <w:sz w:val="24"/>
          <w:szCs w:val="24"/>
        </w:rPr>
        <w:t>о</w:t>
      </w:r>
      <w:r w:rsidR="00063D8D" w:rsidRPr="00063D8D">
        <w:rPr>
          <w:sz w:val="24"/>
          <w:szCs w:val="24"/>
        </w:rPr>
        <w:t xml:space="preserve"> полностью.</w:t>
      </w:r>
    </w:p>
    <w:p w14:paraId="681B4A81" w14:textId="77777777" w:rsidR="00063D8D" w:rsidRPr="00063D8D" w:rsidRDefault="00063D8D" w:rsidP="00971BA6">
      <w:pPr>
        <w:keepNext/>
        <w:keepLines/>
        <w:widowControl/>
        <w:shd w:val="clear" w:color="auto" w:fill="FFFFFF"/>
        <w:adjustRightInd/>
        <w:spacing w:line="360" w:lineRule="auto"/>
        <w:contextualSpacing/>
        <w:jc w:val="center"/>
        <w:textAlignment w:val="auto"/>
        <w:rPr>
          <w:b/>
          <w:sz w:val="26"/>
          <w:szCs w:val="26"/>
        </w:rPr>
      </w:pPr>
      <w:r w:rsidRPr="00063D8D">
        <w:rPr>
          <w:b/>
          <w:sz w:val="26"/>
          <w:szCs w:val="26"/>
        </w:rPr>
        <w:t>Проектные предложения</w:t>
      </w:r>
    </w:p>
    <w:p w14:paraId="7A061F03" w14:textId="77777777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В целях разработки и реализации мероприятий, направленных на развитие жилищного строительства, обеспечение граждан доступным жильем в рамках реализации приоритетного национального проекта </w:t>
      </w:r>
      <w:r w:rsidR="00600CEB">
        <w:rPr>
          <w:rFonts w:eastAsiaTheme="minorEastAsia"/>
          <w:sz w:val="24"/>
          <w:szCs w:val="24"/>
        </w:rPr>
        <w:t>«</w:t>
      </w:r>
      <w:r w:rsidRPr="00063D8D">
        <w:rPr>
          <w:rFonts w:eastAsiaTheme="minorEastAsia"/>
          <w:sz w:val="24"/>
          <w:szCs w:val="24"/>
        </w:rPr>
        <w:t>Доступное и комфортное жилье - гражданам России</w:t>
      </w:r>
      <w:r w:rsidR="00600CEB">
        <w:rPr>
          <w:rFonts w:eastAsiaTheme="minorEastAsia"/>
          <w:sz w:val="24"/>
          <w:szCs w:val="24"/>
        </w:rPr>
        <w:t>»</w:t>
      </w:r>
      <w:r w:rsidRPr="00063D8D">
        <w:rPr>
          <w:rFonts w:eastAsiaTheme="minorEastAsia"/>
          <w:sz w:val="24"/>
          <w:szCs w:val="24"/>
        </w:rPr>
        <w:t xml:space="preserve"> в Республике Дагестан подготовлен инвестиционный проект по развитию жилищного строительства в </w:t>
      </w:r>
      <w:r w:rsidR="00BE51C6" w:rsidRPr="001959A0">
        <w:rPr>
          <w:bCs/>
          <w:sz w:val="24"/>
          <w:szCs w:val="24"/>
        </w:rPr>
        <w:t>муниципально</w:t>
      </w:r>
      <w:r w:rsidR="00BE51C6">
        <w:rPr>
          <w:bCs/>
          <w:sz w:val="24"/>
          <w:szCs w:val="24"/>
        </w:rPr>
        <w:t>м</w:t>
      </w:r>
      <w:r w:rsidR="00BE51C6" w:rsidRPr="001959A0">
        <w:rPr>
          <w:bCs/>
          <w:sz w:val="24"/>
          <w:szCs w:val="24"/>
        </w:rPr>
        <w:t xml:space="preserve"> образовани</w:t>
      </w:r>
      <w:r w:rsidR="00BE51C6">
        <w:rPr>
          <w:bCs/>
          <w:sz w:val="24"/>
          <w:szCs w:val="24"/>
        </w:rPr>
        <w:t>и</w:t>
      </w:r>
      <w:r w:rsidRPr="00063D8D">
        <w:rPr>
          <w:rFonts w:eastAsiaTheme="minorEastAsia"/>
          <w:sz w:val="24"/>
          <w:szCs w:val="24"/>
        </w:rPr>
        <w:t>.</w:t>
      </w:r>
    </w:p>
    <w:p w14:paraId="57E0A25C" w14:textId="77777777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Проектная организация жилой зоны основывается на следующих основных задачах:</w:t>
      </w:r>
    </w:p>
    <w:p w14:paraId="5FC18F64" w14:textId="77777777" w:rsidR="00063D8D" w:rsidRP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упорядочение существующей планировочной структуры;</w:t>
      </w:r>
    </w:p>
    <w:p w14:paraId="1FA6E5B8" w14:textId="77777777" w:rsidR="00063D8D" w:rsidRP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функциональное зонирование;</w:t>
      </w:r>
    </w:p>
    <w:p w14:paraId="60C77705" w14:textId="77777777" w:rsidR="00063D8D" w:rsidRP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выбор направления территориального развития.</w:t>
      </w:r>
    </w:p>
    <w:p w14:paraId="5F2DD6FA" w14:textId="77777777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lastRenderedPageBreak/>
        <w:t>Главной задачей жилищной политики является обеспечение комфортных условий проживания для различных категорий граждан.</w:t>
      </w:r>
    </w:p>
    <w:p w14:paraId="7C9D1EB1" w14:textId="77777777" w:rsidR="00063D8D" w:rsidRPr="00063D8D" w:rsidRDefault="00063D8D" w:rsidP="00620E94">
      <w:pPr>
        <w:keepNext/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Для решения этой задачи </w:t>
      </w:r>
      <w:r w:rsidRPr="005A030D">
        <w:rPr>
          <w:rFonts w:eastAsiaTheme="minorEastAsia"/>
          <w:b/>
          <w:sz w:val="24"/>
          <w:szCs w:val="24"/>
        </w:rPr>
        <w:t>Генеральным планом</w:t>
      </w:r>
      <w:r w:rsidRPr="00063D8D">
        <w:rPr>
          <w:rFonts w:eastAsiaTheme="minorEastAsia"/>
          <w:sz w:val="24"/>
          <w:szCs w:val="24"/>
        </w:rPr>
        <w:t xml:space="preserve"> </w:t>
      </w:r>
      <w:r w:rsidR="005A030D">
        <w:rPr>
          <w:rFonts w:eastAsiaTheme="minorEastAsia"/>
          <w:sz w:val="24"/>
          <w:szCs w:val="24"/>
        </w:rPr>
        <w:t>на расчетный срок</w:t>
      </w:r>
      <w:r w:rsidRPr="00063D8D">
        <w:rPr>
          <w:rFonts w:eastAsiaTheme="minorEastAsia"/>
          <w:sz w:val="24"/>
          <w:szCs w:val="24"/>
        </w:rPr>
        <w:t xml:space="preserve"> </w:t>
      </w:r>
      <w:r w:rsidRPr="005A030D">
        <w:rPr>
          <w:rFonts w:eastAsiaTheme="minorEastAsia"/>
          <w:b/>
          <w:sz w:val="24"/>
          <w:szCs w:val="24"/>
        </w:rPr>
        <w:t>предлагается</w:t>
      </w:r>
      <w:r w:rsidRPr="00063D8D">
        <w:rPr>
          <w:rFonts w:eastAsiaTheme="minorEastAsia"/>
          <w:sz w:val="24"/>
          <w:szCs w:val="24"/>
        </w:rPr>
        <w:t>:</w:t>
      </w:r>
    </w:p>
    <w:p w14:paraId="32AF5F64" w14:textId="77777777" w:rsidR="00401B94" w:rsidRPr="00401B94" w:rsidRDefault="00401B94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401B94">
        <w:rPr>
          <w:rFonts w:eastAsiaTheme="minorEastAsia"/>
          <w:sz w:val="24"/>
          <w:szCs w:val="24"/>
        </w:rPr>
        <w:t xml:space="preserve">довести среднюю обеспеченность жилищным фондом до </w:t>
      </w:r>
      <w:r w:rsidR="002D00B5">
        <w:rPr>
          <w:rFonts w:eastAsiaTheme="minorEastAsia"/>
          <w:sz w:val="24"/>
          <w:szCs w:val="24"/>
        </w:rPr>
        <w:t>2</w:t>
      </w:r>
      <w:r w:rsidR="00A96247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,</w:t>
      </w:r>
      <w:r w:rsidR="002D00B5">
        <w:rPr>
          <w:rFonts w:eastAsiaTheme="minorEastAsia"/>
          <w:sz w:val="24"/>
          <w:szCs w:val="24"/>
        </w:rPr>
        <w:t>1</w:t>
      </w:r>
      <w:r w:rsidRPr="00401B94">
        <w:rPr>
          <w:rFonts w:eastAsiaTheme="minorEastAsia"/>
          <w:sz w:val="24"/>
          <w:szCs w:val="24"/>
        </w:rPr>
        <w:t xml:space="preserve"> м</w:t>
      </w:r>
      <w:r w:rsidRPr="00401B94">
        <w:rPr>
          <w:rFonts w:eastAsiaTheme="minorEastAsia"/>
          <w:sz w:val="24"/>
          <w:szCs w:val="24"/>
          <w:vertAlign w:val="superscript"/>
        </w:rPr>
        <w:t>2</w:t>
      </w:r>
      <w:r w:rsidRPr="00401B94">
        <w:rPr>
          <w:rFonts w:eastAsiaTheme="minorEastAsia"/>
          <w:sz w:val="24"/>
          <w:szCs w:val="24"/>
        </w:rPr>
        <w:t xml:space="preserve"> общей площади на  человека;</w:t>
      </w:r>
    </w:p>
    <w:p w14:paraId="0CEB592C" w14:textId="77777777" w:rsidR="00063D8D" w:rsidRP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обеспечить полную газификацию и водоснабжение;</w:t>
      </w:r>
    </w:p>
    <w:p w14:paraId="3BC8984B" w14:textId="77777777" w:rsid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снести ветхий и аварийный жилищный фонд</w:t>
      </w:r>
      <w:r w:rsidR="00ED5CCC">
        <w:rPr>
          <w:rFonts w:eastAsiaTheme="minorEastAsia"/>
          <w:sz w:val="24"/>
          <w:szCs w:val="24"/>
        </w:rPr>
        <w:t xml:space="preserve"> и </w:t>
      </w:r>
      <w:r w:rsidR="00ED5CCC" w:rsidRPr="00063D8D">
        <w:rPr>
          <w:rFonts w:eastAsiaTheme="minorHAnsi"/>
          <w:kern w:val="2"/>
          <w:sz w:val="24"/>
          <w:szCs w:val="24"/>
          <w:lang w:eastAsia="en-US"/>
        </w:rPr>
        <w:t>осуществить переселение жителей в новое комфортабельное жилье</w:t>
      </w:r>
      <w:r w:rsidRPr="00063D8D">
        <w:rPr>
          <w:rFonts w:eastAsiaTheme="minorEastAsia"/>
          <w:sz w:val="24"/>
          <w:szCs w:val="24"/>
        </w:rPr>
        <w:t>;</w:t>
      </w:r>
    </w:p>
    <w:p w14:paraId="19874EA3" w14:textId="77777777" w:rsidR="00063D8D" w:rsidRPr="00063D8D" w:rsidRDefault="00063D8D" w:rsidP="00971BA6">
      <w:pPr>
        <w:keepLines/>
        <w:widowControl/>
        <w:numPr>
          <w:ilvl w:val="0"/>
          <w:numId w:val="14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осуществить строительство нового жилья на свободных территориях;</w:t>
      </w:r>
    </w:p>
    <w:p w14:paraId="76E09170" w14:textId="77777777" w:rsidR="00063D8D" w:rsidRPr="00063D8D" w:rsidRDefault="00063D8D" w:rsidP="00971BA6">
      <w:pPr>
        <w:keepLines/>
        <w:widowControl/>
        <w:numPr>
          <w:ilvl w:val="1"/>
          <w:numId w:val="15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расселить население, проживающее в санитарно-защитных зонах;</w:t>
      </w:r>
    </w:p>
    <w:p w14:paraId="203867CE" w14:textId="77777777" w:rsidR="00063D8D" w:rsidRPr="00063D8D" w:rsidRDefault="00063D8D" w:rsidP="00971BA6">
      <w:pPr>
        <w:keepLines/>
        <w:widowControl/>
        <w:numPr>
          <w:ilvl w:val="1"/>
          <w:numId w:val="15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осуществлять строительство технологичного жилья;</w:t>
      </w:r>
    </w:p>
    <w:p w14:paraId="2EF315E4" w14:textId="77777777" w:rsidR="00063D8D" w:rsidRPr="00063D8D" w:rsidRDefault="00063D8D" w:rsidP="00971BA6">
      <w:pPr>
        <w:keepLines/>
        <w:widowControl/>
        <w:numPr>
          <w:ilvl w:val="1"/>
          <w:numId w:val="15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развивать ипотечное жилищное кредитование;</w:t>
      </w:r>
    </w:p>
    <w:p w14:paraId="3E9B8D51" w14:textId="77777777" w:rsidR="00063D8D" w:rsidRPr="00063D8D" w:rsidRDefault="00063D8D" w:rsidP="00971BA6">
      <w:pPr>
        <w:keepLines/>
        <w:widowControl/>
        <w:numPr>
          <w:ilvl w:val="1"/>
          <w:numId w:val="15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обеспечить жилыми помещениями отдельные категории населения и малоимущих граждан;  </w:t>
      </w:r>
    </w:p>
    <w:p w14:paraId="70892CD2" w14:textId="5BB479BF" w:rsidR="00063D8D" w:rsidRPr="00063D8D" w:rsidRDefault="00063D8D" w:rsidP="00971BA6">
      <w:pPr>
        <w:keepLines/>
        <w:widowControl/>
        <w:numPr>
          <w:ilvl w:val="1"/>
          <w:numId w:val="15"/>
        </w:numPr>
        <w:adjustRightInd/>
        <w:spacing w:line="360" w:lineRule="auto"/>
        <w:ind w:left="0"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обеспечить объектами инженерной и коммунальной инфраструктуры территории под жилищное строительство, по республиканской целевой программе </w:t>
      </w:r>
      <w:r w:rsidR="00600CEB">
        <w:rPr>
          <w:rFonts w:eastAsiaTheme="minorEastAsia"/>
          <w:sz w:val="24"/>
          <w:szCs w:val="24"/>
        </w:rPr>
        <w:t>«</w:t>
      </w:r>
      <w:r w:rsidRPr="00063D8D">
        <w:rPr>
          <w:rFonts w:eastAsiaTheme="minorEastAsia"/>
          <w:sz w:val="24"/>
          <w:szCs w:val="24"/>
        </w:rPr>
        <w:t>Стимулирование развития жилищного строительства в Республике Дагестан</w:t>
      </w:r>
      <w:r w:rsidR="0032728E">
        <w:rPr>
          <w:rFonts w:eastAsiaTheme="minorEastAsia"/>
          <w:sz w:val="24"/>
          <w:szCs w:val="24"/>
        </w:rPr>
        <w:t>».</w:t>
      </w:r>
    </w:p>
    <w:p w14:paraId="598970AB" w14:textId="77777777" w:rsidR="00063D8D" w:rsidRPr="00063D8D" w:rsidRDefault="00063D8D" w:rsidP="00971BA6">
      <w:pPr>
        <w:keepNext/>
        <w:keepLines/>
        <w:widowControl/>
        <w:adjustRightInd/>
        <w:spacing w:line="360" w:lineRule="auto"/>
        <w:jc w:val="center"/>
        <w:textAlignment w:val="auto"/>
        <w:rPr>
          <w:rFonts w:eastAsiaTheme="minorEastAsia"/>
          <w:b/>
          <w:sz w:val="24"/>
          <w:szCs w:val="24"/>
        </w:rPr>
      </w:pPr>
      <w:r w:rsidRPr="00063D8D">
        <w:rPr>
          <w:rFonts w:eastAsiaTheme="minorEastAsia"/>
          <w:b/>
          <w:sz w:val="24"/>
          <w:szCs w:val="24"/>
        </w:rPr>
        <w:t>Расчет объемов нового строительства</w:t>
      </w:r>
    </w:p>
    <w:p w14:paraId="08B43E0B" w14:textId="77777777" w:rsidR="00063D8D" w:rsidRPr="00063D8D" w:rsidRDefault="00063D8D" w:rsidP="00971BA6">
      <w:pPr>
        <w:keepLines/>
        <w:widowControl/>
        <w:numPr>
          <w:ilvl w:val="0"/>
          <w:numId w:val="17"/>
        </w:numPr>
        <w:tabs>
          <w:tab w:val="left" w:pos="0"/>
        </w:tabs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Существующий жилищный фонд – </w:t>
      </w:r>
      <w:r w:rsidR="00A732AE">
        <w:rPr>
          <w:rFonts w:eastAsiaTheme="minorEastAsia"/>
          <w:sz w:val="24"/>
          <w:szCs w:val="24"/>
        </w:rPr>
        <w:t>14</w:t>
      </w:r>
      <w:r w:rsidR="00A96247">
        <w:rPr>
          <w:rFonts w:eastAsiaTheme="minorEastAsia"/>
          <w:sz w:val="24"/>
          <w:szCs w:val="24"/>
        </w:rPr>
        <w:t>8</w:t>
      </w:r>
      <w:r w:rsidR="00A732AE">
        <w:rPr>
          <w:rFonts w:eastAsiaTheme="minorEastAsia"/>
          <w:sz w:val="24"/>
          <w:szCs w:val="24"/>
        </w:rPr>
        <w:t>,</w:t>
      </w:r>
      <w:r w:rsidR="00A96247">
        <w:rPr>
          <w:rFonts w:eastAsiaTheme="minorEastAsia"/>
          <w:sz w:val="24"/>
          <w:szCs w:val="24"/>
        </w:rPr>
        <w:t>1</w:t>
      </w:r>
      <w:r w:rsidRPr="00063D8D">
        <w:rPr>
          <w:rFonts w:eastAsiaTheme="minorEastAsia"/>
          <w:sz w:val="24"/>
          <w:szCs w:val="24"/>
        </w:rPr>
        <w:t xml:space="preserve">  тыс.</w:t>
      </w:r>
      <w:r w:rsidR="00401B94">
        <w:rPr>
          <w:rFonts w:eastAsiaTheme="minorEastAsia"/>
          <w:sz w:val="24"/>
          <w:szCs w:val="24"/>
        </w:rPr>
        <w:t xml:space="preserve"> </w:t>
      </w:r>
      <w:r w:rsidRPr="00063D8D">
        <w:rPr>
          <w:rFonts w:eastAsiaTheme="minorEastAsia"/>
          <w:sz w:val="24"/>
          <w:szCs w:val="24"/>
        </w:rPr>
        <w:t>м</w:t>
      </w:r>
      <w:r w:rsidRPr="00063D8D">
        <w:rPr>
          <w:rFonts w:eastAsiaTheme="minorEastAsia"/>
          <w:sz w:val="24"/>
          <w:szCs w:val="24"/>
          <w:vertAlign w:val="superscript"/>
        </w:rPr>
        <w:t>2</w:t>
      </w:r>
      <w:r w:rsidRPr="00063D8D">
        <w:rPr>
          <w:rFonts w:eastAsiaTheme="minorEastAsia"/>
          <w:sz w:val="24"/>
          <w:szCs w:val="24"/>
        </w:rPr>
        <w:t xml:space="preserve"> общей площади.</w:t>
      </w:r>
    </w:p>
    <w:p w14:paraId="05BCF162" w14:textId="77777777" w:rsidR="00063D8D" w:rsidRPr="00063D8D" w:rsidRDefault="00063D8D" w:rsidP="00971BA6">
      <w:pPr>
        <w:keepLines/>
        <w:widowControl/>
        <w:numPr>
          <w:ilvl w:val="0"/>
          <w:numId w:val="17"/>
        </w:numPr>
        <w:tabs>
          <w:tab w:val="left" w:pos="0"/>
        </w:tabs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Существующий сохраняемый жилищный фонд: </w:t>
      </w:r>
    </w:p>
    <w:p w14:paraId="3C84F7B8" w14:textId="77777777" w:rsidR="00063D8D" w:rsidRPr="00063D8D" w:rsidRDefault="00A732AE" w:rsidP="00971BA6">
      <w:pPr>
        <w:keepLines/>
        <w:widowControl/>
        <w:tabs>
          <w:tab w:val="left" w:pos="0"/>
        </w:tabs>
        <w:adjustRightInd/>
        <w:spacing w:line="360" w:lineRule="auto"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</w:t>
      </w:r>
      <w:r w:rsidR="00A96247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,</w:t>
      </w:r>
      <w:r w:rsidR="00A96247">
        <w:rPr>
          <w:rFonts w:eastAsiaTheme="minorEastAsia"/>
          <w:sz w:val="24"/>
          <w:szCs w:val="24"/>
        </w:rPr>
        <w:t>1</w:t>
      </w:r>
      <w:r w:rsidR="00063D8D" w:rsidRPr="00063D8D">
        <w:rPr>
          <w:rFonts w:eastAsiaTheme="minorEastAsia"/>
          <w:sz w:val="24"/>
          <w:szCs w:val="24"/>
        </w:rPr>
        <w:t xml:space="preserve"> тыс.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0,0</w:t>
      </w:r>
      <w:r w:rsidR="00A96247">
        <w:rPr>
          <w:rFonts w:eastAsiaTheme="minorEastAsia"/>
          <w:sz w:val="24"/>
          <w:szCs w:val="24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тыс.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A96247">
        <w:rPr>
          <w:rFonts w:eastAsiaTheme="minorEastAsia"/>
          <w:sz w:val="24"/>
          <w:szCs w:val="24"/>
          <w:vertAlign w:val="superscript"/>
        </w:rPr>
        <w:t xml:space="preserve"> </w:t>
      </w:r>
      <w:r w:rsidR="00063D8D" w:rsidRPr="00063D8D">
        <w:rPr>
          <w:rFonts w:eastAsiaTheme="minorEastAsia"/>
          <w:sz w:val="24"/>
          <w:szCs w:val="24"/>
        </w:rPr>
        <w:t xml:space="preserve">= </w:t>
      </w:r>
      <w:r>
        <w:rPr>
          <w:rFonts w:eastAsiaTheme="minorEastAsia"/>
          <w:sz w:val="24"/>
          <w:szCs w:val="24"/>
        </w:rPr>
        <w:t>14</w:t>
      </w:r>
      <w:r w:rsidR="00A96247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,</w:t>
      </w:r>
      <w:r w:rsidR="00A96247">
        <w:rPr>
          <w:rFonts w:eastAsiaTheme="minorEastAsia"/>
          <w:sz w:val="24"/>
          <w:szCs w:val="24"/>
        </w:rPr>
        <w:t>08</w:t>
      </w:r>
      <w:r w:rsidR="00063D8D" w:rsidRPr="00063D8D">
        <w:rPr>
          <w:rFonts w:eastAsiaTheme="minorEastAsia"/>
          <w:sz w:val="24"/>
          <w:szCs w:val="24"/>
        </w:rPr>
        <w:t xml:space="preserve"> тыс.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общей площади.</w:t>
      </w:r>
    </w:p>
    <w:p w14:paraId="542033BF" w14:textId="77777777" w:rsidR="00063D8D" w:rsidRPr="00063D8D" w:rsidRDefault="00063D8D" w:rsidP="00D202E2">
      <w:pPr>
        <w:keepNext/>
        <w:keepLines/>
        <w:widowControl/>
        <w:numPr>
          <w:ilvl w:val="0"/>
          <w:numId w:val="17"/>
        </w:numPr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Потребность в жилищном фонде на расчетный срок:</w:t>
      </w:r>
    </w:p>
    <w:p w14:paraId="726E016C" w14:textId="34454BF0" w:rsidR="00063D8D" w:rsidRPr="00063D8D" w:rsidRDefault="0032728E" w:rsidP="00971BA6">
      <w:pPr>
        <w:keepLines/>
        <w:widowControl/>
        <w:adjustRightInd/>
        <w:spacing w:line="360" w:lineRule="auto"/>
        <w:ind w:firstLine="851"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8 097</w:t>
      </w:r>
      <w:r w:rsidR="00063D8D" w:rsidRPr="00063D8D">
        <w:rPr>
          <w:rFonts w:eastAsiaTheme="minorEastAsia"/>
          <w:sz w:val="24"/>
          <w:szCs w:val="24"/>
        </w:rPr>
        <w:t xml:space="preserve"> чел. х </w:t>
      </w:r>
      <w:r w:rsidR="008A0361">
        <w:rPr>
          <w:rFonts w:eastAsiaTheme="minorEastAsia"/>
          <w:sz w:val="24"/>
          <w:szCs w:val="24"/>
        </w:rPr>
        <w:t>2</w:t>
      </w:r>
      <w:r w:rsidR="00A96247">
        <w:rPr>
          <w:rFonts w:eastAsiaTheme="minorEastAsia"/>
          <w:sz w:val="24"/>
          <w:szCs w:val="24"/>
        </w:rPr>
        <w:t>8</w:t>
      </w:r>
      <w:r w:rsidR="008A0361">
        <w:rPr>
          <w:rFonts w:eastAsiaTheme="minorEastAsia"/>
          <w:sz w:val="24"/>
          <w:szCs w:val="24"/>
        </w:rPr>
        <w:t>,1</w:t>
      </w:r>
      <w:r w:rsidR="00063D8D" w:rsidRPr="00063D8D">
        <w:rPr>
          <w:rFonts w:eastAsiaTheme="minorEastAsia"/>
          <w:sz w:val="24"/>
          <w:szCs w:val="24"/>
        </w:rPr>
        <w:t xml:space="preserve">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/чел ≈ </w:t>
      </w:r>
      <w:r w:rsidR="00A96247">
        <w:rPr>
          <w:rFonts w:eastAsiaTheme="minorEastAsia"/>
          <w:sz w:val="24"/>
          <w:szCs w:val="24"/>
        </w:rPr>
        <w:t>208 880</w:t>
      </w:r>
      <w:r w:rsidR="00CC624D" w:rsidRPr="00063D8D">
        <w:rPr>
          <w:rFonts w:eastAsiaTheme="minorEastAsia"/>
          <w:sz w:val="24"/>
          <w:szCs w:val="24"/>
        </w:rPr>
        <w:t xml:space="preserve"> </w:t>
      </w:r>
      <w:r w:rsidR="00063D8D" w:rsidRPr="00063D8D">
        <w:rPr>
          <w:rFonts w:eastAsiaTheme="minorEastAsia"/>
          <w:sz w:val="24"/>
          <w:szCs w:val="24"/>
        </w:rPr>
        <w:t>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общей площади</w:t>
      </w:r>
    </w:p>
    <w:p w14:paraId="013980AD" w14:textId="25816801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 xml:space="preserve">где: </w:t>
      </w:r>
      <w:r w:rsidRPr="00063D8D">
        <w:rPr>
          <w:rFonts w:eastAsiaTheme="minorEastAsia"/>
          <w:sz w:val="24"/>
          <w:szCs w:val="24"/>
        </w:rPr>
        <w:tab/>
      </w:r>
      <w:r w:rsidR="0032728E">
        <w:rPr>
          <w:rFonts w:eastAsiaTheme="minorEastAsia"/>
          <w:sz w:val="24"/>
          <w:szCs w:val="24"/>
        </w:rPr>
        <w:t>8 097</w:t>
      </w:r>
      <w:r w:rsidRPr="00063D8D">
        <w:rPr>
          <w:rFonts w:eastAsiaTheme="minorEastAsia"/>
          <w:sz w:val="24"/>
          <w:szCs w:val="24"/>
        </w:rPr>
        <w:t xml:space="preserve"> чел. – чис</w:t>
      </w:r>
      <w:r w:rsidR="007225A0">
        <w:rPr>
          <w:rFonts w:eastAsiaTheme="minorEastAsia"/>
          <w:sz w:val="24"/>
          <w:szCs w:val="24"/>
        </w:rPr>
        <w:t>ленность населения на 01.01.20</w:t>
      </w:r>
      <w:r w:rsidR="0032728E">
        <w:rPr>
          <w:rFonts w:eastAsiaTheme="minorEastAsia"/>
          <w:sz w:val="24"/>
          <w:szCs w:val="24"/>
        </w:rPr>
        <w:t>40</w:t>
      </w:r>
      <w:r w:rsidRPr="00063D8D">
        <w:rPr>
          <w:rFonts w:eastAsiaTheme="minorEastAsia"/>
          <w:sz w:val="24"/>
          <w:szCs w:val="24"/>
        </w:rPr>
        <w:t xml:space="preserve"> г.; </w:t>
      </w:r>
    </w:p>
    <w:p w14:paraId="160A2AD1" w14:textId="77777777" w:rsidR="00063D8D" w:rsidRPr="00063D8D" w:rsidRDefault="008A0361" w:rsidP="00971BA6">
      <w:pPr>
        <w:keepLines/>
        <w:widowControl/>
        <w:adjustRightInd/>
        <w:spacing w:line="360" w:lineRule="auto"/>
        <w:ind w:left="565" w:firstLine="851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225A0" w:rsidRPr="007225A0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,1</w:t>
      </w:r>
      <w:r w:rsidR="00063D8D" w:rsidRPr="00063D8D">
        <w:rPr>
          <w:rFonts w:eastAsiaTheme="minorEastAsia"/>
          <w:sz w:val="24"/>
          <w:szCs w:val="24"/>
        </w:rPr>
        <w:t xml:space="preserve">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>/чел. – перспективная обеспеченность населения жилищным фондом.</w:t>
      </w:r>
    </w:p>
    <w:p w14:paraId="1F194FB9" w14:textId="77777777" w:rsidR="00063D8D" w:rsidRPr="00063D8D" w:rsidRDefault="00063D8D" w:rsidP="00971BA6">
      <w:pPr>
        <w:keepLines/>
        <w:widowControl/>
        <w:numPr>
          <w:ilvl w:val="0"/>
          <w:numId w:val="17"/>
        </w:numPr>
        <w:adjustRightInd/>
        <w:spacing w:line="360" w:lineRule="auto"/>
        <w:ind w:left="0" w:firstLine="851"/>
        <w:jc w:val="left"/>
        <w:textAlignment w:val="auto"/>
        <w:rPr>
          <w:rFonts w:eastAsiaTheme="minorEastAsia"/>
          <w:sz w:val="24"/>
          <w:szCs w:val="24"/>
        </w:rPr>
      </w:pPr>
      <w:r w:rsidRPr="00063D8D">
        <w:rPr>
          <w:rFonts w:eastAsiaTheme="minorEastAsia"/>
          <w:sz w:val="24"/>
          <w:szCs w:val="24"/>
        </w:rPr>
        <w:t>Объем нового жилищного строительства:</w:t>
      </w:r>
    </w:p>
    <w:p w14:paraId="2914293D" w14:textId="77777777" w:rsidR="00063D8D" w:rsidRPr="00063D8D" w:rsidRDefault="00AF5B96" w:rsidP="00971BA6">
      <w:pPr>
        <w:keepLines/>
        <w:widowControl/>
        <w:adjustRightInd/>
        <w:spacing w:line="360" w:lineRule="auto"/>
        <w:ind w:firstLine="851"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208 880</w:t>
      </w:r>
      <w:r w:rsidR="008D1C6D" w:rsidRPr="00063D8D">
        <w:rPr>
          <w:rFonts w:eastAsiaTheme="minorEastAsia"/>
          <w:sz w:val="24"/>
          <w:szCs w:val="24"/>
        </w:rPr>
        <w:t xml:space="preserve"> </w:t>
      </w:r>
      <w:r w:rsidR="0085476B" w:rsidRPr="00063D8D">
        <w:rPr>
          <w:rFonts w:eastAsiaTheme="minorEastAsia"/>
          <w:sz w:val="24"/>
          <w:szCs w:val="24"/>
        </w:rPr>
        <w:t>м</w:t>
      </w:r>
      <w:r w:rsidR="0085476B" w:rsidRPr="00063D8D">
        <w:rPr>
          <w:rFonts w:eastAsiaTheme="minorEastAsia"/>
          <w:sz w:val="24"/>
          <w:szCs w:val="24"/>
          <w:vertAlign w:val="superscript"/>
        </w:rPr>
        <w:t>2</w:t>
      </w:r>
      <w:r w:rsidR="0085476B">
        <w:rPr>
          <w:rFonts w:eastAsiaTheme="minorEastAsia"/>
          <w:sz w:val="24"/>
          <w:szCs w:val="24"/>
        </w:rPr>
        <w:t xml:space="preserve"> </w:t>
      </w:r>
      <w:r w:rsidR="00063D8D" w:rsidRPr="00063D8D"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sz w:val="24"/>
          <w:szCs w:val="24"/>
        </w:rPr>
        <w:t>148 080</w:t>
      </w:r>
      <w:r w:rsidR="008D1C6D">
        <w:rPr>
          <w:rFonts w:eastAsiaTheme="minorEastAsia"/>
          <w:sz w:val="24"/>
          <w:szCs w:val="24"/>
        </w:rPr>
        <w:t xml:space="preserve"> </w:t>
      </w:r>
      <w:r w:rsidR="0085476B" w:rsidRPr="00063D8D">
        <w:rPr>
          <w:rFonts w:eastAsiaTheme="minorEastAsia"/>
          <w:sz w:val="24"/>
          <w:szCs w:val="24"/>
        </w:rPr>
        <w:t>м</w:t>
      </w:r>
      <w:r w:rsidR="0085476B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</w:t>
      </w:r>
      <w:r w:rsidR="0085476B">
        <w:rPr>
          <w:rFonts w:eastAsiaTheme="minorEastAsia"/>
          <w:sz w:val="24"/>
          <w:szCs w:val="24"/>
        </w:rPr>
        <w:t>=</w:t>
      </w:r>
      <w:r w:rsidR="00063D8D" w:rsidRPr="00063D8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60</w:t>
      </w:r>
      <w:r w:rsidR="0085476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8</w:t>
      </w:r>
      <w:r w:rsidR="0085476B">
        <w:rPr>
          <w:rFonts w:eastAsiaTheme="minorEastAsia"/>
          <w:sz w:val="24"/>
          <w:szCs w:val="24"/>
        </w:rPr>
        <w:t>00</w:t>
      </w:r>
      <w:r w:rsidR="00063D8D" w:rsidRPr="00063D8D">
        <w:rPr>
          <w:rFonts w:eastAsiaTheme="minorEastAsia"/>
          <w:sz w:val="24"/>
          <w:szCs w:val="24"/>
        </w:rPr>
        <w:t xml:space="preserve"> м</w:t>
      </w:r>
      <w:r w:rsidR="00063D8D" w:rsidRPr="00063D8D">
        <w:rPr>
          <w:rFonts w:eastAsiaTheme="minorEastAsia"/>
          <w:sz w:val="24"/>
          <w:szCs w:val="24"/>
          <w:vertAlign w:val="superscript"/>
        </w:rPr>
        <w:t>2</w:t>
      </w:r>
      <w:r w:rsidR="00063D8D" w:rsidRPr="00063D8D">
        <w:rPr>
          <w:rFonts w:eastAsiaTheme="minorEastAsia"/>
          <w:sz w:val="24"/>
          <w:szCs w:val="24"/>
        </w:rPr>
        <w:t xml:space="preserve"> общей площади.</w:t>
      </w:r>
    </w:p>
    <w:p w14:paraId="4D1EBC4F" w14:textId="77777777" w:rsidR="0032728E" w:rsidRDefault="00063D8D" w:rsidP="00971BA6">
      <w:pPr>
        <w:keepLines/>
        <w:widowControl/>
        <w:suppressAutoHyphens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063D8D">
        <w:rPr>
          <w:sz w:val="24"/>
          <w:szCs w:val="24"/>
        </w:rPr>
        <w:t xml:space="preserve">Обеспеченность жилой площадью на одного человека в поселении </w:t>
      </w:r>
    </w:p>
    <w:p w14:paraId="057ECDC3" w14:textId="0F4C6F5D" w:rsidR="00063D8D" w:rsidRDefault="00063D8D" w:rsidP="00971BA6">
      <w:pPr>
        <w:keepLines/>
        <w:widowControl/>
        <w:suppressAutoHyphens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063D8D">
        <w:rPr>
          <w:sz w:val="24"/>
          <w:szCs w:val="24"/>
        </w:rPr>
        <w:t>на 01.01.20</w:t>
      </w:r>
      <w:r w:rsidR="0032728E">
        <w:rPr>
          <w:sz w:val="24"/>
          <w:szCs w:val="24"/>
        </w:rPr>
        <w:t>20</w:t>
      </w:r>
      <w:r w:rsidRPr="00063D8D">
        <w:rPr>
          <w:sz w:val="24"/>
          <w:szCs w:val="24"/>
        </w:rPr>
        <w:t xml:space="preserve"> г. составляет </w:t>
      </w:r>
      <w:r w:rsidR="00B32374">
        <w:rPr>
          <w:rFonts w:eastAsiaTheme="minorEastAsia"/>
          <w:sz w:val="24"/>
          <w:szCs w:val="24"/>
        </w:rPr>
        <w:t>2</w:t>
      </w:r>
      <w:r w:rsidR="00E33A50">
        <w:rPr>
          <w:rFonts w:eastAsiaTheme="minorEastAsia"/>
          <w:sz w:val="24"/>
          <w:szCs w:val="24"/>
        </w:rPr>
        <w:t>3</w:t>
      </w:r>
      <w:r w:rsidR="00B32374">
        <w:rPr>
          <w:rFonts w:eastAsiaTheme="minorEastAsia"/>
          <w:sz w:val="24"/>
          <w:szCs w:val="24"/>
        </w:rPr>
        <w:t>,</w:t>
      </w:r>
      <w:r w:rsidR="00E33A50">
        <w:rPr>
          <w:rFonts w:eastAsiaTheme="minorEastAsia"/>
          <w:sz w:val="24"/>
          <w:szCs w:val="24"/>
        </w:rPr>
        <w:t>9</w:t>
      </w:r>
      <w:r w:rsidR="00DD3EC1" w:rsidRPr="00063D8D">
        <w:rPr>
          <w:rFonts w:eastAsiaTheme="minorEastAsia"/>
          <w:sz w:val="24"/>
          <w:szCs w:val="24"/>
        </w:rPr>
        <w:t xml:space="preserve"> м</w:t>
      </w:r>
      <w:r w:rsidR="00DD3EC1" w:rsidRPr="00063D8D">
        <w:rPr>
          <w:rFonts w:eastAsiaTheme="minorEastAsia"/>
          <w:sz w:val="24"/>
          <w:szCs w:val="24"/>
          <w:vertAlign w:val="superscript"/>
        </w:rPr>
        <w:t>2</w:t>
      </w:r>
      <w:r w:rsidR="00DD3EC1">
        <w:rPr>
          <w:rFonts w:eastAsiaTheme="minorEastAsia"/>
          <w:sz w:val="24"/>
          <w:szCs w:val="24"/>
          <w:vertAlign w:val="superscript"/>
        </w:rPr>
        <w:t xml:space="preserve"> </w:t>
      </w:r>
      <w:r w:rsidRPr="00063D8D">
        <w:rPr>
          <w:sz w:val="24"/>
          <w:szCs w:val="24"/>
        </w:rPr>
        <w:t>на человека. Движение жилищного фонда с 01.01.20</w:t>
      </w:r>
      <w:r w:rsidR="0032728E">
        <w:rPr>
          <w:sz w:val="24"/>
          <w:szCs w:val="24"/>
        </w:rPr>
        <w:t>19</w:t>
      </w:r>
      <w:r w:rsidRPr="00063D8D">
        <w:rPr>
          <w:sz w:val="24"/>
          <w:szCs w:val="24"/>
        </w:rPr>
        <w:t xml:space="preserve"> по </w:t>
      </w:r>
      <w:r w:rsidR="00DD3EC1">
        <w:rPr>
          <w:sz w:val="24"/>
          <w:szCs w:val="24"/>
        </w:rPr>
        <w:t>01</w:t>
      </w:r>
      <w:r w:rsidRPr="00063D8D">
        <w:rPr>
          <w:sz w:val="24"/>
          <w:szCs w:val="24"/>
        </w:rPr>
        <w:t>.</w:t>
      </w:r>
      <w:r w:rsidR="00DD3EC1">
        <w:rPr>
          <w:sz w:val="24"/>
          <w:szCs w:val="24"/>
        </w:rPr>
        <w:t>01</w:t>
      </w:r>
      <w:r w:rsidRPr="00063D8D">
        <w:rPr>
          <w:sz w:val="24"/>
          <w:szCs w:val="24"/>
        </w:rPr>
        <w:t>.20</w:t>
      </w:r>
      <w:r w:rsidR="0032728E">
        <w:rPr>
          <w:sz w:val="24"/>
          <w:szCs w:val="24"/>
        </w:rPr>
        <w:t>40</w:t>
      </w:r>
      <w:r w:rsidRPr="00063D8D">
        <w:rPr>
          <w:sz w:val="24"/>
          <w:szCs w:val="24"/>
        </w:rPr>
        <w:t xml:space="preserve"> г.  п</w:t>
      </w:r>
      <w:r w:rsidR="00A96247">
        <w:rPr>
          <w:sz w:val="24"/>
          <w:szCs w:val="24"/>
        </w:rPr>
        <w:t>редставлено в таблице:</w:t>
      </w:r>
    </w:p>
    <w:p w14:paraId="6CA85D55" w14:textId="5444EED0" w:rsidR="00063D8D" w:rsidRPr="00063D8D" w:rsidRDefault="00063D8D" w:rsidP="00971BA6">
      <w:pPr>
        <w:keepNext/>
        <w:keepLines/>
        <w:widowControl/>
        <w:suppressLineNumbers/>
        <w:adjustRightInd/>
        <w:spacing w:line="240" w:lineRule="auto"/>
        <w:textAlignment w:val="auto"/>
        <w:rPr>
          <w:b/>
          <w:bCs/>
        </w:rPr>
      </w:pPr>
      <w:r w:rsidRPr="00063D8D">
        <w:rPr>
          <w:b/>
          <w:bCs/>
        </w:rPr>
        <w:lastRenderedPageBreak/>
        <w:t xml:space="preserve">Таблица </w:t>
      </w:r>
      <w:r w:rsidR="00D32A51" w:rsidRPr="00063D8D">
        <w:rPr>
          <w:b/>
          <w:bCs/>
        </w:rPr>
        <w:fldChar w:fldCharType="begin"/>
      </w:r>
      <w:r w:rsidRPr="00063D8D">
        <w:rPr>
          <w:b/>
          <w:bCs/>
        </w:rPr>
        <w:instrText xml:space="preserve"> SEQ Таблица \* ARABIC </w:instrText>
      </w:r>
      <w:r w:rsidR="00D32A51" w:rsidRPr="00063D8D">
        <w:rPr>
          <w:b/>
          <w:bCs/>
        </w:rPr>
        <w:fldChar w:fldCharType="separate"/>
      </w:r>
      <w:r w:rsidR="0079539F">
        <w:rPr>
          <w:b/>
          <w:bCs/>
          <w:noProof/>
        </w:rPr>
        <w:t>11</w:t>
      </w:r>
      <w:r w:rsidR="00D32A51" w:rsidRPr="00063D8D">
        <w:rPr>
          <w:b/>
          <w:bCs/>
        </w:rPr>
        <w:fldChar w:fldCharType="end"/>
      </w:r>
      <w:r w:rsidRPr="00063D8D">
        <w:rPr>
          <w:b/>
          <w:bCs/>
        </w:rPr>
        <w:t xml:space="preserve"> - Движение жилищного фонда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3318"/>
        <w:gridCol w:w="1242"/>
        <w:gridCol w:w="1264"/>
        <w:gridCol w:w="974"/>
        <w:gridCol w:w="971"/>
        <w:gridCol w:w="1300"/>
      </w:tblGrid>
      <w:tr w:rsidR="00AF5B96" w:rsidRPr="00AF5B96" w14:paraId="7C7C9AF9" w14:textId="77777777" w:rsidTr="0032728E">
        <w:trPr>
          <w:trHeight w:val="10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3E0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№ п/п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927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>Наименование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086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>Единица измерения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8F9" w14:textId="055A2686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>На 01.01.20</w:t>
            </w:r>
            <w:r w:rsidR="0032728E">
              <w:rPr>
                <w:b/>
                <w:bCs/>
              </w:rPr>
              <w:t>19</w:t>
            </w:r>
            <w:r w:rsidRPr="00AF5B96">
              <w:rPr>
                <w:b/>
                <w:bCs/>
              </w:rPr>
              <w:t xml:space="preserve"> 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F8F" w14:textId="76A5D8A1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 xml:space="preserve">I очередь </w:t>
            </w:r>
            <w:r w:rsidR="00D62505" w:rsidRPr="00AF5B96">
              <w:rPr>
                <w:b/>
                <w:bCs/>
              </w:rPr>
              <w:t>20</w:t>
            </w:r>
            <w:r w:rsidR="0032728E">
              <w:rPr>
                <w:b/>
                <w:bCs/>
              </w:rPr>
              <w:t>30</w:t>
            </w:r>
            <w:r w:rsidR="00D62505" w:rsidRPr="00AF5B96">
              <w:rPr>
                <w:b/>
                <w:bCs/>
              </w:rPr>
              <w:t xml:space="preserve"> </w:t>
            </w:r>
            <w:r w:rsidRPr="00AF5B96">
              <w:rPr>
                <w:b/>
                <w:bCs/>
              </w:rPr>
              <w:t>г.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A1A" w14:textId="77777777" w:rsidR="0032728E" w:rsidRDefault="0032728E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Расч. срок</w:t>
            </w:r>
          </w:p>
          <w:p w14:paraId="18DA3865" w14:textId="6551BC7C" w:rsidR="00AF5B96" w:rsidRPr="00AF5B96" w:rsidRDefault="00D62505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>20</w:t>
            </w:r>
            <w:r w:rsidR="0032728E">
              <w:rPr>
                <w:b/>
                <w:bCs/>
              </w:rPr>
              <w:t>40</w:t>
            </w:r>
            <w:r w:rsidRPr="00AF5B96">
              <w:rPr>
                <w:b/>
                <w:bCs/>
              </w:rPr>
              <w:t xml:space="preserve"> </w:t>
            </w:r>
            <w:r w:rsidR="00AF5B96" w:rsidRPr="00AF5B96">
              <w:rPr>
                <w:b/>
                <w:bCs/>
              </w:rPr>
              <w:t>г.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D32" w14:textId="7E1917C4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AF5B96">
              <w:rPr>
                <w:b/>
                <w:bCs/>
              </w:rPr>
              <w:t xml:space="preserve">Всего за период с </w:t>
            </w:r>
            <w:r w:rsidR="00D62505" w:rsidRPr="00AF5B96">
              <w:rPr>
                <w:b/>
                <w:bCs/>
              </w:rPr>
              <w:t>20</w:t>
            </w:r>
            <w:r w:rsidR="0032728E">
              <w:rPr>
                <w:b/>
                <w:bCs/>
              </w:rPr>
              <w:t>20</w:t>
            </w:r>
            <w:r w:rsidR="00D62505" w:rsidRPr="00AF5B96">
              <w:rPr>
                <w:b/>
                <w:bCs/>
              </w:rPr>
              <w:t xml:space="preserve"> </w:t>
            </w:r>
            <w:r w:rsidRPr="00AF5B96">
              <w:rPr>
                <w:b/>
                <w:bCs/>
              </w:rPr>
              <w:t xml:space="preserve">по </w:t>
            </w:r>
            <w:r w:rsidR="00D62505" w:rsidRPr="00AF5B96">
              <w:rPr>
                <w:b/>
                <w:bCs/>
              </w:rPr>
              <w:t>20</w:t>
            </w:r>
            <w:r w:rsidR="0032728E">
              <w:rPr>
                <w:b/>
                <w:bCs/>
              </w:rPr>
              <w:t>40</w:t>
            </w:r>
            <w:r w:rsidR="00D62505" w:rsidRPr="00AF5B96">
              <w:rPr>
                <w:b/>
                <w:bCs/>
              </w:rPr>
              <w:t xml:space="preserve"> </w:t>
            </w:r>
            <w:r w:rsidRPr="00AF5B96">
              <w:rPr>
                <w:b/>
                <w:bCs/>
              </w:rPr>
              <w:t>г.</w:t>
            </w:r>
          </w:p>
        </w:tc>
      </w:tr>
      <w:tr w:rsidR="00AF5B96" w:rsidRPr="00AF5B96" w14:paraId="1B78057E" w14:textId="77777777" w:rsidTr="0032728E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B0E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7CF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AF5B96">
              <w:t>Численность постоянного населения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D01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чел.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108" w14:textId="641DF9B6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6</w:t>
            </w:r>
            <w:r w:rsidR="0032728E">
              <w:t>874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871" w14:textId="5E0D52EA" w:rsidR="00AF5B96" w:rsidRPr="00AF5B96" w:rsidRDefault="0032728E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7157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3F0" w14:textId="58D0FE16" w:rsidR="00AF5B96" w:rsidRPr="00AF5B96" w:rsidRDefault="0032728E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8097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A1A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-</w:t>
            </w:r>
          </w:p>
        </w:tc>
      </w:tr>
      <w:tr w:rsidR="00AF5B96" w:rsidRPr="00AF5B96" w14:paraId="131E367A" w14:textId="77777777" w:rsidTr="0032728E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665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2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DD5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AF5B96">
              <w:t>Средняя обеспеченность жилищным фондом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63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м</w:t>
            </w:r>
            <w:r w:rsidRPr="00AF5B96">
              <w:rPr>
                <w:vertAlign w:val="superscript"/>
              </w:rPr>
              <w:t>2</w:t>
            </w:r>
            <w:r w:rsidRPr="00AF5B96">
              <w:t>/чел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CD9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23,9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92D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27,1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3F6" w14:textId="604ACEDC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2</w:t>
            </w:r>
            <w:r w:rsidR="0032728E">
              <w:t>7</w:t>
            </w:r>
            <w:r w:rsidRPr="00AF5B96">
              <w:t>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4CB" w14:textId="77777777" w:rsidR="00AF5B96" w:rsidRPr="00AF5B96" w:rsidRDefault="00AF5B96" w:rsidP="000E68B4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AF5B96">
              <w:t>-</w:t>
            </w:r>
          </w:p>
        </w:tc>
      </w:tr>
    </w:tbl>
    <w:p w14:paraId="11B2482D" w14:textId="77777777" w:rsidR="00034037" w:rsidRDefault="00034037" w:rsidP="00971BA6">
      <w:pPr>
        <w:keepNext/>
        <w:keepLines/>
        <w:spacing w:line="360" w:lineRule="auto"/>
        <w:jc w:val="center"/>
        <w:rPr>
          <w:b/>
          <w:i/>
        </w:rPr>
      </w:pPr>
    </w:p>
    <w:p w14:paraId="7F87B1A6" w14:textId="77777777" w:rsidR="00034037" w:rsidRPr="00A140EE" w:rsidRDefault="00034037" w:rsidP="00971BA6">
      <w:pPr>
        <w:keepNext/>
        <w:keepLines/>
        <w:spacing w:line="360" w:lineRule="auto"/>
        <w:jc w:val="center"/>
        <w:rPr>
          <w:b/>
          <w:sz w:val="24"/>
          <w:szCs w:val="24"/>
        </w:rPr>
      </w:pPr>
      <w:r w:rsidRPr="00A140EE">
        <w:rPr>
          <w:b/>
          <w:sz w:val="24"/>
          <w:szCs w:val="24"/>
        </w:rPr>
        <w:t>Типология нового жилищного строительства</w:t>
      </w:r>
    </w:p>
    <w:p w14:paraId="13B71C34" w14:textId="77777777" w:rsidR="00034037" w:rsidRPr="00034037" w:rsidRDefault="00034037" w:rsidP="00971BA6">
      <w:pPr>
        <w:keepLines/>
        <w:spacing w:line="360" w:lineRule="auto"/>
        <w:ind w:firstLine="851"/>
        <w:rPr>
          <w:sz w:val="24"/>
          <w:szCs w:val="24"/>
        </w:rPr>
      </w:pPr>
      <w:r w:rsidRPr="00034037">
        <w:rPr>
          <w:sz w:val="24"/>
          <w:szCs w:val="24"/>
        </w:rPr>
        <w:t>Генеральным планом предлагается малоэтажная индивидуальная застройка жилыми зданиями на 1 семью, этажностью от 1 до 3 этажей.</w:t>
      </w:r>
    </w:p>
    <w:p w14:paraId="72C1A3C5" w14:textId="77777777" w:rsidR="00063D8D" w:rsidRPr="00063D8D" w:rsidRDefault="00063D8D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Theme="minorEastAsia"/>
          <w:sz w:val="24"/>
          <w:szCs w:val="24"/>
        </w:rPr>
      </w:pPr>
    </w:p>
    <w:p w14:paraId="09B4B534" w14:textId="77777777" w:rsidR="00063D8D" w:rsidRPr="00063D8D" w:rsidRDefault="00063D8D" w:rsidP="00971BA6">
      <w:pPr>
        <w:keepNext/>
        <w:keepLines/>
        <w:widowControl/>
        <w:adjustRightInd/>
        <w:spacing w:line="360" w:lineRule="auto"/>
        <w:contextualSpacing/>
        <w:jc w:val="center"/>
        <w:textAlignment w:val="auto"/>
        <w:rPr>
          <w:rFonts w:eastAsiaTheme="minorEastAsia"/>
          <w:b/>
          <w:sz w:val="24"/>
          <w:szCs w:val="24"/>
        </w:rPr>
      </w:pPr>
      <w:r w:rsidRPr="00063D8D">
        <w:rPr>
          <w:rFonts w:eastAsiaTheme="minorEastAsia"/>
          <w:b/>
          <w:sz w:val="24"/>
          <w:szCs w:val="24"/>
        </w:rPr>
        <w:t>Снос и расселение жилищного фонда</w:t>
      </w:r>
    </w:p>
    <w:p w14:paraId="74985072" w14:textId="50C3EC3F" w:rsidR="00063D8D" w:rsidRPr="00663D29" w:rsidRDefault="00063D8D" w:rsidP="0032728E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063D8D">
        <w:rPr>
          <w:rFonts w:eastAsiaTheme="minorHAnsi"/>
          <w:kern w:val="2"/>
          <w:sz w:val="24"/>
          <w:szCs w:val="24"/>
          <w:lang w:eastAsia="en-US"/>
        </w:rPr>
        <w:t>Жилищный фонд муниципального образования, подлежащий сносу на 01.01.20</w:t>
      </w:r>
      <w:r w:rsidR="0032728E">
        <w:rPr>
          <w:rFonts w:eastAsiaTheme="minorHAnsi"/>
          <w:kern w:val="2"/>
          <w:sz w:val="24"/>
          <w:szCs w:val="24"/>
          <w:lang w:eastAsia="en-US"/>
        </w:rPr>
        <w:t>20</w:t>
      </w:r>
      <w:r w:rsidRPr="00063D8D">
        <w:rPr>
          <w:rFonts w:eastAsiaTheme="minorHAnsi"/>
          <w:kern w:val="2"/>
          <w:sz w:val="24"/>
          <w:szCs w:val="24"/>
          <w:lang w:eastAsia="en-US"/>
        </w:rPr>
        <w:t>г.,</w:t>
      </w:r>
      <w:r w:rsidR="0032728E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составляет </w:t>
      </w:r>
      <w:r w:rsidR="00E33A50">
        <w:rPr>
          <w:rFonts w:eastAsiaTheme="minorHAnsi"/>
          <w:kern w:val="2"/>
          <w:sz w:val="24"/>
          <w:szCs w:val="24"/>
          <w:lang w:eastAsia="en-US"/>
        </w:rPr>
        <w:t>2</w:t>
      </w:r>
      <w:r w:rsidR="00B32374">
        <w:rPr>
          <w:rFonts w:eastAsiaTheme="minorHAnsi"/>
          <w:kern w:val="2"/>
          <w:sz w:val="24"/>
          <w:szCs w:val="24"/>
          <w:lang w:eastAsia="en-US"/>
        </w:rPr>
        <w:t>0</w:t>
      </w: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 м</w:t>
      </w:r>
      <w:r w:rsidRPr="00063D8D">
        <w:rPr>
          <w:rFonts w:eastAsiaTheme="minorHAnsi"/>
          <w:kern w:val="2"/>
          <w:sz w:val="24"/>
          <w:szCs w:val="24"/>
          <w:vertAlign w:val="superscript"/>
          <w:lang w:eastAsia="en-US"/>
        </w:rPr>
        <w:t>2</w:t>
      </w: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. Генеральным планом предлагается осуществить переселение жителей из ветхих и аварийных домов в новое комфортабельное жилье. </w:t>
      </w:r>
      <w:r w:rsidRPr="00063D8D">
        <w:rPr>
          <w:rFonts w:eastAsia="Calibri"/>
          <w:kern w:val="2"/>
          <w:sz w:val="24"/>
          <w:szCs w:val="24"/>
          <w:lang w:eastAsia="en-US"/>
        </w:rPr>
        <w:t xml:space="preserve">В общей сложности объем выбывающего жилищного фонда на расчетный срок составит </w:t>
      </w:r>
      <w:r w:rsidR="00E33A50">
        <w:rPr>
          <w:rFonts w:eastAsia="Calibri"/>
          <w:kern w:val="2"/>
          <w:sz w:val="24"/>
          <w:szCs w:val="24"/>
          <w:lang w:eastAsia="en-US"/>
        </w:rPr>
        <w:t>2</w:t>
      </w:r>
      <w:r w:rsidR="00663D29">
        <w:rPr>
          <w:rFonts w:eastAsia="Calibri"/>
          <w:kern w:val="2"/>
          <w:sz w:val="24"/>
          <w:szCs w:val="24"/>
          <w:lang w:eastAsia="en-US"/>
        </w:rPr>
        <w:t>0</w:t>
      </w:r>
      <w:r w:rsidRPr="00063D8D">
        <w:rPr>
          <w:rFonts w:eastAsia="Calibri"/>
          <w:kern w:val="2"/>
          <w:sz w:val="24"/>
          <w:szCs w:val="24"/>
          <w:lang w:eastAsia="en-US"/>
        </w:rPr>
        <w:t xml:space="preserve"> м</w:t>
      </w:r>
      <w:r w:rsidRPr="00063D8D">
        <w:rPr>
          <w:rFonts w:eastAsia="Calibri"/>
          <w:kern w:val="2"/>
          <w:sz w:val="24"/>
          <w:szCs w:val="24"/>
          <w:vertAlign w:val="superscript"/>
          <w:lang w:eastAsia="en-US"/>
        </w:rPr>
        <w:t>2</w:t>
      </w:r>
      <w:r w:rsidRPr="00063D8D">
        <w:rPr>
          <w:rFonts w:eastAsia="Calibri"/>
          <w:kern w:val="2"/>
          <w:sz w:val="24"/>
          <w:szCs w:val="24"/>
          <w:lang w:eastAsia="en-US"/>
        </w:rPr>
        <w:t xml:space="preserve"> общей площади.</w:t>
      </w:r>
    </w:p>
    <w:p w14:paraId="12532D56" w14:textId="77777777" w:rsidR="00663D29" w:rsidRDefault="00663D29" w:rsidP="00971BA6">
      <w:pPr>
        <w:keepLines/>
        <w:widowControl/>
        <w:suppressAutoHyphens/>
        <w:adjustRightInd/>
        <w:spacing w:line="360" w:lineRule="auto"/>
        <w:contextualSpacing/>
        <w:jc w:val="center"/>
        <w:textAlignment w:val="auto"/>
        <w:rPr>
          <w:rFonts w:eastAsiaTheme="minorEastAsia"/>
          <w:b/>
          <w:sz w:val="24"/>
          <w:szCs w:val="24"/>
        </w:rPr>
      </w:pPr>
    </w:p>
    <w:p w14:paraId="1BFF02E7" w14:textId="77777777" w:rsidR="00063D8D" w:rsidRPr="00063D8D" w:rsidRDefault="00063D8D" w:rsidP="00971BA6">
      <w:pPr>
        <w:keepNext/>
        <w:keepLines/>
        <w:widowControl/>
        <w:suppressAutoHyphens/>
        <w:adjustRightInd/>
        <w:spacing w:line="360" w:lineRule="auto"/>
        <w:contextualSpacing/>
        <w:jc w:val="center"/>
        <w:textAlignment w:val="auto"/>
        <w:rPr>
          <w:rFonts w:eastAsiaTheme="minorEastAsia"/>
          <w:b/>
          <w:sz w:val="24"/>
          <w:szCs w:val="24"/>
        </w:rPr>
      </w:pPr>
      <w:r w:rsidRPr="00063D8D">
        <w:rPr>
          <w:rFonts w:eastAsiaTheme="minorEastAsia"/>
          <w:b/>
          <w:sz w:val="24"/>
          <w:szCs w:val="24"/>
        </w:rPr>
        <w:t>I очередь строительства</w:t>
      </w:r>
    </w:p>
    <w:p w14:paraId="211F1669" w14:textId="6F0E131E" w:rsidR="00063D8D" w:rsidRPr="00063D8D" w:rsidRDefault="00063D8D" w:rsidP="00971BA6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Важнейшими задачами реализации </w:t>
      </w:r>
      <w:r w:rsidRPr="00063D8D">
        <w:rPr>
          <w:rFonts w:eastAsiaTheme="minorHAnsi"/>
          <w:kern w:val="2"/>
          <w:sz w:val="24"/>
          <w:szCs w:val="24"/>
          <w:lang w:val="en-US" w:eastAsia="en-US"/>
        </w:rPr>
        <w:t>I</w:t>
      </w: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 очереди жилищного строительства является определение его объемов до 20</w:t>
      </w:r>
      <w:r w:rsidR="0032728E">
        <w:rPr>
          <w:rFonts w:eastAsiaTheme="minorHAnsi"/>
          <w:kern w:val="2"/>
          <w:sz w:val="24"/>
          <w:szCs w:val="24"/>
          <w:lang w:eastAsia="en-US"/>
        </w:rPr>
        <w:t>30</w:t>
      </w:r>
      <w:r w:rsidRPr="00063D8D">
        <w:rPr>
          <w:rFonts w:eastAsiaTheme="minorHAnsi"/>
          <w:kern w:val="2"/>
          <w:sz w:val="24"/>
          <w:szCs w:val="24"/>
          <w:lang w:eastAsia="en-US"/>
        </w:rPr>
        <w:t xml:space="preserve"> года (приоритетными являются территории, имеющие проектную документацию или отводы).</w:t>
      </w:r>
    </w:p>
    <w:p w14:paraId="40AB805A" w14:textId="2F195CAD" w:rsidR="00063D8D" w:rsidRPr="00032A0C" w:rsidRDefault="00DD3EC1" w:rsidP="00971BA6">
      <w:pPr>
        <w:keepLines/>
        <w:widowControl/>
        <w:suppressAutoHyphens/>
        <w:adjustRightInd/>
        <w:spacing w:line="360" w:lineRule="auto"/>
        <w:ind w:firstLine="851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032A0C">
        <w:rPr>
          <w:rFonts w:eastAsiaTheme="minorHAnsi"/>
          <w:kern w:val="2"/>
          <w:sz w:val="24"/>
          <w:szCs w:val="24"/>
          <w:lang w:eastAsia="en-US"/>
        </w:rPr>
        <w:t xml:space="preserve">Генеральным планом 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 xml:space="preserve">в качестве мероприятий определено строительство малоэтажного частного жилья </w:t>
      </w:r>
      <w:r w:rsidR="00034037" w:rsidRPr="00032A0C">
        <w:rPr>
          <w:rFonts w:eastAsiaTheme="minorHAnsi"/>
          <w:kern w:val="2"/>
          <w:sz w:val="24"/>
          <w:szCs w:val="24"/>
          <w:lang w:eastAsia="en-US"/>
        </w:rPr>
        <w:t xml:space="preserve">в 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>сел</w:t>
      </w:r>
      <w:r w:rsidR="00465A54">
        <w:rPr>
          <w:rFonts w:eastAsiaTheme="minorHAnsi"/>
          <w:kern w:val="2"/>
          <w:sz w:val="24"/>
          <w:szCs w:val="24"/>
          <w:lang w:eastAsia="en-US"/>
        </w:rPr>
        <w:t xml:space="preserve">е Новый Чиркей 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>жилой площадью</w:t>
      </w:r>
      <w:r w:rsidR="0032728E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8637A1">
        <w:rPr>
          <w:rFonts w:eastAsiaTheme="minorHAnsi"/>
          <w:kern w:val="2"/>
          <w:sz w:val="24"/>
          <w:szCs w:val="24"/>
          <w:lang w:eastAsia="en-US"/>
        </w:rPr>
        <w:t>территории величиной в</w:t>
      </w:r>
      <w:r w:rsidR="00675B34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32728E">
        <w:rPr>
          <w:rFonts w:eastAsiaTheme="minorHAnsi"/>
          <w:kern w:val="2"/>
          <w:sz w:val="24"/>
          <w:szCs w:val="24"/>
          <w:lang w:eastAsia="en-US"/>
        </w:rPr>
        <w:t>70</w:t>
      </w:r>
      <w:r w:rsidR="00675B34">
        <w:rPr>
          <w:rFonts w:eastAsiaTheme="minorHAnsi"/>
          <w:kern w:val="2"/>
          <w:sz w:val="24"/>
          <w:szCs w:val="24"/>
          <w:lang w:eastAsia="en-US"/>
        </w:rPr>
        <w:t xml:space="preserve"> га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>.</w:t>
      </w:r>
    </w:p>
    <w:p w14:paraId="0E67DE1B" w14:textId="7B0520DA" w:rsidR="00063D8D" w:rsidRPr="00032A0C" w:rsidRDefault="00063D8D" w:rsidP="00971BA6">
      <w:pPr>
        <w:keepLines/>
        <w:widowControl/>
        <w:suppressAutoHyphens/>
        <w:adjustRightInd/>
        <w:spacing w:line="360" w:lineRule="auto"/>
        <w:ind w:firstLine="851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032A0C">
        <w:rPr>
          <w:rFonts w:eastAsiaTheme="minorHAnsi"/>
          <w:kern w:val="2"/>
          <w:sz w:val="24"/>
          <w:szCs w:val="24"/>
          <w:lang w:eastAsia="en-US"/>
        </w:rPr>
        <w:t xml:space="preserve">Размер жилищного фонда на конец I очереди составит расселение жителей со средней обеспеченностью </w:t>
      </w:r>
      <w:r w:rsidRPr="00032A0C">
        <w:rPr>
          <w:kern w:val="2"/>
          <w:sz w:val="24"/>
          <w:szCs w:val="24"/>
          <w:lang w:eastAsia="en-US"/>
        </w:rPr>
        <w:t>2</w:t>
      </w:r>
      <w:r w:rsidR="00AF5B96">
        <w:rPr>
          <w:kern w:val="2"/>
          <w:sz w:val="24"/>
          <w:szCs w:val="24"/>
          <w:lang w:eastAsia="en-US"/>
        </w:rPr>
        <w:t>7</w:t>
      </w:r>
      <w:r w:rsidRPr="00032A0C">
        <w:rPr>
          <w:kern w:val="2"/>
          <w:sz w:val="24"/>
          <w:szCs w:val="24"/>
          <w:lang w:eastAsia="en-US"/>
        </w:rPr>
        <w:t>,</w:t>
      </w:r>
      <w:r w:rsidR="00AF5B96">
        <w:rPr>
          <w:kern w:val="2"/>
          <w:sz w:val="24"/>
          <w:szCs w:val="24"/>
          <w:lang w:eastAsia="en-US"/>
        </w:rPr>
        <w:t>1</w:t>
      </w:r>
      <w:r w:rsidRPr="00032A0C">
        <w:rPr>
          <w:kern w:val="2"/>
          <w:sz w:val="24"/>
          <w:szCs w:val="24"/>
          <w:lang w:eastAsia="en-US"/>
        </w:rPr>
        <w:t xml:space="preserve"> </w:t>
      </w:r>
      <w:r w:rsidRPr="00032A0C">
        <w:rPr>
          <w:rFonts w:eastAsiaTheme="minorHAnsi"/>
          <w:kern w:val="2"/>
          <w:sz w:val="24"/>
          <w:szCs w:val="24"/>
          <w:lang w:eastAsia="en-US"/>
        </w:rPr>
        <w:t>м</w:t>
      </w:r>
      <w:r w:rsidRPr="00032A0C">
        <w:rPr>
          <w:rFonts w:eastAsiaTheme="minorHAnsi"/>
          <w:kern w:val="2"/>
          <w:sz w:val="24"/>
          <w:szCs w:val="24"/>
          <w:vertAlign w:val="superscript"/>
          <w:lang w:eastAsia="en-US"/>
        </w:rPr>
        <w:t>2</w:t>
      </w:r>
      <w:r w:rsidRPr="00032A0C">
        <w:rPr>
          <w:rFonts w:eastAsiaTheme="minorHAnsi"/>
          <w:kern w:val="2"/>
          <w:sz w:val="24"/>
          <w:szCs w:val="24"/>
          <w:lang w:eastAsia="en-US"/>
        </w:rPr>
        <w:t>/чел.</w:t>
      </w:r>
    </w:p>
    <w:p w14:paraId="41C06A61" w14:textId="77777777" w:rsidR="00032A0C" w:rsidRDefault="00032A0C" w:rsidP="00971BA6">
      <w:pPr>
        <w:keepLines/>
        <w:widowControl/>
        <w:suppressAutoHyphens/>
        <w:adjustRightInd/>
        <w:spacing w:line="360" w:lineRule="auto"/>
        <w:jc w:val="center"/>
        <w:textAlignment w:val="auto"/>
        <w:rPr>
          <w:rFonts w:eastAsiaTheme="minorEastAsia"/>
          <w:b/>
          <w:sz w:val="24"/>
          <w:szCs w:val="24"/>
        </w:rPr>
      </w:pPr>
    </w:p>
    <w:p w14:paraId="0DBDEA67" w14:textId="77777777" w:rsidR="00063D8D" w:rsidRPr="00063D8D" w:rsidRDefault="00063D8D" w:rsidP="000E68B4">
      <w:pPr>
        <w:keepNext/>
        <w:keepLines/>
        <w:widowControl/>
        <w:suppressAutoHyphens/>
        <w:adjustRightInd/>
        <w:spacing w:line="360" w:lineRule="auto"/>
        <w:jc w:val="center"/>
        <w:textAlignment w:val="auto"/>
        <w:rPr>
          <w:rFonts w:eastAsiaTheme="minorEastAsia"/>
          <w:b/>
          <w:sz w:val="24"/>
          <w:szCs w:val="24"/>
        </w:rPr>
      </w:pPr>
      <w:r w:rsidRPr="00063D8D">
        <w:rPr>
          <w:rFonts w:eastAsiaTheme="minorEastAsia"/>
          <w:b/>
          <w:sz w:val="24"/>
          <w:szCs w:val="24"/>
        </w:rPr>
        <w:t>Расчетный срок</w:t>
      </w:r>
    </w:p>
    <w:p w14:paraId="35808BD1" w14:textId="67858DA3" w:rsidR="00063D8D" w:rsidRPr="00871198" w:rsidRDefault="00FA699F" w:rsidP="0032728E">
      <w:pPr>
        <w:keepNext/>
        <w:keepLines/>
        <w:widowControl/>
        <w:suppressAutoHyphens/>
        <w:adjustRightInd/>
        <w:spacing w:line="360" w:lineRule="auto"/>
        <w:ind w:firstLine="851"/>
        <w:textAlignment w:val="auto"/>
        <w:rPr>
          <w:rFonts w:eastAsiaTheme="minorHAnsi"/>
          <w:kern w:val="2"/>
          <w:sz w:val="24"/>
          <w:szCs w:val="24"/>
          <w:lang w:eastAsia="en-US"/>
        </w:rPr>
      </w:pPr>
      <w:r w:rsidRPr="00032A0C">
        <w:rPr>
          <w:rFonts w:eastAsiaTheme="minorHAnsi"/>
          <w:kern w:val="2"/>
          <w:sz w:val="24"/>
          <w:szCs w:val="24"/>
          <w:lang w:eastAsia="en-US"/>
        </w:rPr>
        <w:t>С 20</w:t>
      </w:r>
      <w:r w:rsidR="0032728E">
        <w:rPr>
          <w:rFonts w:eastAsiaTheme="minorHAnsi"/>
          <w:kern w:val="2"/>
          <w:sz w:val="24"/>
          <w:szCs w:val="24"/>
          <w:lang w:eastAsia="en-US"/>
        </w:rPr>
        <w:t>20</w:t>
      </w:r>
      <w:r w:rsidRPr="00032A0C">
        <w:rPr>
          <w:rFonts w:eastAsiaTheme="minorHAnsi"/>
          <w:kern w:val="2"/>
          <w:sz w:val="24"/>
          <w:szCs w:val="24"/>
          <w:lang w:eastAsia="en-US"/>
        </w:rPr>
        <w:t xml:space="preserve"> д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>о 20</w:t>
      </w:r>
      <w:r w:rsidR="0032728E">
        <w:rPr>
          <w:rFonts w:eastAsiaTheme="minorHAnsi"/>
          <w:kern w:val="2"/>
          <w:sz w:val="24"/>
          <w:szCs w:val="24"/>
          <w:lang w:eastAsia="en-US"/>
        </w:rPr>
        <w:t>40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 xml:space="preserve"> г. планируется дальнейшее строительство</w:t>
      </w:r>
      <w:r w:rsidR="00DD3EC1" w:rsidRPr="00032A0C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AF3526" w:rsidRPr="00032A0C">
        <w:rPr>
          <w:rFonts w:eastAsiaTheme="minorHAnsi"/>
          <w:kern w:val="2"/>
          <w:sz w:val="24"/>
          <w:szCs w:val="24"/>
          <w:lang w:eastAsia="en-US"/>
        </w:rPr>
        <w:t>и</w:t>
      </w:r>
      <w:r w:rsidR="00DD3EC1" w:rsidRPr="00032A0C">
        <w:rPr>
          <w:rFonts w:eastAsiaTheme="minorHAnsi"/>
          <w:kern w:val="2"/>
          <w:sz w:val="24"/>
          <w:szCs w:val="24"/>
          <w:lang w:eastAsia="en-US"/>
        </w:rPr>
        <w:t>ндивидуального жил</w:t>
      </w:r>
      <w:r w:rsidR="00A140EE" w:rsidRPr="00032A0C">
        <w:rPr>
          <w:rFonts w:eastAsiaTheme="minorHAnsi"/>
          <w:kern w:val="2"/>
          <w:sz w:val="24"/>
          <w:szCs w:val="24"/>
          <w:lang w:eastAsia="en-US"/>
        </w:rPr>
        <w:t xml:space="preserve">ья </w:t>
      </w:r>
      <w:r w:rsidR="00063D8D" w:rsidRPr="00032A0C">
        <w:rPr>
          <w:rFonts w:eastAsiaTheme="minorHAnsi"/>
          <w:kern w:val="2"/>
          <w:sz w:val="24"/>
          <w:szCs w:val="24"/>
          <w:lang w:eastAsia="en-US"/>
        </w:rPr>
        <w:t xml:space="preserve">в </w:t>
      </w:r>
      <w:r w:rsidR="00465A54" w:rsidRPr="00871198">
        <w:rPr>
          <w:rFonts w:eastAsiaTheme="minorHAnsi"/>
          <w:kern w:val="2"/>
          <w:sz w:val="24"/>
          <w:szCs w:val="24"/>
          <w:lang w:eastAsia="en-US"/>
        </w:rPr>
        <w:t>селе Новый Чиркей</w:t>
      </w:r>
      <w:r w:rsidR="00B56E0C" w:rsidRPr="00871198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DD3EC1" w:rsidRPr="00871198">
        <w:rPr>
          <w:rFonts w:eastAsiaTheme="minorHAnsi"/>
          <w:kern w:val="2"/>
          <w:sz w:val="24"/>
          <w:szCs w:val="24"/>
          <w:lang w:eastAsia="en-US"/>
        </w:rPr>
        <w:t>жилой</w:t>
      </w:r>
      <w:r w:rsidR="008637A1" w:rsidRPr="00871198">
        <w:rPr>
          <w:rFonts w:eastAsiaTheme="minorHAnsi"/>
          <w:kern w:val="2"/>
          <w:sz w:val="24"/>
          <w:szCs w:val="24"/>
          <w:lang w:eastAsia="en-US"/>
        </w:rPr>
        <w:t xml:space="preserve"> территории величиной в 7</w:t>
      </w:r>
      <w:r w:rsidR="0032728E" w:rsidRPr="00871198">
        <w:rPr>
          <w:rFonts w:eastAsiaTheme="minorHAnsi"/>
          <w:kern w:val="2"/>
          <w:sz w:val="24"/>
          <w:szCs w:val="24"/>
          <w:lang w:eastAsia="en-US"/>
        </w:rPr>
        <w:t>0</w:t>
      </w:r>
      <w:r w:rsidR="008637A1" w:rsidRPr="00871198">
        <w:rPr>
          <w:rFonts w:eastAsiaTheme="minorHAnsi"/>
          <w:kern w:val="2"/>
          <w:sz w:val="24"/>
          <w:szCs w:val="24"/>
          <w:lang w:eastAsia="en-US"/>
        </w:rPr>
        <w:t xml:space="preserve"> га</w:t>
      </w:r>
      <w:r w:rsidR="0032728E" w:rsidRPr="00871198">
        <w:rPr>
          <w:rFonts w:eastAsiaTheme="minorHAnsi"/>
          <w:kern w:val="2"/>
          <w:sz w:val="24"/>
          <w:szCs w:val="24"/>
          <w:lang w:eastAsia="en-US"/>
        </w:rPr>
        <w:t xml:space="preserve">., </w:t>
      </w:r>
      <w:r w:rsidR="00063D8D" w:rsidRPr="00871198">
        <w:rPr>
          <w:rFonts w:eastAsiaTheme="minorHAnsi"/>
          <w:kern w:val="2"/>
          <w:sz w:val="24"/>
          <w:szCs w:val="24"/>
          <w:lang w:eastAsia="en-US"/>
        </w:rPr>
        <w:t xml:space="preserve">обеспеченность жильем – </w:t>
      </w:r>
      <w:r w:rsidR="00663D29" w:rsidRPr="00871198">
        <w:rPr>
          <w:rFonts w:eastAsiaTheme="minorHAnsi"/>
          <w:kern w:val="2"/>
          <w:sz w:val="24"/>
          <w:szCs w:val="24"/>
          <w:lang w:eastAsia="en-US"/>
        </w:rPr>
        <w:t>2</w:t>
      </w:r>
      <w:r w:rsidR="0032728E" w:rsidRPr="00871198">
        <w:rPr>
          <w:rFonts w:eastAsiaTheme="minorHAnsi"/>
          <w:kern w:val="2"/>
          <w:sz w:val="24"/>
          <w:szCs w:val="24"/>
          <w:lang w:eastAsia="en-US"/>
        </w:rPr>
        <w:t>7</w:t>
      </w:r>
      <w:r w:rsidR="00063D8D" w:rsidRPr="00871198">
        <w:rPr>
          <w:rFonts w:eastAsiaTheme="minorHAnsi"/>
          <w:kern w:val="2"/>
          <w:sz w:val="24"/>
          <w:szCs w:val="24"/>
          <w:lang w:eastAsia="en-US"/>
        </w:rPr>
        <w:t>,</w:t>
      </w:r>
      <w:r w:rsidR="00663D29" w:rsidRPr="00871198">
        <w:rPr>
          <w:rFonts w:eastAsiaTheme="minorHAnsi"/>
          <w:kern w:val="2"/>
          <w:sz w:val="24"/>
          <w:szCs w:val="24"/>
          <w:lang w:eastAsia="en-US"/>
        </w:rPr>
        <w:t>1</w:t>
      </w:r>
      <w:r w:rsidR="00063D8D" w:rsidRPr="00871198">
        <w:rPr>
          <w:rFonts w:eastAsiaTheme="minorHAnsi"/>
          <w:kern w:val="2"/>
          <w:sz w:val="24"/>
          <w:szCs w:val="24"/>
          <w:lang w:eastAsia="en-US"/>
        </w:rPr>
        <w:t xml:space="preserve"> м</w:t>
      </w:r>
      <w:r w:rsidR="00063D8D" w:rsidRPr="00871198">
        <w:rPr>
          <w:rFonts w:eastAsiaTheme="minorHAnsi"/>
          <w:kern w:val="2"/>
          <w:sz w:val="24"/>
          <w:szCs w:val="24"/>
          <w:vertAlign w:val="superscript"/>
          <w:lang w:eastAsia="en-US"/>
        </w:rPr>
        <w:t>2</w:t>
      </w:r>
      <w:r w:rsidR="00063D8D" w:rsidRPr="00871198">
        <w:rPr>
          <w:rFonts w:eastAsiaTheme="minorHAnsi"/>
          <w:kern w:val="2"/>
          <w:sz w:val="24"/>
          <w:szCs w:val="24"/>
          <w:lang w:eastAsia="en-US"/>
        </w:rPr>
        <w:t>/чел.</w:t>
      </w:r>
    </w:p>
    <w:p w14:paraId="22A31B3A" w14:textId="0A0047FC" w:rsidR="00A040C6" w:rsidRPr="00871198" w:rsidRDefault="00A040C6" w:rsidP="000D07E2">
      <w:pPr>
        <w:keepLines/>
        <w:widowControl/>
        <w:suppressAutoHyphens/>
        <w:adjustRightInd/>
        <w:spacing w:line="360" w:lineRule="auto"/>
        <w:contextualSpacing/>
        <w:jc w:val="center"/>
        <w:textAlignment w:val="auto"/>
        <w:rPr>
          <w:rFonts w:eastAsiaTheme="minorHAnsi"/>
          <w:kern w:val="2"/>
          <w:sz w:val="24"/>
          <w:szCs w:val="24"/>
          <w:lang w:eastAsia="en-US"/>
        </w:rPr>
      </w:pPr>
    </w:p>
    <w:p w14:paraId="665846E0" w14:textId="77777777" w:rsidR="00942C51" w:rsidRPr="00871198" w:rsidRDefault="000F0161" w:rsidP="00971BA6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77" w:name="_Toc315701111"/>
      <w:bookmarkStart w:id="78" w:name="_Toc315701113"/>
      <w:bookmarkStart w:id="79" w:name="_Toc247965271"/>
      <w:bookmarkStart w:id="80" w:name="_Toc268263639"/>
      <w:bookmarkStart w:id="81" w:name="_Toc342472319"/>
      <w:bookmarkStart w:id="82" w:name="_Toc412106338"/>
      <w:bookmarkEnd w:id="77"/>
      <w:bookmarkEnd w:id="78"/>
      <w:r w:rsidRPr="00871198">
        <w:rPr>
          <w:rFonts w:ascii="Times New Roman" w:hAnsi="Times New Roman" w:cs="Times New Roman"/>
          <w:i w:val="0"/>
          <w:sz w:val="30"/>
          <w:szCs w:val="30"/>
        </w:rPr>
        <w:lastRenderedPageBreak/>
        <w:t>Система к</w:t>
      </w:r>
      <w:r w:rsidR="000A4117" w:rsidRPr="00871198">
        <w:rPr>
          <w:rFonts w:ascii="Times New Roman" w:hAnsi="Times New Roman" w:cs="Times New Roman"/>
          <w:i w:val="0"/>
          <w:sz w:val="30"/>
          <w:szCs w:val="30"/>
        </w:rPr>
        <w:t>ультурно-бытово</w:t>
      </w:r>
      <w:r w:rsidRPr="00871198">
        <w:rPr>
          <w:rFonts w:ascii="Times New Roman" w:hAnsi="Times New Roman" w:cs="Times New Roman"/>
          <w:i w:val="0"/>
          <w:sz w:val="30"/>
          <w:szCs w:val="30"/>
        </w:rPr>
        <w:t>го</w:t>
      </w:r>
      <w:r w:rsidR="000A4117" w:rsidRPr="00871198">
        <w:rPr>
          <w:rFonts w:ascii="Times New Roman" w:hAnsi="Times New Roman" w:cs="Times New Roman"/>
          <w:i w:val="0"/>
          <w:sz w:val="30"/>
          <w:szCs w:val="30"/>
        </w:rPr>
        <w:t xml:space="preserve"> обслуживани</w:t>
      </w:r>
      <w:bookmarkEnd w:id="79"/>
      <w:r w:rsidRPr="00871198">
        <w:rPr>
          <w:rFonts w:ascii="Times New Roman" w:hAnsi="Times New Roman" w:cs="Times New Roman"/>
          <w:i w:val="0"/>
          <w:sz w:val="30"/>
          <w:szCs w:val="30"/>
        </w:rPr>
        <w:t>я</w:t>
      </w:r>
      <w:bookmarkEnd w:id="80"/>
      <w:bookmarkEnd w:id="81"/>
      <w:bookmarkEnd w:id="82"/>
    </w:p>
    <w:p w14:paraId="63A3F22A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83" w:name="_Toc315701115"/>
      <w:bookmarkStart w:id="84" w:name="_Toc315701116"/>
      <w:bookmarkStart w:id="85" w:name="_Toc315701117"/>
      <w:bookmarkStart w:id="86" w:name="_Toc315701118"/>
      <w:bookmarkStart w:id="87" w:name="_Toc268263640"/>
      <w:bookmarkStart w:id="88" w:name="_Toc342472320"/>
      <w:bookmarkEnd w:id="83"/>
      <w:bookmarkEnd w:id="84"/>
      <w:bookmarkEnd w:id="85"/>
      <w:bookmarkEnd w:id="86"/>
      <w:r w:rsidRPr="00871198">
        <w:rPr>
          <w:b w:val="0"/>
          <w:bCs w:val="0"/>
          <w:color w:val="auto"/>
          <w:sz w:val="24"/>
          <w:szCs w:val="24"/>
        </w:rPr>
        <w:t xml:space="preserve">Система социального и культурно-бытового обслуживания </w:t>
      </w:r>
      <w:r w:rsidR="00BE51C6" w:rsidRPr="00871198"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Pr="00871198">
        <w:rPr>
          <w:b w:val="0"/>
          <w:bCs w:val="0"/>
          <w:color w:val="auto"/>
          <w:sz w:val="24"/>
          <w:szCs w:val="24"/>
        </w:rPr>
        <w:t>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</w:t>
      </w:r>
      <w:r w:rsidRPr="00081DEF">
        <w:rPr>
          <w:b w:val="0"/>
          <w:bCs w:val="0"/>
          <w:color w:val="auto"/>
          <w:sz w:val="24"/>
          <w:szCs w:val="24"/>
        </w:rPr>
        <w:t>, уровня развития транспортной сети.</w:t>
      </w:r>
      <w:r w:rsidR="003B61E4">
        <w:rPr>
          <w:b w:val="0"/>
          <w:bCs w:val="0"/>
          <w:color w:val="auto"/>
          <w:sz w:val="24"/>
          <w:szCs w:val="24"/>
        </w:rPr>
        <w:t xml:space="preserve"> Перечень объектов системы социального и культурно-бытового обслуживания представлен в таблиц</w:t>
      </w:r>
      <w:r w:rsidR="001847C2">
        <w:rPr>
          <w:b w:val="0"/>
          <w:bCs w:val="0"/>
          <w:color w:val="auto"/>
          <w:sz w:val="24"/>
          <w:szCs w:val="24"/>
        </w:rPr>
        <w:t>е</w:t>
      </w:r>
      <w:r w:rsidR="003B61E4">
        <w:rPr>
          <w:b w:val="0"/>
          <w:bCs w:val="0"/>
          <w:color w:val="auto"/>
          <w:sz w:val="24"/>
          <w:szCs w:val="24"/>
        </w:rPr>
        <w:t>:</w:t>
      </w:r>
    </w:p>
    <w:p w14:paraId="238E1997" w14:textId="183D2172" w:rsidR="0071435B" w:rsidRDefault="0071435B" w:rsidP="00971BA6">
      <w:pPr>
        <w:keepNext/>
        <w:keepLines/>
        <w:spacing w:line="240" w:lineRule="auto"/>
        <w:rPr>
          <w:b/>
        </w:rPr>
      </w:pPr>
      <w:r w:rsidRPr="00B2294B">
        <w:rPr>
          <w:b/>
        </w:rPr>
        <w:t xml:space="preserve">Таблица </w:t>
      </w:r>
      <w:r w:rsidR="00D32A51" w:rsidRPr="00B2294B">
        <w:rPr>
          <w:b/>
        </w:rPr>
        <w:fldChar w:fldCharType="begin"/>
      </w:r>
      <w:r w:rsidRPr="00B2294B">
        <w:rPr>
          <w:b/>
        </w:rPr>
        <w:instrText xml:space="preserve"> SEQ Таблица \* ARABIC </w:instrText>
      </w:r>
      <w:r w:rsidR="00D32A51" w:rsidRPr="00B2294B">
        <w:rPr>
          <w:b/>
        </w:rPr>
        <w:fldChar w:fldCharType="separate"/>
      </w:r>
      <w:r w:rsidR="0079539F">
        <w:rPr>
          <w:b/>
          <w:noProof/>
        </w:rPr>
        <w:t>12</w:t>
      </w:r>
      <w:r w:rsidR="00D32A51" w:rsidRPr="00B2294B">
        <w:rPr>
          <w:b/>
        </w:rPr>
        <w:fldChar w:fldCharType="end"/>
      </w:r>
      <w:r w:rsidRPr="00B2294B">
        <w:rPr>
          <w:b/>
        </w:rPr>
        <w:t xml:space="preserve"> – Перечень объектов социального и культурно-бытового обслуживания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36"/>
        <w:gridCol w:w="2284"/>
        <w:gridCol w:w="1313"/>
        <w:gridCol w:w="1673"/>
      </w:tblGrid>
      <w:tr w:rsidR="00C957C8" w:rsidRPr="00C957C8" w14:paraId="4EE0E220" w14:textId="77777777" w:rsidTr="001876C6">
        <w:trPr>
          <w:trHeight w:val="20"/>
          <w:tblHeader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1D7871A7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№ п/п</w:t>
            </w:r>
          </w:p>
        </w:tc>
        <w:tc>
          <w:tcPr>
            <w:tcW w:w="1952" w:type="pct"/>
            <w:vMerge w:val="restart"/>
            <w:shd w:val="clear" w:color="auto" w:fill="auto"/>
            <w:vAlign w:val="center"/>
            <w:hideMark/>
          </w:tcPr>
          <w:p w14:paraId="30ACC532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Наименование  учреждений обслуживания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  <w:hideMark/>
          </w:tcPr>
          <w:p w14:paraId="6F15EB79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Един. изм.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  <w:hideMark/>
          </w:tcPr>
          <w:p w14:paraId="36F778C5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Проектная емкость  существующих сохраняемых объектов</w:t>
            </w:r>
          </w:p>
        </w:tc>
      </w:tr>
      <w:tr w:rsidR="00C957C8" w:rsidRPr="00C957C8" w14:paraId="06D2858A" w14:textId="77777777" w:rsidTr="001876C6">
        <w:trPr>
          <w:trHeight w:val="20"/>
          <w:tblHeader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244FC72F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1952" w:type="pct"/>
            <w:vMerge/>
            <w:shd w:val="clear" w:color="auto" w:fill="auto"/>
            <w:vAlign w:val="center"/>
            <w:hideMark/>
          </w:tcPr>
          <w:p w14:paraId="23991C95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3EA570C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101A35D0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значение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88F26DB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957C8">
              <w:rPr>
                <w:b/>
              </w:rPr>
              <w:t>обеспеченност</w:t>
            </w:r>
            <w:r>
              <w:rPr>
                <w:b/>
              </w:rPr>
              <w:t>ь, %</w:t>
            </w:r>
          </w:p>
        </w:tc>
      </w:tr>
      <w:tr w:rsidR="00C957C8" w:rsidRPr="00C957C8" w14:paraId="6E5F2E3F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559BAC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Учреждения образования</w:t>
            </w:r>
          </w:p>
        </w:tc>
      </w:tr>
      <w:tr w:rsidR="00C957C8" w:rsidRPr="00C957C8" w14:paraId="58CABFEE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547E0B71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0289BEE7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Дошкольные образовательные учреждения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96D570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мест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72B03002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110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C2EC1B9" w14:textId="77777777" w:rsidR="00C957C8" w:rsidRPr="00C957C8" w:rsidRDefault="008E6E69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36,9</w:t>
            </w:r>
          </w:p>
        </w:tc>
      </w:tr>
      <w:tr w:rsidR="00C957C8" w:rsidRPr="00C957C8" w14:paraId="4911FD79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7531F2B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183832FD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Общеобразовательные школы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3F08E0DD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мест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2A746AA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1 079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64ED36D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133,7</w:t>
            </w:r>
          </w:p>
        </w:tc>
      </w:tr>
      <w:tr w:rsidR="00C957C8" w:rsidRPr="00C957C8" w14:paraId="7B041BD8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235F4FB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Учреждения здравоохранения</w:t>
            </w:r>
          </w:p>
        </w:tc>
      </w:tr>
      <w:tr w:rsidR="00C957C8" w:rsidRPr="00C957C8" w14:paraId="27D1A4E7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67AD256D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7881BF7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 xml:space="preserve">Стационары всех  типов с вспомогательными зданиями и сооружениями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249AC4D2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койка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607D738B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100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7C691BC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233,5</w:t>
            </w:r>
          </w:p>
        </w:tc>
      </w:tr>
      <w:tr w:rsidR="00C957C8" w:rsidRPr="00C957C8" w14:paraId="0CA25952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30AFEFF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6895732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Амбулаторно-поликлиническая сеть, диспансеры без стационара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486E8CC2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посещений в смену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41ACB29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100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2F0D82F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142,6</w:t>
            </w:r>
          </w:p>
        </w:tc>
      </w:tr>
      <w:tr w:rsidR="00C957C8" w:rsidRPr="00C957C8" w14:paraId="7CDA33AE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4B4954E3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3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574A67D9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Фельдшерский или фельдшерско-акушерский пункт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5C7ED27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объект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085BEE07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9C74621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</w:tr>
      <w:tr w:rsidR="00C957C8" w:rsidRPr="00C957C8" w14:paraId="172A3511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59FD964A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4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707B8D4A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Аптеки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4EE84C1D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</w:t>
            </w:r>
            <w:r w:rsidRPr="00C957C8">
              <w:rPr>
                <w:vertAlign w:val="superscript"/>
              </w:rPr>
              <w:t xml:space="preserve">2 </w:t>
            </w:r>
            <w:r w:rsidRPr="00C957C8">
              <w:t>общей площади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40BCD4AB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7377FAF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27,6</w:t>
            </w:r>
          </w:p>
        </w:tc>
      </w:tr>
      <w:tr w:rsidR="00C957C8" w:rsidRPr="00C957C8" w14:paraId="1A481612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9429482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Физкультурно-спортивные сооружения</w:t>
            </w:r>
          </w:p>
        </w:tc>
      </w:tr>
      <w:tr w:rsidR="00C957C8" w:rsidRPr="00C957C8" w14:paraId="298B80D7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5A837805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00A03C99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Территория плоскостных спортивных сооружений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1E4178D3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га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0C4F5D1" w14:textId="77777777" w:rsidR="00C957C8" w:rsidRPr="00C957C8" w:rsidRDefault="00C957C8" w:rsidP="00731AD7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2,</w:t>
            </w:r>
            <w:r w:rsidR="00731AD7">
              <w:t>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F173CFD" w14:textId="77777777" w:rsidR="00C957C8" w:rsidRPr="00C957C8" w:rsidRDefault="00106A7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64,4</w:t>
            </w:r>
          </w:p>
        </w:tc>
      </w:tr>
      <w:tr w:rsidR="00C957C8" w:rsidRPr="00C957C8" w14:paraId="20DEB343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67DA8428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450CDA62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Спортивные залы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1922B201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</w:t>
            </w:r>
            <w:r w:rsidRPr="00C957C8">
              <w:rPr>
                <w:vertAlign w:val="superscript"/>
              </w:rPr>
              <w:t>2</w:t>
            </w:r>
            <w:r w:rsidRPr="00C957C8">
              <w:t xml:space="preserve"> площ. зала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63138004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360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23075F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72,5</w:t>
            </w:r>
          </w:p>
        </w:tc>
      </w:tr>
      <w:tr w:rsidR="00C957C8" w:rsidRPr="00C957C8" w14:paraId="19A94A27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8FCC9C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Учреждения культуры</w:t>
            </w:r>
          </w:p>
        </w:tc>
      </w:tr>
      <w:tr w:rsidR="00C957C8" w:rsidRPr="00C957C8" w14:paraId="455BD14B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0E8E669B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0802F0C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Клубы сельских поселений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3DB92B3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мест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4997D4C3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0CA20DE" w14:textId="77777777" w:rsidR="00C957C8" w:rsidRPr="00C957C8" w:rsidRDefault="00FB34E6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C957C8" w:rsidRPr="00C957C8" w14:paraId="3CDD590A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6E79129E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35CC3893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Сельские массовые библиотеки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6A33EEF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тыс. единиц хранения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6FB2475D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568B465" w14:textId="77777777" w:rsidR="00C957C8" w:rsidRPr="00C957C8" w:rsidRDefault="00106A7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17,9</w:t>
            </w:r>
          </w:p>
        </w:tc>
      </w:tr>
      <w:tr w:rsidR="00C957C8" w:rsidRPr="00C957C8" w14:paraId="29E06297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2ADA00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Торговля и общественное питание</w:t>
            </w:r>
          </w:p>
        </w:tc>
      </w:tr>
      <w:tr w:rsidR="00C957C8" w:rsidRPr="00C957C8" w14:paraId="01B5762D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203309FB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6112B4D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 xml:space="preserve">Магазины продовольственного и непродовольственного назначения    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25B01045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м</w:t>
            </w:r>
            <w:r w:rsidRPr="00C957C8">
              <w:rPr>
                <w:vertAlign w:val="superscript"/>
              </w:rPr>
              <w:t xml:space="preserve">2  </w:t>
            </w:r>
            <w:r w:rsidRPr="00C957C8">
              <w:t>торг</w:t>
            </w:r>
            <w:r>
              <w:t>.</w:t>
            </w:r>
            <w:r w:rsidR="001C2E1B">
              <w:t xml:space="preserve"> </w:t>
            </w:r>
            <w:r w:rsidRPr="00C957C8">
              <w:t xml:space="preserve">площ.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6E6CE61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354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2C3844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19</w:t>
            </w:r>
            <w:r w:rsidR="008E6E69">
              <w:t>,0</w:t>
            </w:r>
          </w:p>
        </w:tc>
      </w:tr>
      <w:tr w:rsidR="00C957C8" w:rsidRPr="00C957C8" w14:paraId="24A4A8B3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2983578B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2EC23602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 xml:space="preserve"> Предприятия общественного питания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6B9EB248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 xml:space="preserve">пос. мест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422A5FE7" w14:textId="77777777" w:rsidR="00C957C8" w:rsidRPr="00C957C8" w:rsidRDefault="00FB34E6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11</w:t>
            </w:r>
            <w:r w:rsidR="00C957C8" w:rsidRPr="00C957C8">
              <w:t>25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EAE028C" w14:textId="77777777" w:rsidR="00C957C8" w:rsidRPr="00C957C8" w:rsidRDefault="00FB34E6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453,1</w:t>
            </w:r>
          </w:p>
        </w:tc>
      </w:tr>
      <w:tr w:rsidR="00C957C8" w:rsidRPr="00C957C8" w14:paraId="08670639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BE8ADF9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Учреждения и предприятия бытового и коммунального обслуживания</w:t>
            </w:r>
          </w:p>
        </w:tc>
      </w:tr>
      <w:tr w:rsidR="00C957C8" w:rsidRPr="00C957C8" w14:paraId="373560B1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7366673C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3A936148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Предприятия бытового обслуживания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4307E3FE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 xml:space="preserve">раб. мест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20C26323" w14:textId="77777777" w:rsidR="00C957C8" w:rsidRPr="00C957C8" w:rsidRDefault="008E6E69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44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6203B7" w14:textId="77777777" w:rsidR="00C957C8" w:rsidRPr="00C957C8" w:rsidRDefault="008E6E69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>
              <w:t>177,2</w:t>
            </w:r>
          </w:p>
        </w:tc>
      </w:tr>
      <w:tr w:rsidR="00C957C8" w:rsidRPr="00C957C8" w14:paraId="621B8C34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15CB3EA5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312EF956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Банно-оздоровительный комплекс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2203753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помывочное место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58F7583F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40154B6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</w:tr>
      <w:tr w:rsidR="00C957C8" w:rsidRPr="00C957C8" w14:paraId="552E09E5" w14:textId="77777777" w:rsidTr="00C957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5DE88AC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C957C8">
              <w:rPr>
                <w:b/>
                <w:bCs/>
              </w:rPr>
              <w:t>Административно-деловые, коммунальные объекты</w:t>
            </w:r>
          </w:p>
        </w:tc>
      </w:tr>
      <w:tr w:rsidR="00C957C8" w:rsidRPr="00C957C8" w14:paraId="73E80B97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623E871B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13D20CC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Административно-управленческое учреждение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C3FD17A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 рабочее место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37542A3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2E41AE1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</w:tr>
      <w:tr w:rsidR="00C957C8" w:rsidRPr="00C957C8" w14:paraId="4494C998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2811A89A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2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487DE274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Отделения связи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2065530F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 xml:space="preserve">объект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6A3034E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1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66A3C3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9</w:t>
            </w:r>
            <w:r w:rsidR="008E6E69">
              <w:t>6,7</w:t>
            </w:r>
          </w:p>
        </w:tc>
      </w:tr>
      <w:tr w:rsidR="00C957C8" w:rsidRPr="00C957C8" w14:paraId="453331B2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1B06AE3A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3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6A56B106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>Отделение, филиал  банка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1AD217BC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 xml:space="preserve">объект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08E55800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16D9D2A" w14:textId="77777777" w:rsidR="00C957C8" w:rsidRPr="00C957C8" w:rsidRDefault="00C957C8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</w:tr>
      <w:tr w:rsidR="00C957C8" w:rsidRPr="00C957C8" w14:paraId="799A5865" w14:textId="77777777" w:rsidTr="001876C6">
        <w:trPr>
          <w:trHeight w:val="20"/>
        </w:trPr>
        <w:tc>
          <w:tcPr>
            <w:tcW w:w="296" w:type="pct"/>
            <w:shd w:val="clear" w:color="auto" w:fill="auto"/>
            <w:vAlign w:val="center"/>
            <w:hideMark/>
          </w:tcPr>
          <w:p w14:paraId="5806408C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4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14:paraId="02E70E42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</w:pPr>
            <w:r w:rsidRPr="00C957C8">
              <w:t xml:space="preserve">Пожарное депо      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14:paraId="751AB3D1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пожарный автомобиль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1C7161D3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4C2A0A9" w14:textId="77777777" w:rsidR="00C957C8" w:rsidRPr="00C957C8" w:rsidRDefault="00C957C8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C957C8">
              <w:t>-</w:t>
            </w:r>
          </w:p>
        </w:tc>
      </w:tr>
    </w:tbl>
    <w:p w14:paraId="313E1533" w14:textId="77777777" w:rsidR="00081DEF" w:rsidRDefault="00081DEF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35C01EC5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lastRenderedPageBreak/>
        <w:t xml:space="preserve">В ходе проведенного анализа можно сделать вывод, что в целом обеспеченность населения основными учреждениями социального и культурно-бытового назначения многим не соответствует нормативным требованиям, рекомендуемым в своде правил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081DEF">
        <w:rPr>
          <w:b w:val="0"/>
          <w:bCs w:val="0"/>
          <w:color w:val="auto"/>
          <w:sz w:val="24"/>
          <w:szCs w:val="24"/>
        </w:rPr>
        <w:t>Градостроительство. Планировка и застройка городских и сельских территорий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081DEF">
        <w:rPr>
          <w:b w:val="0"/>
          <w:bCs w:val="0"/>
          <w:color w:val="auto"/>
          <w:sz w:val="24"/>
          <w:szCs w:val="24"/>
        </w:rPr>
        <w:t xml:space="preserve"> (СП 42.13330.2011), а также в постановлении Правительства РД от 22.01.2010 №14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081DEF">
        <w:rPr>
          <w:b w:val="0"/>
          <w:bCs w:val="0"/>
          <w:color w:val="auto"/>
          <w:sz w:val="24"/>
          <w:szCs w:val="24"/>
        </w:rPr>
        <w:t>Об утверждении республиканских нормативов градостроительного проектирования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081DEF">
        <w:rPr>
          <w:b w:val="0"/>
          <w:bCs w:val="0"/>
          <w:color w:val="auto"/>
          <w:sz w:val="24"/>
          <w:szCs w:val="24"/>
        </w:rPr>
        <w:t>.</w:t>
      </w:r>
    </w:p>
    <w:p w14:paraId="26692BDB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2BC4448E" w14:textId="77777777" w:rsidR="0071435B" w:rsidRPr="00081DEF" w:rsidRDefault="0071435B" w:rsidP="00971BA6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081DEF">
        <w:rPr>
          <w:bCs w:val="0"/>
          <w:color w:val="auto"/>
          <w:sz w:val="24"/>
          <w:szCs w:val="24"/>
        </w:rPr>
        <w:t>Образование и воспитание</w:t>
      </w:r>
    </w:p>
    <w:p w14:paraId="2386C6D1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14:paraId="0486017E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Структура образовательных учреждений состоит из:</w:t>
      </w:r>
    </w:p>
    <w:p w14:paraId="23F3EFC7" w14:textId="77777777" w:rsidR="0071435B" w:rsidRPr="00081DEF" w:rsidRDefault="0071435B" w:rsidP="00636612">
      <w:pPr>
        <w:pStyle w:val="af4"/>
        <w:keepLines/>
        <w:numPr>
          <w:ilvl w:val="0"/>
          <w:numId w:val="28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дошкольных образовательных учреждений;</w:t>
      </w:r>
    </w:p>
    <w:p w14:paraId="60427730" w14:textId="77777777" w:rsidR="0071435B" w:rsidRPr="00081DEF" w:rsidRDefault="0071435B" w:rsidP="00636612">
      <w:pPr>
        <w:pStyle w:val="af4"/>
        <w:keepLines/>
        <w:numPr>
          <w:ilvl w:val="0"/>
          <w:numId w:val="28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общеобразовательных школьных учебных заведений;</w:t>
      </w:r>
    </w:p>
    <w:p w14:paraId="70E35ABB" w14:textId="77777777" w:rsidR="0071435B" w:rsidRPr="00081DEF" w:rsidRDefault="0071435B" w:rsidP="00636612">
      <w:pPr>
        <w:pStyle w:val="af4"/>
        <w:keepLines/>
        <w:numPr>
          <w:ilvl w:val="0"/>
          <w:numId w:val="28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учреждений дополнительного образования</w:t>
      </w:r>
      <w:r w:rsidR="00F8574A">
        <w:rPr>
          <w:b w:val="0"/>
          <w:bCs w:val="0"/>
          <w:color w:val="auto"/>
          <w:sz w:val="24"/>
          <w:szCs w:val="24"/>
        </w:rPr>
        <w:t>.</w:t>
      </w:r>
    </w:p>
    <w:p w14:paraId="5D1CA028" w14:textId="77777777" w:rsidR="0071435B" w:rsidRPr="00081DEF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1A6E15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081DEF">
        <w:rPr>
          <w:b w:val="0"/>
          <w:bCs w:val="0"/>
          <w:color w:val="auto"/>
          <w:sz w:val="24"/>
          <w:szCs w:val="24"/>
        </w:rPr>
        <w:t xml:space="preserve"> действует учреждения дошкольного, школьного и дополнительного  образования, учреждения начального профессионального и высшего и среднего специального образования отсутствуют.</w:t>
      </w:r>
    </w:p>
    <w:p w14:paraId="2E3911D9" w14:textId="77777777" w:rsidR="00F6751C" w:rsidRPr="00F6751C" w:rsidRDefault="00F6751C" w:rsidP="00971BA6">
      <w:pPr>
        <w:keepLines/>
      </w:pPr>
    </w:p>
    <w:p w14:paraId="5E6E7A36" w14:textId="77777777" w:rsidR="0071435B" w:rsidRPr="00081DEF" w:rsidRDefault="0071435B" w:rsidP="00971BA6">
      <w:pPr>
        <w:pStyle w:val="af4"/>
        <w:keepLines/>
        <w:suppressAutoHyphens/>
        <w:spacing w:line="360" w:lineRule="auto"/>
        <w:jc w:val="center"/>
        <w:outlineLvl w:val="2"/>
        <w:rPr>
          <w:bCs w:val="0"/>
          <w:i/>
          <w:color w:val="auto"/>
          <w:sz w:val="24"/>
          <w:szCs w:val="24"/>
        </w:rPr>
      </w:pPr>
      <w:bookmarkStart w:id="89" w:name="_Toc385504899"/>
      <w:bookmarkStart w:id="90" w:name="_Toc387667439"/>
      <w:bookmarkStart w:id="91" w:name="_Toc412106339"/>
      <w:r w:rsidRPr="00081DEF">
        <w:rPr>
          <w:bCs w:val="0"/>
          <w:i/>
          <w:color w:val="auto"/>
          <w:sz w:val="24"/>
          <w:szCs w:val="24"/>
        </w:rPr>
        <w:t>Дошкольные учреждения</w:t>
      </w:r>
      <w:bookmarkEnd w:id="89"/>
      <w:bookmarkEnd w:id="90"/>
      <w:bookmarkEnd w:id="91"/>
    </w:p>
    <w:p w14:paraId="4F53554A" w14:textId="77777777" w:rsidR="0071435B" w:rsidRPr="00081DEF" w:rsidRDefault="00EF40F7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В </w:t>
      </w:r>
      <w:r w:rsidR="00742DDD">
        <w:rPr>
          <w:b w:val="0"/>
          <w:bCs w:val="0"/>
          <w:color w:val="auto"/>
          <w:sz w:val="24"/>
          <w:szCs w:val="24"/>
        </w:rPr>
        <w:t xml:space="preserve">селе </w:t>
      </w:r>
      <w:r>
        <w:rPr>
          <w:b w:val="0"/>
          <w:bCs w:val="0"/>
          <w:color w:val="auto"/>
          <w:sz w:val="24"/>
          <w:szCs w:val="24"/>
        </w:rPr>
        <w:t>Новый Чиркей</w:t>
      </w:r>
      <w:r w:rsidR="00742DDD">
        <w:rPr>
          <w:b w:val="0"/>
          <w:bCs w:val="0"/>
          <w:color w:val="auto"/>
          <w:sz w:val="24"/>
          <w:szCs w:val="24"/>
        </w:rPr>
        <w:t xml:space="preserve"> </w:t>
      </w:r>
      <w:r w:rsidR="0071435B" w:rsidRPr="00081DEF">
        <w:rPr>
          <w:b w:val="0"/>
          <w:bCs w:val="0"/>
          <w:color w:val="auto"/>
          <w:sz w:val="24"/>
          <w:szCs w:val="24"/>
        </w:rPr>
        <w:t>действу</w:t>
      </w:r>
      <w:r w:rsidR="001A6E15">
        <w:rPr>
          <w:b w:val="0"/>
          <w:bCs w:val="0"/>
          <w:color w:val="auto"/>
          <w:sz w:val="24"/>
          <w:szCs w:val="24"/>
        </w:rPr>
        <w:t>ю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т </w:t>
      </w:r>
      <w:r w:rsidR="001A6E15">
        <w:rPr>
          <w:b w:val="0"/>
          <w:bCs w:val="0"/>
          <w:color w:val="auto"/>
          <w:sz w:val="24"/>
          <w:szCs w:val="24"/>
        </w:rPr>
        <w:t>2</w:t>
      </w:r>
      <w:r w:rsidR="00742DDD">
        <w:rPr>
          <w:b w:val="0"/>
          <w:bCs w:val="0"/>
          <w:color w:val="auto"/>
          <w:sz w:val="24"/>
          <w:szCs w:val="24"/>
        </w:rPr>
        <w:t xml:space="preserve"> </w:t>
      </w:r>
      <w:r w:rsidR="0071435B" w:rsidRPr="00081DEF">
        <w:rPr>
          <w:b w:val="0"/>
          <w:bCs w:val="0"/>
          <w:color w:val="auto"/>
          <w:sz w:val="24"/>
          <w:szCs w:val="24"/>
        </w:rPr>
        <w:t>дошкольны</w:t>
      </w:r>
      <w:r w:rsidR="001A6E15">
        <w:rPr>
          <w:b w:val="0"/>
          <w:bCs w:val="0"/>
          <w:color w:val="auto"/>
          <w:sz w:val="24"/>
          <w:szCs w:val="24"/>
        </w:rPr>
        <w:t>х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 учреждени</w:t>
      </w:r>
      <w:r w:rsidR="001A6E15">
        <w:rPr>
          <w:b w:val="0"/>
          <w:bCs w:val="0"/>
          <w:color w:val="auto"/>
          <w:sz w:val="24"/>
          <w:szCs w:val="24"/>
        </w:rPr>
        <w:t>я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 </w:t>
      </w:r>
      <w:r w:rsidR="001A6E15">
        <w:rPr>
          <w:b w:val="0"/>
          <w:bCs w:val="0"/>
          <w:color w:val="auto"/>
          <w:sz w:val="24"/>
          <w:szCs w:val="24"/>
        </w:rPr>
        <w:t>общей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 </w:t>
      </w:r>
      <w:r w:rsidR="002841A9">
        <w:rPr>
          <w:b w:val="0"/>
          <w:bCs w:val="0"/>
          <w:color w:val="auto"/>
          <w:sz w:val="24"/>
          <w:szCs w:val="24"/>
        </w:rPr>
        <w:t>проектной мощностью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 </w:t>
      </w:r>
      <w:r w:rsidR="00742DDD">
        <w:rPr>
          <w:b w:val="0"/>
          <w:bCs w:val="0"/>
          <w:color w:val="auto"/>
          <w:sz w:val="24"/>
          <w:szCs w:val="24"/>
        </w:rPr>
        <w:t xml:space="preserve">в </w:t>
      </w:r>
      <w:r w:rsidR="0071435B" w:rsidRPr="00081DEF">
        <w:rPr>
          <w:b w:val="0"/>
          <w:bCs w:val="0"/>
          <w:color w:val="auto"/>
          <w:sz w:val="24"/>
          <w:szCs w:val="24"/>
        </w:rPr>
        <w:t>1</w:t>
      </w:r>
      <w:r w:rsidR="001A6E15">
        <w:rPr>
          <w:b w:val="0"/>
          <w:bCs w:val="0"/>
          <w:color w:val="auto"/>
          <w:sz w:val="24"/>
          <w:szCs w:val="24"/>
        </w:rPr>
        <w:t>1</w:t>
      </w:r>
      <w:r w:rsidR="002841A9">
        <w:rPr>
          <w:b w:val="0"/>
          <w:bCs w:val="0"/>
          <w:color w:val="auto"/>
          <w:sz w:val="24"/>
          <w:szCs w:val="24"/>
        </w:rPr>
        <w:t>0</w:t>
      </w:r>
      <w:r w:rsidR="0071435B" w:rsidRPr="00081DEF">
        <w:rPr>
          <w:b w:val="0"/>
          <w:bCs w:val="0"/>
          <w:color w:val="auto"/>
          <w:sz w:val="24"/>
          <w:szCs w:val="24"/>
        </w:rPr>
        <w:t xml:space="preserve"> мест.</w:t>
      </w:r>
    </w:p>
    <w:p w14:paraId="4AFBD265" w14:textId="78AC9228" w:rsidR="0071435B" w:rsidRPr="00204735" w:rsidRDefault="0071435B" w:rsidP="00971BA6">
      <w:pPr>
        <w:keepNext/>
        <w:keepLines/>
        <w:spacing w:line="240" w:lineRule="auto"/>
        <w:rPr>
          <w:b/>
        </w:rPr>
      </w:pPr>
      <w:r w:rsidRPr="00204735">
        <w:rPr>
          <w:b/>
        </w:rPr>
        <w:t xml:space="preserve">Таблица </w:t>
      </w:r>
      <w:r w:rsidR="00D32A51" w:rsidRPr="00204735">
        <w:rPr>
          <w:b/>
        </w:rPr>
        <w:fldChar w:fldCharType="begin"/>
      </w:r>
      <w:r w:rsidR="00AC528C" w:rsidRPr="00204735">
        <w:rPr>
          <w:b/>
        </w:rPr>
        <w:instrText xml:space="preserve"> SEQ Таблица \* ARABIC </w:instrText>
      </w:r>
      <w:r w:rsidR="00D32A51" w:rsidRPr="00204735">
        <w:rPr>
          <w:b/>
        </w:rPr>
        <w:fldChar w:fldCharType="separate"/>
      </w:r>
      <w:r w:rsidR="0079539F">
        <w:rPr>
          <w:b/>
          <w:noProof/>
        </w:rPr>
        <w:t>13</w:t>
      </w:r>
      <w:r w:rsidR="00D32A51" w:rsidRPr="00204735">
        <w:rPr>
          <w:b/>
        </w:rPr>
        <w:fldChar w:fldCharType="end"/>
      </w:r>
      <w:r w:rsidR="00421FAB">
        <w:rPr>
          <w:b/>
        </w:rPr>
        <w:t xml:space="preserve"> </w:t>
      </w:r>
      <w:r w:rsidRPr="00204735">
        <w:rPr>
          <w:b/>
        </w:rPr>
        <w:t>-</w:t>
      </w:r>
      <w:r w:rsidR="00421FAB">
        <w:rPr>
          <w:b/>
        </w:rPr>
        <w:t xml:space="preserve"> П</w:t>
      </w:r>
      <w:r w:rsidR="00204735" w:rsidRPr="00204735">
        <w:rPr>
          <w:b/>
        </w:rPr>
        <w:t xml:space="preserve">еречень дошкольных учреждений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77"/>
        <w:gridCol w:w="616"/>
        <w:gridCol w:w="708"/>
        <w:gridCol w:w="712"/>
        <w:gridCol w:w="710"/>
        <w:gridCol w:w="724"/>
        <w:gridCol w:w="703"/>
        <w:gridCol w:w="624"/>
        <w:gridCol w:w="888"/>
      </w:tblGrid>
      <w:tr w:rsidR="00732576" w:rsidRPr="00AD0A45" w14:paraId="15C169F3" w14:textId="77777777" w:rsidTr="00732576">
        <w:trPr>
          <w:cantSplit/>
          <w:trHeight w:val="3168"/>
        </w:trPr>
        <w:tc>
          <w:tcPr>
            <w:tcW w:w="266" w:type="pct"/>
            <w:vAlign w:val="center"/>
          </w:tcPr>
          <w:p w14:paraId="39C356B7" w14:textId="77777777" w:rsidR="0071435B" w:rsidRPr="00AD0A45" w:rsidRDefault="0071435B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AD0A45">
              <w:rPr>
                <w:b/>
              </w:rPr>
              <w:t>№ п/п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14:paraId="15E28526" w14:textId="77777777" w:rsidR="0071435B" w:rsidRPr="00AD0A45" w:rsidRDefault="0071435B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AD0A45">
              <w:rPr>
                <w:b/>
              </w:rPr>
              <w:t>Наименование объекта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14:paraId="2E1AAE0A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Год постр</w:t>
            </w:r>
            <w:r w:rsidR="00204735">
              <w:rPr>
                <w:b/>
              </w:rPr>
              <w:t>ойки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5093880E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r w:rsidR="00204735">
              <w:rPr>
                <w:b/>
              </w:rPr>
              <w:t>ная</w:t>
            </w:r>
            <w:r w:rsidRPr="00AD0A45">
              <w:rPr>
                <w:b/>
              </w:rPr>
              <w:t xml:space="preserve"> мощ</w:t>
            </w:r>
            <w:r w:rsidR="00BC5ABA">
              <w:rPr>
                <w:b/>
              </w:rPr>
              <w:softHyphen/>
            </w:r>
            <w:r w:rsidR="00204735">
              <w:rPr>
                <w:b/>
              </w:rPr>
              <w:t>ность (мест</w:t>
            </w:r>
            <w:r w:rsidRPr="00AD0A45">
              <w:rPr>
                <w:b/>
              </w:rPr>
              <w:t>)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  <w:hideMark/>
          </w:tcPr>
          <w:p w14:paraId="46D7536F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Факт</w:t>
            </w:r>
            <w:r w:rsidR="00204735">
              <w:rPr>
                <w:b/>
              </w:rPr>
              <w:t>ическая</w:t>
            </w:r>
            <w:r w:rsidRPr="00AD0A45">
              <w:rPr>
                <w:b/>
              </w:rPr>
              <w:t xml:space="preserve"> мощн</w:t>
            </w:r>
            <w:r w:rsidR="00204735">
              <w:rPr>
                <w:b/>
              </w:rPr>
              <w:t>ость</w:t>
            </w:r>
            <w:r w:rsidRPr="00AD0A45">
              <w:rPr>
                <w:b/>
              </w:rPr>
              <w:t xml:space="preserve"> (мест)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  <w:hideMark/>
          </w:tcPr>
          <w:p w14:paraId="4DA894B4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Числ</w:t>
            </w:r>
            <w:r w:rsidR="00204735">
              <w:rPr>
                <w:b/>
              </w:rPr>
              <w:t>еннос</w:t>
            </w:r>
            <w:r w:rsidRPr="00AD0A45">
              <w:rPr>
                <w:b/>
              </w:rPr>
              <w:t>ть детей соотв</w:t>
            </w:r>
            <w:r w:rsidR="00204735">
              <w:rPr>
                <w:b/>
              </w:rPr>
              <w:t>етствующего</w:t>
            </w:r>
            <w:r w:rsidRPr="00AD0A45">
              <w:rPr>
                <w:b/>
              </w:rPr>
              <w:t xml:space="preserve"> возраста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14:paraId="575D8CE3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Числ</w:t>
            </w:r>
            <w:r w:rsidR="00204735">
              <w:rPr>
                <w:b/>
              </w:rPr>
              <w:t>еннос</w:t>
            </w:r>
            <w:r w:rsidRPr="00AD0A45">
              <w:rPr>
                <w:b/>
              </w:rPr>
              <w:t>ть детей, посещ</w:t>
            </w:r>
            <w:r w:rsidR="00204735">
              <w:rPr>
                <w:b/>
              </w:rPr>
              <w:t>ающих</w:t>
            </w:r>
            <w:r w:rsidRPr="00AD0A45">
              <w:rPr>
                <w:b/>
              </w:rPr>
              <w:t xml:space="preserve"> образ</w:t>
            </w:r>
            <w:r w:rsidR="00204735">
              <w:rPr>
                <w:b/>
              </w:rPr>
              <w:t>овательное</w:t>
            </w:r>
            <w:r w:rsidRPr="00AD0A45">
              <w:rPr>
                <w:b/>
              </w:rPr>
              <w:t xml:space="preserve"> учреждени</w:t>
            </w:r>
            <w:r w:rsidR="00204735">
              <w:rPr>
                <w:b/>
              </w:rPr>
              <w:t>е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  <w:hideMark/>
          </w:tcPr>
          <w:p w14:paraId="3AF2D5F4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Год посл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кап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рем</w:t>
            </w:r>
            <w:r>
              <w:rPr>
                <w:b/>
              </w:rPr>
              <w:t xml:space="preserve">. </w:t>
            </w:r>
            <w:r w:rsidRPr="00AD0A45">
              <w:rPr>
                <w:b/>
              </w:rPr>
              <w:t>зда</w:t>
            </w:r>
            <w:r w:rsidR="00BC5ABA">
              <w:rPr>
                <w:b/>
              </w:rPr>
              <w:softHyphen/>
            </w:r>
            <w:r w:rsidRPr="00AD0A45">
              <w:rPr>
                <w:b/>
              </w:rPr>
              <w:t>ния</w:t>
            </w:r>
          </w:p>
        </w:tc>
        <w:tc>
          <w:tcPr>
            <w:tcW w:w="326" w:type="pct"/>
            <w:shd w:val="clear" w:color="auto" w:fill="auto"/>
            <w:textDirection w:val="btLr"/>
            <w:vAlign w:val="center"/>
            <w:hideMark/>
          </w:tcPr>
          <w:p w14:paraId="1106C44A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Проект</w:t>
            </w:r>
            <w:r w:rsidR="00204735">
              <w:rPr>
                <w:b/>
              </w:rPr>
              <w:t xml:space="preserve">ный </w:t>
            </w:r>
            <w:r w:rsidRPr="00AD0A45">
              <w:rPr>
                <w:b/>
              </w:rPr>
              <w:t xml:space="preserve"> срок службы здания,         лет</w:t>
            </w:r>
          </w:p>
        </w:tc>
        <w:tc>
          <w:tcPr>
            <w:tcW w:w="464" w:type="pct"/>
            <w:shd w:val="clear" w:color="auto" w:fill="auto"/>
            <w:textDirection w:val="btLr"/>
            <w:vAlign w:val="center"/>
            <w:hideMark/>
          </w:tcPr>
          <w:p w14:paraId="4BA50BC5" w14:textId="77777777" w:rsidR="0071435B" w:rsidRPr="00AD0A45" w:rsidRDefault="0071435B" w:rsidP="00971BA6">
            <w:pPr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Проц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физ</w:t>
            </w:r>
            <w:r w:rsidR="00204735">
              <w:rPr>
                <w:b/>
              </w:rPr>
              <w:t>ического</w:t>
            </w:r>
            <w:r w:rsidRPr="00AD0A45">
              <w:rPr>
                <w:b/>
              </w:rPr>
              <w:t xml:space="preserve"> изн</w:t>
            </w:r>
            <w:r w:rsidR="00204735">
              <w:rPr>
                <w:b/>
              </w:rPr>
              <w:t>оса</w:t>
            </w:r>
            <w:r w:rsidRPr="00AD0A45">
              <w:rPr>
                <w:b/>
              </w:rPr>
              <w:t xml:space="preserve"> здания с уче</w:t>
            </w:r>
            <w:r w:rsidR="00BC5ABA">
              <w:rPr>
                <w:b/>
              </w:rPr>
              <w:softHyphen/>
            </w:r>
            <w:r w:rsidRPr="00AD0A45">
              <w:rPr>
                <w:b/>
              </w:rPr>
              <w:t>том кап. рем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        (Р из</w:t>
            </w:r>
            <w:r w:rsidR="00BC5ABA">
              <w:rPr>
                <w:b/>
              </w:rPr>
              <w:softHyphen/>
            </w:r>
            <w:r w:rsidRPr="00AD0A45">
              <w:rPr>
                <w:b/>
              </w:rPr>
              <w:t>носа)        %</w:t>
            </w:r>
          </w:p>
        </w:tc>
      </w:tr>
      <w:tr w:rsidR="002A44FF" w:rsidRPr="00AD0A45" w14:paraId="3CF3A320" w14:textId="77777777" w:rsidTr="00742DDD">
        <w:trPr>
          <w:trHeight w:val="227"/>
        </w:trPr>
        <w:tc>
          <w:tcPr>
            <w:tcW w:w="266" w:type="pct"/>
            <w:vAlign w:val="center"/>
          </w:tcPr>
          <w:p w14:paraId="380A398A" w14:textId="77777777" w:rsidR="002A44FF" w:rsidRPr="00E67CA0" w:rsidRDefault="002A44FF" w:rsidP="00971BA6">
            <w:pPr>
              <w:keepLines/>
              <w:spacing w:line="0" w:lineRule="atLeast"/>
              <w:jc w:val="center"/>
            </w:pPr>
            <w:r w:rsidRPr="00E67CA0">
              <w:t>1</w:t>
            </w:r>
          </w:p>
        </w:tc>
        <w:tc>
          <w:tcPr>
            <w:tcW w:w="1764" w:type="pct"/>
            <w:vAlign w:val="center"/>
          </w:tcPr>
          <w:p w14:paraId="7B4E27B0" w14:textId="77777777" w:rsidR="002A44FF" w:rsidRPr="00742DDD" w:rsidRDefault="002A44FF" w:rsidP="00971BA6">
            <w:pPr>
              <w:keepLines/>
              <w:spacing w:line="0" w:lineRule="atLeast"/>
              <w:jc w:val="center"/>
            </w:pPr>
            <w:r>
              <w:t xml:space="preserve">Д/с </w:t>
            </w:r>
            <w:r w:rsidR="00600CEB">
              <w:t>«</w:t>
            </w:r>
            <w:r w:rsidR="00264957">
              <w:t>Теремок» с. Новый Чиркей</w:t>
            </w:r>
          </w:p>
        </w:tc>
        <w:tc>
          <w:tcPr>
            <w:tcW w:w="322" w:type="pct"/>
            <w:vAlign w:val="center"/>
          </w:tcPr>
          <w:p w14:paraId="005592DD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1958</w:t>
            </w:r>
          </w:p>
        </w:tc>
        <w:tc>
          <w:tcPr>
            <w:tcW w:w="370" w:type="pct"/>
            <w:vAlign w:val="center"/>
          </w:tcPr>
          <w:p w14:paraId="6DEFC894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55</w:t>
            </w:r>
          </w:p>
        </w:tc>
        <w:tc>
          <w:tcPr>
            <w:tcW w:w="372" w:type="pct"/>
            <w:vAlign w:val="center"/>
          </w:tcPr>
          <w:p w14:paraId="22EEBA9F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55</w:t>
            </w:r>
          </w:p>
        </w:tc>
        <w:tc>
          <w:tcPr>
            <w:tcW w:w="371" w:type="pct"/>
            <w:vAlign w:val="center"/>
          </w:tcPr>
          <w:p w14:paraId="3B7A3A5B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399</w:t>
            </w:r>
          </w:p>
        </w:tc>
        <w:tc>
          <w:tcPr>
            <w:tcW w:w="378" w:type="pct"/>
            <w:vAlign w:val="center"/>
          </w:tcPr>
          <w:p w14:paraId="5B1D91AB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80</w:t>
            </w:r>
          </w:p>
        </w:tc>
        <w:tc>
          <w:tcPr>
            <w:tcW w:w="367" w:type="pct"/>
            <w:vAlign w:val="center"/>
          </w:tcPr>
          <w:p w14:paraId="186A3A72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2003</w:t>
            </w:r>
          </w:p>
        </w:tc>
        <w:tc>
          <w:tcPr>
            <w:tcW w:w="326" w:type="pct"/>
            <w:vAlign w:val="center"/>
          </w:tcPr>
          <w:p w14:paraId="3E50DB6A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20</w:t>
            </w:r>
          </w:p>
        </w:tc>
        <w:tc>
          <w:tcPr>
            <w:tcW w:w="464" w:type="pct"/>
            <w:vAlign w:val="center"/>
          </w:tcPr>
          <w:p w14:paraId="3EFE4D98" w14:textId="77777777" w:rsidR="002A44FF" w:rsidRPr="00742DDD" w:rsidRDefault="00264957" w:rsidP="00971BA6">
            <w:pPr>
              <w:keepLines/>
              <w:spacing w:line="0" w:lineRule="atLeast"/>
              <w:jc w:val="center"/>
            </w:pPr>
            <w:r>
              <w:t>100</w:t>
            </w:r>
          </w:p>
        </w:tc>
      </w:tr>
      <w:tr w:rsidR="00264957" w:rsidRPr="00AD0A45" w14:paraId="1074766E" w14:textId="77777777" w:rsidTr="00742DDD">
        <w:trPr>
          <w:trHeight w:val="227"/>
        </w:trPr>
        <w:tc>
          <w:tcPr>
            <w:tcW w:w="266" w:type="pct"/>
            <w:vAlign w:val="center"/>
          </w:tcPr>
          <w:p w14:paraId="69C5D378" w14:textId="77777777" w:rsidR="00264957" w:rsidRPr="00E67CA0" w:rsidRDefault="00264957" w:rsidP="00971BA6">
            <w:pPr>
              <w:keepLines/>
              <w:spacing w:line="0" w:lineRule="atLeast"/>
              <w:jc w:val="center"/>
            </w:pPr>
            <w:r>
              <w:t>2</w:t>
            </w:r>
          </w:p>
        </w:tc>
        <w:tc>
          <w:tcPr>
            <w:tcW w:w="1764" w:type="pct"/>
            <w:vAlign w:val="center"/>
          </w:tcPr>
          <w:p w14:paraId="654EA26B" w14:textId="77777777" w:rsidR="00264957" w:rsidRDefault="00264957" w:rsidP="00583695">
            <w:pPr>
              <w:keepLines/>
              <w:spacing w:line="0" w:lineRule="atLeast"/>
              <w:jc w:val="center"/>
            </w:pPr>
            <w:r>
              <w:t>Д/ч «</w:t>
            </w:r>
            <w:r w:rsidR="00583695">
              <w:t>Ветерок</w:t>
            </w:r>
            <w:r>
              <w:t>» с. Новый Чиркей</w:t>
            </w:r>
          </w:p>
        </w:tc>
        <w:tc>
          <w:tcPr>
            <w:tcW w:w="322" w:type="pct"/>
            <w:vAlign w:val="center"/>
          </w:tcPr>
          <w:p w14:paraId="14B9DE6E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1968</w:t>
            </w:r>
          </w:p>
        </w:tc>
        <w:tc>
          <w:tcPr>
            <w:tcW w:w="370" w:type="pct"/>
            <w:vAlign w:val="center"/>
          </w:tcPr>
          <w:p w14:paraId="3996E998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55</w:t>
            </w:r>
          </w:p>
        </w:tc>
        <w:tc>
          <w:tcPr>
            <w:tcW w:w="372" w:type="pct"/>
            <w:vAlign w:val="center"/>
          </w:tcPr>
          <w:p w14:paraId="6D8C3891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55</w:t>
            </w:r>
          </w:p>
        </w:tc>
        <w:tc>
          <w:tcPr>
            <w:tcW w:w="371" w:type="pct"/>
            <w:vAlign w:val="center"/>
          </w:tcPr>
          <w:p w14:paraId="37631667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400</w:t>
            </w:r>
          </w:p>
        </w:tc>
        <w:tc>
          <w:tcPr>
            <w:tcW w:w="378" w:type="pct"/>
            <w:vAlign w:val="center"/>
          </w:tcPr>
          <w:p w14:paraId="6F5F2D7B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94</w:t>
            </w:r>
          </w:p>
        </w:tc>
        <w:tc>
          <w:tcPr>
            <w:tcW w:w="367" w:type="pct"/>
            <w:vAlign w:val="center"/>
          </w:tcPr>
          <w:p w14:paraId="3160AD23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2003</w:t>
            </w:r>
          </w:p>
        </w:tc>
        <w:tc>
          <w:tcPr>
            <w:tcW w:w="326" w:type="pct"/>
            <w:vAlign w:val="center"/>
          </w:tcPr>
          <w:p w14:paraId="64DEEF74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50</w:t>
            </w:r>
          </w:p>
        </w:tc>
        <w:tc>
          <w:tcPr>
            <w:tcW w:w="464" w:type="pct"/>
            <w:vAlign w:val="center"/>
          </w:tcPr>
          <w:p w14:paraId="579529E1" w14:textId="77777777" w:rsidR="00264957" w:rsidRDefault="00264957" w:rsidP="00971BA6">
            <w:pPr>
              <w:keepLines/>
              <w:spacing w:line="0" w:lineRule="atLeast"/>
              <w:jc w:val="center"/>
            </w:pPr>
            <w:r>
              <w:t>67</w:t>
            </w:r>
          </w:p>
        </w:tc>
      </w:tr>
      <w:tr w:rsidR="00D33BED" w:rsidRPr="00AD0A45" w14:paraId="110E41BC" w14:textId="77777777" w:rsidTr="00D33BED">
        <w:trPr>
          <w:trHeight w:val="227"/>
        </w:trPr>
        <w:tc>
          <w:tcPr>
            <w:tcW w:w="2352" w:type="pct"/>
            <w:gridSpan w:val="3"/>
            <w:vAlign w:val="center"/>
          </w:tcPr>
          <w:p w14:paraId="5EF01DB2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Всего</w:t>
            </w:r>
          </w:p>
        </w:tc>
        <w:tc>
          <w:tcPr>
            <w:tcW w:w="370" w:type="pct"/>
            <w:vAlign w:val="center"/>
          </w:tcPr>
          <w:p w14:paraId="3CB0174C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110</w:t>
            </w:r>
          </w:p>
        </w:tc>
        <w:tc>
          <w:tcPr>
            <w:tcW w:w="372" w:type="pct"/>
            <w:vAlign w:val="center"/>
          </w:tcPr>
          <w:p w14:paraId="4A7A8C16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110</w:t>
            </w:r>
          </w:p>
        </w:tc>
        <w:tc>
          <w:tcPr>
            <w:tcW w:w="371" w:type="pct"/>
            <w:vAlign w:val="center"/>
          </w:tcPr>
          <w:p w14:paraId="5A5CFAC9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799</w:t>
            </w:r>
          </w:p>
        </w:tc>
        <w:tc>
          <w:tcPr>
            <w:tcW w:w="378" w:type="pct"/>
            <w:vAlign w:val="center"/>
          </w:tcPr>
          <w:p w14:paraId="3C0DE635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174</w:t>
            </w:r>
          </w:p>
        </w:tc>
        <w:tc>
          <w:tcPr>
            <w:tcW w:w="367" w:type="pct"/>
            <w:vAlign w:val="center"/>
          </w:tcPr>
          <w:p w14:paraId="7C455C63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-</w:t>
            </w:r>
          </w:p>
        </w:tc>
        <w:tc>
          <w:tcPr>
            <w:tcW w:w="326" w:type="pct"/>
            <w:vAlign w:val="center"/>
          </w:tcPr>
          <w:p w14:paraId="0BF639B4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-</w:t>
            </w:r>
          </w:p>
        </w:tc>
        <w:tc>
          <w:tcPr>
            <w:tcW w:w="464" w:type="pct"/>
            <w:vAlign w:val="center"/>
          </w:tcPr>
          <w:p w14:paraId="00106C10" w14:textId="77777777" w:rsidR="00D33BED" w:rsidRPr="00D33BED" w:rsidRDefault="00D33BED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D33BED">
              <w:rPr>
                <w:b/>
              </w:rPr>
              <w:t>-</w:t>
            </w:r>
          </w:p>
        </w:tc>
      </w:tr>
    </w:tbl>
    <w:p w14:paraId="6AFC8B4F" w14:textId="77777777" w:rsidR="00081DEF" w:rsidRDefault="00081DEF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75793E2A" w14:textId="77777777" w:rsidR="002055C0" w:rsidRPr="002055C0" w:rsidRDefault="00EF40F7" w:rsidP="002055C0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lastRenderedPageBreak/>
        <w:t>Существующие здания</w:t>
      </w:r>
      <w:r w:rsidR="002055C0" w:rsidRPr="001B38E6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дошкольных образовательных учреждений</w:t>
      </w:r>
      <w:r w:rsidR="002055C0" w:rsidRPr="001B38E6">
        <w:rPr>
          <w:b w:val="0"/>
          <w:bCs w:val="0"/>
          <w:color w:val="auto"/>
          <w:sz w:val="24"/>
          <w:szCs w:val="24"/>
        </w:rPr>
        <w:t xml:space="preserve"> </w:t>
      </w:r>
      <w:r w:rsidR="002055C0">
        <w:rPr>
          <w:b w:val="0"/>
          <w:bCs w:val="0"/>
          <w:color w:val="auto"/>
          <w:sz w:val="24"/>
          <w:szCs w:val="24"/>
        </w:rPr>
        <w:t xml:space="preserve">необходимо </w:t>
      </w:r>
      <w:r>
        <w:rPr>
          <w:b w:val="0"/>
          <w:bCs w:val="0"/>
          <w:color w:val="auto"/>
          <w:sz w:val="24"/>
          <w:szCs w:val="24"/>
        </w:rPr>
        <w:t>сносить</w:t>
      </w:r>
      <w:r w:rsidR="002055C0">
        <w:rPr>
          <w:b w:val="0"/>
          <w:bCs w:val="0"/>
          <w:color w:val="auto"/>
          <w:sz w:val="24"/>
          <w:szCs w:val="24"/>
        </w:rPr>
        <w:t xml:space="preserve">, </w:t>
      </w:r>
      <w:r w:rsidR="00951FB8">
        <w:rPr>
          <w:b w:val="0"/>
          <w:bCs w:val="0"/>
          <w:color w:val="auto"/>
          <w:sz w:val="24"/>
          <w:szCs w:val="24"/>
        </w:rPr>
        <w:t>по причине недолговечности сборно-щитовых конструкций и высокого физического износа</w:t>
      </w:r>
      <w:r w:rsidR="002055C0">
        <w:rPr>
          <w:b w:val="0"/>
          <w:bCs w:val="0"/>
          <w:color w:val="auto"/>
          <w:sz w:val="24"/>
          <w:szCs w:val="24"/>
        </w:rPr>
        <w:t>, при обязательном капитальном строительстве нов</w:t>
      </w:r>
      <w:r>
        <w:rPr>
          <w:b w:val="0"/>
          <w:bCs w:val="0"/>
          <w:color w:val="auto"/>
          <w:sz w:val="24"/>
          <w:szCs w:val="24"/>
        </w:rPr>
        <w:t xml:space="preserve">ых корпусов </w:t>
      </w:r>
      <w:r w:rsidR="002055C0">
        <w:rPr>
          <w:b w:val="0"/>
          <w:bCs w:val="0"/>
          <w:color w:val="auto"/>
          <w:sz w:val="24"/>
          <w:szCs w:val="24"/>
        </w:rPr>
        <w:t>взамен демонтируем</w:t>
      </w:r>
      <w:r>
        <w:rPr>
          <w:b w:val="0"/>
          <w:bCs w:val="0"/>
          <w:color w:val="auto"/>
          <w:sz w:val="24"/>
          <w:szCs w:val="24"/>
        </w:rPr>
        <w:t>ых</w:t>
      </w:r>
      <w:r w:rsidR="002055C0">
        <w:rPr>
          <w:b w:val="0"/>
          <w:bCs w:val="0"/>
          <w:color w:val="auto"/>
          <w:sz w:val="24"/>
          <w:szCs w:val="24"/>
        </w:rPr>
        <w:t>.</w:t>
      </w:r>
    </w:p>
    <w:p w14:paraId="4752D19C" w14:textId="77777777" w:rsidR="00EF40F7" w:rsidRDefault="00EF40F7" w:rsidP="00D31F3A">
      <w:pPr>
        <w:pStyle w:val="af4"/>
        <w:keepNext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</w:p>
    <w:p w14:paraId="4F402D5B" w14:textId="77777777" w:rsidR="0071435B" w:rsidRPr="00081DEF" w:rsidRDefault="0071435B" w:rsidP="00971BA6">
      <w:pPr>
        <w:pStyle w:val="af4"/>
        <w:keepNext/>
        <w:keepLines/>
        <w:suppressAutoHyphens/>
        <w:spacing w:line="360" w:lineRule="auto"/>
        <w:jc w:val="center"/>
        <w:outlineLvl w:val="2"/>
        <w:rPr>
          <w:bCs w:val="0"/>
          <w:i/>
          <w:color w:val="auto"/>
          <w:sz w:val="24"/>
          <w:szCs w:val="24"/>
        </w:rPr>
      </w:pPr>
      <w:bookmarkStart w:id="92" w:name="_Toc385504900"/>
      <w:bookmarkStart w:id="93" w:name="_Toc387667440"/>
      <w:bookmarkStart w:id="94" w:name="_Toc412106340"/>
      <w:r w:rsidRPr="00081DEF">
        <w:rPr>
          <w:bCs w:val="0"/>
          <w:i/>
          <w:color w:val="auto"/>
          <w:sz w:val="24"/>
          <w:szCs w:val="24"/>
        </w:rPr>
        <w:t>Общеобразовательные школы</w:t>
      </w:r>
      <w:bookmarkEnd w:id="92"/>
      <w:bookmarkEnd w:id="93"/>
      <w:bookmarkEnd w:id="94"/>
    </w:p>
    <w:p w14:paraId="6C18D42C" w14:textId="77777777" w:rsidR="0071435B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81DEF">
        <w:rPr>
          <w:b w:val="0"/>
          <w:bCs w:val="0"/>
          <w:color w:val="auto"/>
          <w:sz w:val="24"/>
          <w:szCs w:val="24"/>
        </w:rPr>
        <w:t>В сел</w:t>
      </w:r>
      <w:r w:rsidR="00EF40F7">
        <w:rPr>
          <w:b w:val="0"/>
          <w:bCs w:val="0"/>
          <w:color w:val="auto"/>
          <w:sz w:val="24"/>
          <w:szCs w:val="24"/>
        </w:rPr>
        <w:t>е</w:t>
      </w:r>
      <w:r w:rsidRPr="00081DEF">
        <w:rPr>
          <w:b w:val="0"/>
          <w:bCs w:val="0"/>
          <w:color w:val="auto"/>
          <w:sz w:val="24"/>
          <w:szCs w:val="24"/>
        </w:rPr>
        <w:t xml:space="preserve"> действуют </w:t>
      </w:r>
      <w:r w:rsidR="008955DE">
        <w:rPr>
          <w:b w:val="0"/>
          <w:bCs w:val="0"/>
          <w:color w:val="auto"/>
          <w:sz w:val="24"/>
          <w:szCs w:val="24"/>
        </w:rPr>
        <w:t xml:space="preserve">2 </w:t>
      </w:r>
      <w:r w:rsidRPr="00081DEF">
        <w:rPr>
          <w:b w:val="0"/>
          <w:bCs w:val="0"/>
          <w:color w:val="auto"/>
          <w:sz w:val="24"/>
          <w:szCs w:val="24"/>
        </w:rPr>
        <w:t>общеобразовательные школ</w:t>
      </w:r>
      <w:r w:rsidR="00566601">
        <w:rPr>
          <w:b w:val="0"/>
          <w:bCs w:val="0"/>
          <w:color w:val="auto"/>
          <w:sz w:val="24"/>
          <w:szCs w:val="24"/>
        </w:rPr>
        <w:t xml:space="preserve">ы </w:t>
      </w:r>
      <w:r w:rsidR="008955DE">
        <w:rPr>
          <w:b w:val="0"/>
          <w:bCs w:val="0"/>
          <w:color w:val="auto"/>
          <w:sz w:val="24"/>
          <w:szCs w:val="24"/>
        </w:rPr>
        <w:t xml:space="preserve">в селе </w:t>
      </w:r>
      <w:r w:rsidR="00EF40F7">
        <w:rPr>
          <w:b w:val="0"/>
          <w:bCs w:val="0"/>
          <w:color w:val="auto"/>
          <w:sz w:val="24"/>
          <w:szCs w:val="24"/>
        </w:rPr>
        <w:t>Новый Чиркей</w:t>
      </w:r>
      <w:r w:rsidR="008955DE">
        <w:rPr>
          <w:b w:val="0"/>
          <w:bCs w:val="0"/>
          <w:color w:val="auto"/>
          <w:sz w:val="24"/>
          <w:szCs w:val="24"/>
        </w:rPr>
        <w:t xml:space="preserve"> общей проектной мощностью в</w:t>
      </w:r>
      <w:r w:rsidRPr="00081DEF">
        <w:rPr>
          <w:b w:val="0"/>
          <w:bCs w:val="0"/>
          <w:color w:val="auto"/>
          <w:sz w:val="24"/>
          <w:szCs w:val="24"/>
        </w:rPr>
        <w:t xml:space="preserve"> </w:t>
      </w:r>
      <w:r w:rsidR="00EF40F7">
        <w:rPr>
          <w:b w:val="0"/>
          <w:bCs w:val="0"/>
          <w:color w:val="auto"/>
          <w:sz w:val="24"/>
          <w:szCs w:val="24"/>
        </w:rPr>
        <w:t>1 079</w:t>
      </w:r>
      <w:r w:rsidRPr="00081DEF">
        <w:rPr>
          <w:b w:val="0"/>
          <w:bCs w:val="0"/>
          <w:color w:val="auto"/>
          <w:sz w:val="24"/>
          <w:szCs w:val="24"/>
        </w:rPr>
        <w:t xml:space="preserve"> мест. В соответствии с проведенными расчетами в </w:t>
      </w:r>
      <w:r w:rsidR="00BE51C6">
        <w:rPr>
          <w:b w:val="0"/>
          <w:bCs w:val="0"/>
          <w:color w:val="auto"/>
          <w:sz w:val="24"/>
          <w:szCs w:val="24"/>
        </w:rPr>
        <w:t>селе</w:t>
      </w:r>
      <w:r w:rsidRPr="00081DEF">
        <w:rPr>
          <w:b w:val="0"/>
          <w:bCs w:val="0"/>
          <w:color w:val="auto"/>
          <w:sz w:val="24"/>
          <w:szCs w:val="24"/>
        </w:rPr>
        <w:t xml:space="preserve"> потребност</w:t>
      </w:r>
      <w:r w:rsidR="00235327">
        <w:rPr>
          <w:b w:val="0"/>
          <w:bCs w:val="0"/>
          <w:color w:val="auto"/>
          <w:sz w:val="24"/>
          <w:szCs w:val="24"/>
        </w:rPr>
        <w:t>и</w:t>
      </w:r>
      <w:r w:rsidRPr="00081DEF">
        <w:rPr>
          <w:b w:val="0"/>
          <w:bCs w:val="0"/>
          <w:color w:val="auto"/>
          <w:sz w:val="24"/>
          <w:szCs w:val="24"/>
        </w:rPr>
        <w:t xml:space="preserve"> в </w:t>
      </w:r>
      <w:r w:rsidR="007E52B7">
        <w:rPr>
          <w:b w:val="0"/>
          <w:bCs w:val="0"/>
          <w:color w:val="auto"/>
          <w:sz w:val="24"/>
          <w:szCs w:val="24"/>
        </w:rPr>
        <w:t xml:space="preserve">дополнительных </w:t>
      </w:r>
      <w:r w:rsidRPr="00081DEF">
        <w:rPr>
          <w:b w:val="0"/>
          <w:bCs w:val="0"/>
          <w:color w:val="auto"/>
          <w:sz w:val="24"/>
          <w:szCs w:val="24"/>
        </w:rPr>
        <w:t xml:space="preserve">школьных учреждениях </w:t>
      </w:r>
      <w:r w:rsidR="00235327">
        <w:rPr>
          <w:b w:val="0"/>
          <w:bCs w:val="0"/>
          <w:color w:val="auto"/>
          <w:sz w:val="24"/>
          <w:szCs w:val="24"/>
        </w:rPr>
        <w:t>нет.</w:t>
      </w:r>
    </w:p>
    <w:p w14:paraId="0F908D34" w14:textId="7BDB379C" w:rsidR="00352D6B" w:rsidRPr="00352D6B" w:rsidRDefault="00352D6B" w:rsidP="00971BA6">
      <w:pPr>
        <w:keepNext/>
        <w:keepLines/>
        <w:spacing w:line="240" w:lineRule="auto"/>
        <w:rPr>
          <w:b/>
        </w:rPr>
      </w:pPr>
      <w:r w:rsidRPr="00352D6B">
        <w:rPr>
          <w:b/>
        </w:rPr>
        <w:t xml:space="preserve">Таблица </w:t>
      </w:r>
      <w:r w:rsidR="00D32A51" w:rsidRPr="00352D6B">
        <w:rPr>
          <w:b/>
        </w:rPr>
        <w:fldChar w:fldCharType="begin"/>
      </w:r>
      <w:r w:rsidRPr="00352D6B">
        <w:rPr>
          <w:b/>
        </w:rPr>
        <w:instrText xml:space="preserve"> SEQ Таблица \* ARABIC </w:instrText>
      </w:r>
      <w:r w:rsidR="00D32A51" w:rsidRPr="00352D6B">
        <w:rPr>
          <w:b/>
        </w:rPr>
        <w:fldChar w:fldCharType="separate"/>
      </w:r>
      <w:r w:rsidR="0079539F">
        <w:rPr>
          <w:b/>
          <w:noProof/>
        </w:rPr>
        <w:t>14</w:t>
      </w:r>
      <w:r w:rsidR="00D32A51" w:rsidRPr="00352D6B">
        <w:rPr>
          <w:b/>
        </w:rPr>
        <w:fldChar w:fldCharType="end"/>
      </w:r>
      <w:r w:rsidRPr="00352D6B">
        <w:rPr>
          <w:b/>
        </w:rPr>
        <w:t xml:space="preserve"> </w:t>
      </w:r>
      <w:r w:rsidR="00421FAB">
        <w:rPr>
          <w:b/>
        </w:rPr>
        <w:t>- П</w:t>
      </w:r>
      <w:r>
        <w:rPr>
          <w:b/>
        </w:rPr>
        <w:t xml:space="preserve">еречень </w:t>
      </w:r>
      <w:r w:rsidR="0069237E">
        <w:rPr>
          <w:b/>
        </w:rPr>
        <w:t xml:space="preserve">общеобразовательных </w:t>
      </w:r>
      <w:r w:rsidRPr="00204735">
        <w:rPr>
          <w:b/>
        </w:rPr>
        <w:t xml:space="preserve">школ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58"/>
        <w:gridCol w:w="616"/>
        <w:gridCol w:w="708"/>
        <w:gridCol w:w="712"/>
        <w:gridCol w:w="710"/>
        <w:gridCol w:w="724"/>
        <w:gridCol w:w="703"/>
        <w:gridCol w:w="624"/>
        <w:gridCol w:w="883"/>
      </w:tblGrid>
      <w:tr w:rsidR="00352D6B" w:rsidRPr="00AD0A45" w14:paraId="0D160AC0" w14:textId="77777777" w:rsidTr="00264957">
        <w:trPr>
          <w:cantSplit/>
          <w:trHeight w:val="3168"/>
        </w:trPr>
        <w:tc>
          <w:tcPr>
            <w:tcW w:w="279" w:type="pct"/>
            <w:vAlign w:val="center"/>
          </w:tcPr>
          <w:p w14:paraId="3785C90D" w14:textId="77777777" w:rsidR="00352D6B" w:rsidRPr="00AD0A45" w:rsidRDefault="00352D6B" w:rsidP="00971BA6">
            <w:pPr>
              <w:keepNext/>
              <w:keepLines/>
              <w:spacing w:line="0" w:lineRule="atLeast"/>
              <w:jc w:val="center"/>
              <w:rPr>
                <w:b/>
              </w:rPr>
            </w:pPr>
            <w:r w:rsidRPr="00AD0A45">
              <w:rPr>
                <w:b/>
              </w:rPr>
              <w:t>№ п/п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14:paraId="227EC44D" w14:textId="77777777" w:rsidR="00352D6B" w:rsidRPr="00AD0A45" w:rsidRDefault="00352D6B" w:rsidP="00971BA6">
            <w:pPr>
              <w:keepNext/>
              <w:keepLines/>
              <w:spacing w:line="0" w:lineRule="atLeast"/>
              <w:jc w:val="center"/>
              <w:rPr>
                <w:b/>
              </w:rPr>
            </w:pPr>
            <w:r w:rsidRPr="00AD0A45">
              <w:rPr>
                <w:b/>
              </w:rPr>
              <w:t>Наименование объ</w:t>
            </w:r>
            <w:r>
              <w:rPr>
                <w:b/>
              </w:rPr>
              <w:softHyphen/>
            </w:r>
            <w:r w:rsidRPr="00AD0A45">
              <w:rPr>
                <w:b/>
              </w:rPr>
              <w:t>екта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14:paraId="743D89DF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Год постр</w:t>
            </w:r>
            <w:r>
              <w:rPr>
                <w:b/>
              </w:rPr>
              <w:t>ойки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77DF3049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Проектная</w:t>
            </w:r>
            <w:r w:rsidRPr="00AD0A45">
              <w:rPr>
                <w:b/>
              </w:rPr>
              <w:t xml:space="preserve"> мощ</w:t>
            </w:r>
            <w:r>
              <w:rPr>
                <w:b/>
              </w:rPr>
              <w:softHyphen/>
              <w:t>ность (мест</w:t>
            </w:r>
            <w:r w:rsidRPr="00AD0A45">
              <w:rPr>
                <w:b/>
              </w:rPr>
              <w:t>)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  <w:hideMark/>
          </w:tcPr>
          <w:p w14:paraId="484C5F86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Факт</w:t>
            </w:r>
            <w:r>
              <w:rPr>
                <w:b/>
              </w:rPr>
              <w:t>ическая</w:t>
            </w:r>
            <w:r w:rsidRPr="00AD0A45">
              <w:rPr>
                <w:b/>
              </w:rPr>
              <w:t xml:space="preserve"> мощн</w:t>
            </w:r>
            <w:r>
              <w:rPr>
                <w:b/>
              </w:rPr>
              <w:t>ость</w:t>
            </w:r>
            <w:r w:rsidRPr="00AD0A45">
              <w:rPr>
                <w:b/>
              </w:rPr>
              <w:t xml:space="preserve"> (мест)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  <w:hideMark/>
          </w:tcPr>
          <w:p w14:paraId="34F96D06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Числ</w:t>
            </w:r>
            <w:r>
              <w:rPr>
                <w:b/>
              </w:rPr>
              <w:t>еннос</w:t>
            </w:r>
            <w:r w:rsidRPr="00AD0A45">
              <w:rPr>
                <w:b/>
              </w:rPr>
              <w:t>ть детей соотв</w:t>
            </w:r>
            <w:r>
              <w:rPr>
                <w:b/>
              </w:rPr>
              <w:t>етствующего</w:t>
            </w:r>
            <w:r w:rsidRPr="00AD0A45">
              <w:rPr>
                <w:b/>
              </w:rPr>
              <w:t xml:space="preserve"> возраста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14:paraId="5FD854BF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Численнос</w:t>
            </w:r>
            <w:r w:rsidRPr="00AD0A45">
              <w:rPr>
                <w:b/>
              </w:rPr>
              <w:t>ть детей, посещ</w:t>
            </w:r>
            <w:r>
              <w:rPr>
                <w:b/>
              </w:rPr>
              <w:t>ающих</w:t>
            </w:r>
            <w:r w:rsidRPr="00AD0A45">
              <w:rPr>
                <w:b/>
              </w:rPr>
              <w:t xml:space="preserve"> образ</w:t>
            </w:r>
            <w:r>
              <w:rPr>
                <w:b/>
              </w:rPr>
              <w:t>овательное</w:t>
            </w:r>
            <w:r w:rsidRPr="00AD0A45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  <w:hideMark/>
          </w:tcPr>
          <w:p w14:paraId="09380DDD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Год посл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кап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рем</w:t>
            </w:r>
            <w:r>
              <w:rPr>
                <w:b/>
              </w:rPr>
              <w:t xml:space="preserve">. </w:t>
            </w:r>
            <w:r w:rsidRPr="00AD0A45">
              <w:rPr>
                <w:b/>
              </w:rPr>
              <w:t>зда</w:t>
            </w:r>
            <w:r>
              <w:rPr>
                <w:b/>
              </w:rPr>
              <w:softHyphen/>
            </w:r>
            <w:r w:rsidRPr="00AD0A45">
              <w:rPr>
                <w:b/>
              </w:rPr>
              <w:t>ния</w:t>
            </w:r>
          </w:p>
        </w:tc>
        <w:tc>
          <w:tcPr>
            <w:tcW w:w="326" w:type="pct"/>
            <w:shd w:val="clear" w:color="auto" w:fill="auto"/>
            <w:textDirection w:val="btLr"/>
            <w:vAlign w:val="center"/>
            <w:hideMark/>
          </w:tcPr>
          <w:p w14:paraId="46788F08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Проект</w:t>
            </w:r>
            <w:r>
              <w:rPr>
                <w:b/>
              </w:rPr>
              <w:t xml:space="preserve">ный </w:t>
            </w:r>
            <w:r w:rsidRPr="00AD0A45">
              <w:rPr>
                <w:b/>
              </w:rPr>
              <w:t xml:space="preserve"> срок службы здания,         лет</w:t>
            </w:r>
          </w:p>
        </w:tc>
        <w:tc>
          <w:tcPr>
            <w:tcW w:w="461" w:type="pct"/>
            <w:shd w:val="clear" w:color="auto" w:fill="auto"/>
            <w:textDirection w:val="btLr"/>
            <w:vAlign w:val="center"/>
            <w:hideMark/>
          </w:tcPr>
          <w:p w14:paraId="1A140525" w14:textId="77777777" w:rsidR="00352D6B" w:rsidRPr="00AD0A45" w:rsidRDefault="00352D6B" w:rsidP="00971BA6">
            <w:pPr>
              <w:keepNext/>
              <w:keepLines/>
              <w:spacing w:line="0" w:lineRule="atLeast"/>
              <w:ind w:left="113" w:right="113"/>
              <w:jc w:val="center"/>
              <w:rPr>
                <w:b/>
              </w:rPr>
            </w:pPr>
            <w:r w:rsidRPr="00AD0A45">
              <w:rPr>
                <w:b/>
              </w:rPr>
              <w:t>Проц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физ</w:t>
            </w:r>
            <w:r>
              <w:rPr>
                <w:b/>
              </w:rPr>
              <w:t>ического</w:t>
            </w:r>
            <w:r w:rsidRPr="00AD0A45">
              <w:rPr>
                <w:b/>
              </w:rPr>
              <w:t xml:space="preserve"> изн</w:t>
            </w:r>
            <w:r>
              <w:rPr>
                <w:b/>
              </w:rPr>
              <w:t>оса</w:t>
            </w:r>
            <w:r w:rsidRPr="00AD0A45">
              <w:rPr>
                <w:b/>
              </w:rPr>
              <w:t xml:space="preserve"> здания с уче</w:t>
            </w:r>
            <w:r>
              <w:rPr>
                <w:b/>
              </w:rPr>
              <w:softHyphen/>
            </w:r>
            <w:r w:rsidRPr="00AD0A45">
              <w:rPr>
                <w:b/>
              </w:rPr>
              <w:t>том кап. рем</w:t>
            </w:r>
            <w:r>
              <w:rPr>
                <w:b/>
              </w:rPr>
              <w:t>.</w:t>
            </w:r>
            <w:r w:rsidRPr="00AD0A45">
              <w:rPr>
                <w:b/>
              </w:rPr>
              <w:t xml:space="preserve">         (Р из</w:t>
            </w:r>
            <w:r>
              <w:rPr>
                <w:b/>
              </w:rPr>
              <w:softHyphen/>
            </w:r>
            <w:r w:rsidRPr="00AD0A45">
              <w:rPr>
                <w:b/>
              </w:rPr>
              <w:t>носа)        %</w:t>
            </w:r>
          </w:p>
        </w:tc>
      </w:tr>
      <w:tr w:rsidR="002A44FF" w:rsidRPr="00AD0A45" w14:paraId="5188B66C" w14:textId="77777777" w:rsidTr="00264957">
        <w:trPr>
          <w:trHeight w:val="57"/>
        </w:trPr>
        <w:tc>
          <w:tcPr>
            <w:tcW w:w="279" w:type="pct"/>
            <w:vAlign w:val="center"/>
          </w:tcPr>
          <w:p w14:paraId="21A724F8" w14:textId="77777777" w:rsidR="002A44FF" w:rsidRPr="00AD0A45" w:rsidRDefault="002A44FF" w:rsidP="00186363">
            <w:pPr>
              <w:pStyle w:val="a5"/>
              <w:keepNext/>
              <w:keepLines/>
              <w:numPr>
                <w:ilvl w:val="0"/>
                <w:numId w:val="71"/>
              </w:numPr>
              <w:spacing w:line="0" w:lineRule="atLeast"/>
            </w:pPr>
          </w:p>
        </w:tc>
        <w:tc>
          <w:tcPr>
            <w:tcW w:w="1754" w:type="pct"/>
            <w:vAlign w:val="center"/>
          </w:tcPr>
          <w:p w14:paraId="244200EF" w14:textId="77777777" w:rsidR="00264957" w:rsidRPr="00AD0A45" w:rsidRDefault="00264957" w:rsidP="00971BA6">
            <w:pPr>
              <w:keepNext/>
              <w:keepLines/>
              <w:spacing w:line="0" w:lineRule="atLeast"/>
              <w:jc w:val="center"/>
            </w:pPr>
            <w:r>
              <w:t>Ново-Чиркейская СШ №1</w:t>
            </w:r>
          </w:p>
        </w:tc>
        <w:tc>
          <w:tcPr>
            <w:tcW w:w="322" w:type="pct"/>
          </w:tcPr>
          <w:p w14:paraId="132A8534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370" w:type="pct"/>
          </w:tcPr>
          <w:p w14:paraId="6144CE17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588</w:t>
            </w:r>
          </w:p>
        </w:tc>
        <w:tc>
          <w:tcPr>
            <w:tcW w:w="372" w:type="pct"/>
          </w:tcPr>
          <w:p w14:paraId="27A33D05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630</w:t>
            </w:r>
          </w:p>
        </w:tc>
        <w:tc>
          <w:tcPr>
            <w:tcW w:w="371" w:type="pct"/>
          </w:tcPr>
          <w:p w14:paraId="3C68BB8A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621</w:t>
            </w:r>
          </w:p>
        </w:tc>
        <w:tc>
          <w:tcPr>
            <w:tcW w:w="378" w:type="pct"/>
          </w:tcPr>
          <w:p w14:paraId="18EF64FE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524</w:t>
            </w:r>
          </w:p>
        </w:tc>
        <w:tc>
          <w:tcPr>
            <w:tcW w:w="367" w:type="pct"/>
          </w:tcPr>
          <w:p w14:paraId="33021F2B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326" w:type="pct"/>
          </w:tcPr>
          <w:p w14:paraId="7372859E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461" w:type="pct"/>
          </w:tcPr>
          <w:p w14:paraId="0B7CE5CE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</w:tr>
      <w:tr w:rsidR="002A44FF" w:rsidRPr="00AD0A45" w14:paraId="2B4B5B58" w14:textId="77777777" w:rsidTr="00264957">
        <w:trPr>
          <w:trHeight w:val="57"/>
        </w:trPr>
        <w:tc>
          <w:tcPr>
            <w:tcW w:w="279" w:type="pct"/>
            <w:vAlign w:val="center"/>
          </w:tcPr>
          <w:p w14:paraId="04CB3BFB" w14:textId="77777777" w:rsidR="002A44FF" w:rsidRPr="00AD0A45" w:rsidRDefault="002A44FF" w:rsidP="00186363">
            <w:pPr>
              <w:pStyle w:val="a5"/>
              <w:keepNext/>
              <w:keepLines/>
              <w:numPr>
                <w:ilvl w:val="0"/>
                <w:numId w:val="71"/>
              </w:numPr>
              <w:spacing w:line="0" w:lineRule="atLeast"/>
            </w:pPr>
          </w:p>
        </w:tc>
        <w:tc>
          <w:tcPr>
            <w:tcW w:w="1754" w:type="pct"/>
            <w:vAlign w:val="center"/>
          </w:tcPr>
          <w:p w14:paraId="03C8D17F" w14:textId="77777777" w:rsidR="002A44FF" w:rsidRPr="00AD0A45" w:rsidRDefault="00264957" w:rsidP="00971BA6">
            <w:pPr>
              <w:keepNext/>
              <w:keepLines/>
              <w:spacing w:line="0" w:lineRule="atLeast"/>
              <w:jc w:val="center"/>
            </w:pPr>
            <w:r>
              <w:t>Ново-Чиркейская</w:t>
            </w:r>
            <w:r w:rsidR="002A44FF" w:rsidRPr="002A44FF">
              <w:t xml:space="preserve"> СШ №</w:t>
            </w:r>
            <w:r>
              <w:t>2</w:t>
            </w:r>
          </w:p>
        </w:tc>
        <w:tc>
          <w:tcPr>
            <w:tcW w:w="322" w:type="pct"/>
          </w:tcPr>
          <w:p w14:paraId="4A19A949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1973</w:t>
            </w:r>
          </w:p>
        </w:tc>
        <w:tc>
          <w:tcPr>
            <w:tcW w:w="370" w:type="pct"/>
          </w:tcPr>
          <w:p w14:paraId="55803F8B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491</w:t>
            </w:r>
          </w:p>
        </w:tc>
        <w:tc>
          <w:tcPr>
            <w:tcW w:w="372" w:type="pct"/>
          </w:tcPr>
          <w:p w14:paraId="34129229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524</w:t>
            </w:r>
          </w:p>
        </w:tc>
        <w:tc>
          <w:tcPr>
            <w:tcW w:w="371" w:type="pct"/>
          </w:tcPr>
          <w:p w14:paraId="477E007E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621</w:t>
            </w:r>
          </w:p>
        </w:tc>
        <w:tc>
          <w:tcPr>
            <w:tcW w:w="378" w:type="pct"/>
          </w:tcPr>
          <w:p w14:paraId="47E5B432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504</w:t>
            </w:r>
          </w:p>
        </w:tc>
        <w:tc>
          <w:tcPr>
            <w:tcW w:w="367" w:type="pct"/>
          </w:tcPr>
          <w:p w14:paraId="523EB482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2009</w:t>
            </w:r>
          </w:p>
        </w:tc>
        <w:tc>
          <w:tcPr>
            <w:tcW w:w="326" w:type="pct"/>
          </w:tcPr>
          <w:p w14:paraId="4A9FD0F8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20</w:t>
            </w:r>
          </w:p>
        </w:tc>
        <w:tc>
          <w:tcPr>
            <w:tcW w:w="461" w:type="pct"/>
          </w:tcPr>
          <w:p w14:paraId="70208997" w14:textId="77777777" w:rsidR="002A44FF" w:rsidRPr="007727C6" w:rsidRDefault="00264957" w:rsidP="00971BA6">
            <w:pPr>
              <w:keepNext/>
              <w:keepLines/>
              <w:spacing w:line="0" w:lineRule="atLeast"/>
              <w:jc w:val="center"/>
            </w:pPr>
            <w:r>
              <w:t>57</w:t>
            </w:r>
          </w:p>
        </w:tc>
      </w:tr>
      <w:tr w:rsidR="007727C6" w:rsidRPr="00AD0A45" w14:paraId="1CA9AC30" w14:textId="77777777" w:rsidTr="00264957">
        <w:trPr>
          <w:trHeight w:val="57"/>
        </w:trPr>
        <w:tc>
          <w:tcPr>
            <w:tcW w:w="2033" w:type="pct"/>
            <w:gridSpan w:val="2"/>
            <w:vAlign w:val="center"/>
          </w:tcPr>
          <w:p w14:paraId="04FC119E" w14:textId="77777777" w:rsidR="007727C6" w:rsidRPr="009C7C4F" w:rsidRDefault="007727C6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9C7C4F">
              <w:rPr>
                <w:b/>
              </w:rPr>
              <w:t>Итого</w:t>
            </w:r>
          </w:p>
        </w:tc>
        <w:tc>
          <w:tcPr>
            <w:tcW w:w="322" w:type="pct"/>
            <w:vAlign w:val="center"/>
          </w:tcPr>
          <w:p w14:paraId="553C9B49" w14:textId="77777777" w:rsidR="007727C6" w:rsidRPr="00E67CA0" w:rsidRDefault="007727C6" w:rsidP="00971BA6">
            <w:pPr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14:paraId="111E24E7" w14:textId="77777777" w:rsidR="007727C6" w:rsidRPr="00421FAB" w:rsidRDefault="00B86AD0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B86AD0">
              <w:rPr>
                <w:b/>
              </w:rPr>
              <w:t>1079</w:t>
            </w:r>
          </w:p>
        </w:tc>
        <w:tc>
          <w:tcPr>
            <w:tcW w:w="372" w:type="pct"/>
            <w:vAlign w:val="center"/>
          </w:tcPr>
          <w:p w14:paraId="4C7A5C2D" w14:textId="77777777" w:rsidR="007727C6" w:rsidRPr="00421FAB" w:rsidRDefault="00B86AD0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B86AD0">
              <w:rPr>
                <w:b/>
              </w:rPr>
              <w:t>1054</w:t>
            </w:r>
          </w:p>
        </w:tc>
        <w:tc>
          <w:tcPr>
            <w:tcW w:w="371" w:type="pct"/>
            <w:vAlign w:val="center"/>
          </w:tcPr>
          <w:p w14:paraId="0D2F1546" w14:textId="77777777" w:rsidR="007727C6" w:rsidRPr="00421FAB" w:rsidRDefault="008955DE" w:rsidP="00971BA6">
            <w:pPr>
              <w:keepLines/>
              <w:spacing w:line="0" w:lineRule="atLeast"/>
              <w:jc w:val="center"/>
              <w:rPr>
                <w:b/>
              </w:rPr>
            </w:pPr>
            <w:r w:rsidRPr="008955D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955DE">
              <w:rPr>
                <w:b/>
              </w:rPr>
              <w:t>465</w:t>
            </w:r>
          </w:p>
        </w:tc>
        <w:tc>
          <w:tcPr>
            <w:tcW w:w="378" w:type="pct"/>
            <w:vAlign w:val="center"/>
          </w:tcPr>
          <w:p w14:paraId="624FD99F" w14:textId="77777777" w:rsidR="007727C6" w:rsidRPr="00421FAB" w:rsidRDefault="00B86AD0" w:rsidP="00971BA6">
            <w:pPr>
              <w:keepLines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1242</w:t>
            </w:r>
          </w:p>
        </w:tc>
        <w:tc>
          <w:tcPr>
            <w:tcW w:w="367" w:type="pct"/>
            <w:vAlign w:val="center"/>
          </w:tcPr>
          <w:p w14:paraId="2C5C95A2" w14:textId="77777777" w:rsidR="007727C6" w:rsidRPr="00E67CA0" w:rsidRDefault="007727C6" w:rsidP="00971BA6">
            <w:pPr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14:paraId="76E53EC4" w14:textId="77777777" w:rsidR="007727C6" w:rsidRPr="00E67CA0" w:rsidRDefault="007727C6" w:rsidP="00971BA6">
            <w:pPr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461" w:type="pct"/>
            <w:vAlign w:val="center"/>
          </w:tcPr>
          <w:p w14:paraId="53A5DA04" w14:textId="77777777" w:rsidR="007727C6" w:rsidRPr="00E67CA0" w:rsidRDefault="007727C6" w:rsidP="00971BA6">
            <w:pPr>
              <w:keepLines/>
              <w:spacing w:line="0" w:lineRule="atLeast"/>
              <w:jc w:val="center"/>
            </w:pPr>
            <w:r>
              <w:t>-</w:t>
            </w:r>
          </w:p>
        </w:tc>
      </w:tr>
    </w:tbl>
    <w:p w14:paraId="343F7405" w14:textId="77777777" w:rsidR="002A44FF" w:rsidRDefault="002A44FF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0152C1B5" w14:textId="77777777" w:rsidR="00541492" w:rsidRDefault="00EF40F7" w:rsidP="00EF40F7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Кирпичные корпуса школ нуждаются в реконструкции, а сборно-щитовые в демонтаже и капитальном строительства</w:t>
      </w:r>
      <w:r w:rsidRPr="00EF40F7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новых, взамен сносимых.</w:t>
      </w:r>
    </w:p>
    <w:p w14:paraId="5EDDE0B8" w14:textId="77777777" w:rsidR="00EF40F7" w:rsidRPr="00EF40F7" w:rsidRDefault="00EF40F7" w:rsidP="00EF40F7"/>
    <w:p w14:paraId="0102D3E2" w14:textId="77777777" w:rsidR="00146F1A" w:rsidRPr="00146F1A" w:rsidRDefault="00146F1A" w:rsidP="00971BA6">
      <w:pPr>
        <w:pStyle w:val="af4"/>
        <w:keepNext/>
        <w:keepLines/>
        <w:suppressAutoHyphens/>
        <w:spacing w:line="360" w:lineRule="auto"/>
        <w:jc w:val="center"/>
        <w:outlineLvl w:val="2"/>
        <w:rPr>
          <w:bCs w:val="0"/>
          <w:i/>
          <w:color w:val="auto"/>
          <w:sz w:val="24"/>
          <w:szCs w:val="24"/>
        </w:rPr>
      </w:pPr>
      <w:bookmarkStart w:id="95" w:name="_Toc385504901"/>
      <w:bookmarkStart w:id="96" w:name="_Toc387667441"/>
      <w:bookmarkStart w:id="97" w:name="_Toc412106341"/>
      <w:r>
        <w:rPr>
          <w:bCs w:val="0"/>
          <w:i/>
          <w:color w:val="auto"/>
          <w:sz w:val="24"/>
          <w:szCs w:val="24"/>
        </w:rPr>
        <w:t>У</w:t>
      </w:r>
      <w:r w:rsidRPr="00146F1A">
        <w:rPr>
          <w:bCs w:val="0"/>
          <w:i/>
          <w:color w:val="auto"/>
          <w:sz w:val="24"/>
          <w:szCs w:val="24"/>
        </w:rPr>
        <w:t>чреждени</w:t>
      </w:r>
      <w:r>
        <w:rPr>
          <w:bCs w:val="0"/>
          <w:i/>
          <w:color w:val="auto"/>
          <w:sz w:val="24"/>
          <w:szCs w:val="24"/>
        </w:rPr>
        <w:t>я</w:t>
      </w:r>
      <w:r w:rsidRPr="00146F1A">
        <w:rPr>
          <w:bCs w:val="0"/>
          <w:i/>
          <w:color w:val="auto"/>
          <w:sz w:val="24"/>
          <w:szCs w:val="24"/>
        </w:rPr>
        <w:t xml:space="preserve"> дополнительного образования</w:t>
      </w:r>
      <w:bookmarkEnd w:id="95"/>
      <w:bookmarkEnd w:id="96"/>
      <w:bookmarkEnd w:id="97"/>
      <w:r w:rsidRPr="00146F1A">
        <w:rPr>
          <w:bCs w:val="0"/>
          <w:i/>
          <w:color w:val="auto"/>
          <w:sz w:val="24"/>
          <w:szCs w:val="24"/>
        </w:rPr>
        <w:t xml:space="preserve"> </w:t>
      </w:r>
    </w:p>
    <w:p w14:paraId="6487264B" w14:textId="77777777" w:rsidR="00BB301D" w:rsidRDefault="00BB0E8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В селе находится здание</w:t>
      </w:r>
      <w:r w:rsidR="00DD3231">
        <w:rPr>
          <w:b w:val="0"/>
          <w:bCs w:val="0"/>
          <w:color w:val="auto"/>
          <w:sz w:val="24"/>
          <w:szCs w:val="24"/>
        </w:rPr>
        <w:t xml:space="preserve"> детско-юношеской спортивной школы №3</w:t>
      </w:r>
      <w:r w:rsidR="006E7C60">
        <w:rPr>
          <w:b w:val="0"/>
          <w:bCs w:val="0"/>
          <w:color w:val="auto"/>
          <w:sz w:val="24"/>
          <w:szCs w:val="24"/>
        </w:rPr>
        <w:t>.</w:t>
      </w:r>
    </w:p>
    <w:p w14:paraId="2FD4F6FF" w14:textId="77777777" w:rsidR="00467C2E" w:rsidRPr="00467C2E" w:rsidRDefault="00467C2E" w:rsidP="00971BA6">
      <w:pPr>
        <w:keepLines/>
      </w:pPr>
    </w:p>
    <w:p w14:paraId="18145B39" w14:textId="77777777" w:rsidR="0071435B" w:rsidRPr="001B38E6" w:rsidRDefault="0071435B" w:rsidP="00406CA9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1B38E6">
        <w:rPr>
          <w:bCs w:val="0"/>
          <w:color w:val="auto"/>
          <w:sz w:val="24"/>
          <w:szCs w:val="24"/>
        </w:rPr>
        <w:lastRenderedPageBreak/>
        <w:t>Здравоохранение и социальное обеспечение</w:t>
      </w:r>
    </w:p>
    <w:p w14:paraId="5FFC513A" w14:textId="77777777" w:rsidR="0071435B" w:rsidRPr="001B38E6" w:rsidRDefault="0071435B" w:rsidP="00406CA9">
      <w:pPr>
        <w:pStyle w:val="af4"/>
        <w:keepNext/>
        <w:keepLines/>
        <w:suppressAutoHyphens/>
        <w:spacing w:line="360" w:lineRule="auto"/>
        <w:jc w:val="center"/>
        <w:outlineLvl w:val="2"/>
        <w:rPr>
          <w:bCs w:val="0"/>
          <w:i/>
          <w:color w:val="auto"/>
          <w:sz w:val="24"/>
          <w:szCs w:val="24"/>
        </w:rPr>
      </w:pPr>
      <w:bookmarkStart w:id="98" w:name="_Toc385504902"/>
      <w:bookmarkStart w:id="99" w:name="_Toc387667442"/>
      <w:bookmarkStart w:id="100" w:name="_Toc412106342"/>
      <w:r w:rsidRPr="001B38E6">
        <w:rPr>
          <w:bCs w:val="0"/>
          <w:i/>
          <w:color w:val="auto"/>
          <w:sz w:val="24"/>
          <w:szCs w:val="24"/>
        </w:rPr>
        <w:t>Здравоохранение</w:t>
      </w:r>
      <w:bookmarkEnd w:id="98"/>
      <w:bookmarkEnd w:id="99"/>
      <w:bookmarkEnd w:id="100"/>
    </w:p>
    <w:p w14:paraId="6DC50EC3" w14:textId="77777777" w:rsidR="0071435B" w:rsidRPr="001B38E6" w:rsidRDefault="00A31AD1" w:rsidP="00406CA9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В селе</w:t>
      </w:r>
      <w:r w:rsidR="005F12D6">
        <w:rPr>
          <w:b w:val="0"/>
          <w:bCs w:val="0"/>
          <w:color w:val="auto"/>
          <w:sz w:val="24"/>
          <w:szCs w:val="24"/>
        </w:rPr>
        <w:t xml:space="preserve"> действует 1 больница</w:t>
      </w:r>
      <w:r>
        <w:rPr>
          <w:b w:val="0"/>
          <w:bCs w:val="0"/>
          <w:color w:val="auto"/>
          <w:sz w:val="24"/>
          <w:szCs w:val="24"/>
        </w:rPr>
        <w:t xml:space="preserve"> и</w:t>
      </w:r>
      <w:r w:rsidR="005F12D6">
        <w:rPr>
          <w:b w:val="0"/>
          <w:bCs w:val="0"/>
          <w:color w:val="auto"/>
          <w:sz w:val="24"/>
          <w:szCs w:val="24"/>
        </w:rPr>
        <w:t xml:space="preserve"> 1 поликлиника общей проектной мощностью стационаров – </w:t>
      </w:r>
      <w:r>
        <w:rPr>
          <w:b w:val="0"/>
          <w:bCs w:val="0"/>
          <w:color w:val="auto"/>
          <w:sz w:val="24"/>
          <w:szCs w:val="24"/>
        </w:rPr>
        <w:t xml:space="preserve">100 коек, </w:t>
      </w:r>
      <w:r w:rsidR="005F12D6">
        <w:rPr>
          <w:b w:val="0"/>
          <w:bCs w:val="0"/>
          <w:color w:val="auto"/>
          <w:sz w:val="24"/>
          <w:szCs w:val="24"/>
        </w:rPr>
        <w:t xml:space="preserve">амбулаторий – </w:t>
      </w:r>
      <w:r>
        <w:rPr>
          <w:b w:val="0"/>
          <w:bCs w:val="0"/>
          <w:color w:val="auto"/>
          <w:sz w:val="24"/>
          <w:szCs w:val="24"/>
        </w:rPr>
        <w:t>100</w:t>
      </w:r>
      <w:r w:rsidR="005F12D6">
        <w:rPr>
          <w:b w:val="0"/>
          <w:bCs w:val="0"/>
          <w:color w:val="auto"/>
          <w:sz w:val="24"/>
          <w:szCs w:val="24"/>
        </w:rPr>
        <w:t xml:space="preserve"> посещений в смену.</w:t>
      </w:r>
      <w:r w:rsidR="0071435B" w:rsidRPr="001B38E6">
        <w:rPr>
          <w:b w:val="0"/>
          <w:bCs w:val="0"/>
          <w:color w:val="auto"/>
          <w:sz w:val="24"/>
          <w:szCs w:val="24"/>
        </w:rPr>
        <w:t xml:space="preserve"> </w:t>
      </w:r>
      <w:r w:rsidR="005F12D6">
        <w:rPr>
          <w:b w:val="0"/>
          <w:bCs w:val="0"/>
          <w:color w:val="auto"/>
          <w:sz w:val="24"/>
          <w:szCs w:val="24"/>
        </w:rPr>
        <w:t>Основную с</w:t>
      </w:r>
      <w:r w:rsidR="0071435B" w:rsidRPr="001B38E6">
        <w:rPr>
          <w:b w:val="0"/>
          <w:bCs w:val="0"/>
          <w:color w:val="auto"/>
          <w:sz w:val="24"/>
          <w:szCs w:val="24"/>
        </w:rPr>
        <w:t xml:space="preserve">тационарную и профильную медицинскую помощь население получает в </w:t>
      </w:r>
      <w:r w:rsidR="00D94B8D">
        <w:rPr>
          <w:b w:val="0"/>
          <w:bCs w:val="0"/>
          <w:color w:val="auto"/>
          <w:sz w:val="24"/>
          <w:szCs w:val="24"/>
        </w:rPr>
        <w:t>районной</w:t>
      </w:r>
      <w:r w:rsidR="0071435B" w:rsidRPr="001B38E6">
        <w:rPr>
          <w:b w:val="0"/>
          <w:bCs w:val="0"/>
          <w:color w:val="auto"/>
          <w:sz w:val="24"/>
          <w:szCs w:val="24"/>
        </w:rPr>
        <w:t xml:space="preserve"> ЦРБ</w:t>
      </w:r>
      <w:r w:rsidR="00D94B8D">
        <w:rPr>
          <w:b w:val="0"/>
          <w:bCs w:val="0"/>
          <w:color w:val="auto"/>
          <w:sz w:val="24"/>
          <w:szCs w:val="24"/>
        </w:rPr>
        <w:t xml:space="preserve"> в</w:t>
      </w:r>
      <w:r w:rsidR="0071435B" w:rsidRPr="001B38E6">
        <w:rPr>
          <w:b w:val="0"/>
          <w:bCs w:val="0"/>
          <w:color w:val="auto"/>
          <w:sz w:val="24"/>
          <w:szCs w:val="24"/>
        </w:rPr>
        <w:t xml:space="preserve"> </w:t>
      </w:r>
      <w:r w:rsidR="005F12D6">
        <w:rPr>
          <w:b w:val="0"/>
          <w:bCs w:val="0"/>
          <w:color w:val="auto"/>
          <w:sz w:val="24"/>
          <w:szCs w:val="24"/>
        </w:rPr>
        <w:t>г</w:t>
      </w:r>
      <w:r w:rsidR="00D94B8D">
        <w:rPr>
          <w:b w:val="0"/>
          <w:bCs w:val="0"/>
          <w:color w:val="auto"/>
          <w:sz w:val="24"/>
          <w:szCs w:val="24"/>
        </w:rPr>
        <w:t xml:space="preserve">ороде </w:t>
      </w:r>
      <w:r w:rsidR="0071435B" w:rsidRPr="001B38E6">
        <w:rPr>
          <w:b w:val="0"/>
          <w:bCs w:val="0"/>
          <w:color w:val="auto"/>
          <w:sz w:val="24"/>
          <w:szCs w:val="24"/>
        </w:rPr>
        <w:t>К</w:t>
      </w:r>
      <w:r w:rsidR="005F12D6">
        <w:rPr>
          <w:b w:val="0"/>
          <w:bCs w:val="0"/>
          <w:color w:val="auto"/>
          <w:sz w:val="24"/>
          <w:szCs w:val="24"/>
        </w:rPr>
        <w:t>изилюрт</w:t>
      </w:r>
      <w:r w:rsidR="0071435B" w:rsidRPr="001B38E6">
        <w:rPr>
          <w:b w:val="0"/>
          <w:bCs w:val="0"/>
          <w:color w:val="auto"/>
          <w:sz w:val="24"/>
          <w:szCs w:val="24"/>
        </w:rPr>
        <w:t>.</w:t>
      </w:r>
    </w:p>
    <w:p w14:paraId="3BD42FDF" w14:textId="10BD609B" w:rsidR="0071435B" w:rsidRPr="001B38E6" w:rsidRDefault="0071435B" w:rsidP="00971BA6">
      <w:pPr>
        <w:keepNext/>
        <w:keepLines/>
        <w:rPr>
          <w:rFonts w:eastAsia="Calibri"/>
          <w:b/>
        </w:rPr>
      </w:pPr>
      <w:r w:rsidRPr="001B38E6">
        <w:rPr>
          <w:rFonts w:eastAsia="Calibri"/>
          <w:b/>
        </w:rPr>
        <w:t xml:space="preserve">Таблица </w:t>
      </w:r>
      <w:r w:rsidR="00D32A51" w:rsidRPr="001B38E6">
        <w:rPr>
          <w:rFonts w:eastAsia="Calibri"/>
          <w:b/>
        </w:rPr>
        <w:fldChar w:fldCharType="begin"/>
      </w:r>
      <w:r w:rsidR="00FD7400" w:rsidRPr="001B38E6">
        <w:rPr>
          <w:rFonts w:eastAsia="Calibri"/>
          <w:b/>
        </w:rPr>
        <w:instrText xml:space="preserve"> SEQ Таблица \* ARABIC </w:instrText>
      </w:r>
      <w:r w:rsidR="00D32A51" w:rsidRPr="001B38E6">
        <w:rPr>
          <w:rFonts w:eastAsia="Calibri"/>
          <w:b/>
        </w:rPr>
        <w:fldChar w:fldCharType="separate"/>
      </w:r>
      <w:r w:rsidR="0079539F">
        <w:rPr>
          <w:rFonts w:eastAsia="Calibri"/>
          <w:b/>
          <w:noProof/>
        </w:rPr>
        <w:t>15</w:t>
      </w:r>
      <w:r w:rsidR="00D32A51" w:rsidRPr="001B38E6">
        <w:rPr>
          <w:rFonts w:eastAsia="Calibri"/>
          <w:b/>
        </w:rPr>
        <w:fldChar w:fldCharType="end"/>
      </w:r>
      <w:r w:rsidRPr="001B38E6">
        <w:rPr>
          <w:rFonts w:eastAsia="Calibri"/>
          <w:b/>
        </w:rPr>
        <w:t xml:space="preserve"> -  </w:t>
      </w:r>
      <w:r w:rsidR="00B11FEA">
        <w:rPr>
          <w:rFonts w:eastAsia="Calibri"/>
          <w:b/>
        </w:rPr>
        <w:t>Перечень объектов</w:t>
      </w:r>
      <w:r w:rsidRPr="001B38E6">
        <w:rPr>
          <w:rFonts w:eastAsia="Calibri"/>
          <w:b/>
        </w:rPr>
        <w:t xml:space="preserve"> здравоохранения</w:t>
      </w:r>
      <w:r w:rsidR="00F1163B">
        <w:rPr>
          <w:rFonts w:eastAsia="Calibri"/>
          <w:b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4769"/>
        <w:gridCol w:w="620"/>
        <w:gridCol w:w="708"/>
        <w:gridCol w:w="710"/>
        <w:gridCol w:w="708"/>
        <w:gridCol w:w="708"/>
        <w:gridCol w:w="814"/>
      </w:tblGrid>
      <w:tr w:rsidR="00672A3A" w:rsidRPr="007545D9" w14:paraId="67A11512" w14:textId="77777777" w:rsidTr="00672A3A">
        <w:trPr>
          <w:trHeight w:val="464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08B" w14:textId="77777777" w:rsidR="0071435B" w:rsidRPr="00CA7687" w:rsidRDefault="0071435B" w:rsidP="00971BA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CA7687">
              <w:rPr>
                <w:b/>
              </w:rPr>
              <w:t>№ п/п</w:t>
            </w:r>
          </w:p>
        </w:tc>
        <w:tc>
          <w:tcPr>
            <w:tcW w:w="24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8DE" w14:textId="77777777" w:rsidR="0071435B" w:rsidRPr="00CA7687" w:rsidRDefault="00672A3A" w:rsidP="00971BA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71435B" w:rsidRPr="00CA7687">
              <w:rPr>
                <w:b/>
              </w:rPr>
              <w:t>аименование объекта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8745B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>Год постройки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49A62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 xml:space="preserve">Проектная мощность (коек/ </w:t>
            </w:r>
            <w:r w:rsidRPr="00CA7687">
              <w:rPr>
                <w:b/>
              </w:rPr>
              <w:br/>
              <w:t>посещений   в смену)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3547B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>Фактическая мощность (коек/посещений в смену)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CB2F9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>Год последнего капитального ремонта здания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ACE74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>Проектный срок службы здания,         лет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F035F" w14:textId="77777777" w:rsidR="0071435B" w:rsidRPr="00CA7687" w:rsidRDefault="0071435B" w:rsidP="00971BA6">
            <w:pPr>
              <w:keepNext/>
              <w:keepLines/>
              <w:spacing w:line="240" w:lineRule="auto"/>
              <w:ind w:left="113" w:right="113"/>
              <w:jc w:val="center"/>
              <w:rPr>
                <w:b/>
              </w:rPr>
            </w:pPr>
            <w:r w:rsidRPr="00CA7687">
              <w:rPr>
                <w:b/>
              </w:rPr>
              <w:t>Процент физического износа здания с учетом кап. ремонта         (Р износа)        %</w:t>
            </w:r>
          </w:p>
        </w:tc>
      </w:tr>
      <w:tr w:rsidR="00672A3A" w:rsidRPr="007545D9" w14:paraId="1F86BFFF" w14:textId="77777777" w:rsidTr="00672A3A">
        <w:trPr>
          <w:trHeight w:val="2555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25145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24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495F7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9ECAA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8F79E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05BA4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86424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69072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0374F" w14:textId="77777777" w:rsidR="0071435B" w:rsidRPr="00C47B6C" w:rsidRDefault="0071435B" w:rsidP="00971BA6">
            <w:pPr>
              <w:keepNext/>
              <w:keepLines/>
              <w:spacing w:line="240" w:lineRule="auto"/>
              <w:jc w:val="center"/>
            </w:pPr>
          </w:p>
        </w:tc>
      </w:tr>
      <w:tr w:rsidR="005702AE" w:rsidRPr="007545D9" w14:paraId="682EFCDF" w14:textId="77777777" w:rsidTr="00672A3A">
        <w:trPr>
          <w:trHeight w:val="2555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A6B54A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24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858596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62C40E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080A86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88B4C9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8C5165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1B6961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A69856" w14:textId="77777777" w:rsidR="005702AE" w:rsidRPr="00C47B6C" w:rsidRDefault="005702AE" w:rsidP="00971BA6">
            <w:pPr>
              <w:keepNext/>
              <w:keepLines/>
              <w:spacing w:line="240" w:lineRule="auto"/>
              <w:jc w:val="center"/>
            </w:pPr>
          </w:p>
        </w:tc>
      </w:tr>
      <w:tr w:rsidR="0077725C" w:rsidRPr="007545D9" w14:paraId="068D2BDA" w14:textId="77777777" w:rsidTr="005F12D6">
        <w:trPr>
          <w:trHeight w:val="20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5B81" w14:textId="77777777" w:rsidR="0077725C" w:rsidRPr="00C47B6C" w:rsidRDefault="0077725C" w:rsidP="00186363">
            <w:pPr>
              <w:pStyle w:val="a5"/>
              <w:keepNext/>
              <w:keepLines/>
              <w:numPr>
                <w:ilvl w:val="0"/>
                <w:numId w:val="62"/>
              </w:numPr>
              <w:spacing w:line="240" w:lineRule="auto"/>
              <w:jc w:val="center"/>
            </w:pPr>
          </w:p>
        </w:tc>
        <w:tc>
          <w:tcPr>
            <w:tcW w:w="24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30A60" w14:textId="77777777" w:rsidR="0077725C" w:rsidRPr="00C47B6C" w:rsidRDefault="00FF71E8" w:rsidP="00971BA6">
            <w:pPr>
              <w:keepNext/>
              <w:keepLines/>
              <w:spacing w:line="0" w:lineRule="atLeast"/>
              <w:jc w:val="center"/>
            </w:pPr>
            <w:r>
              <w:t>Новочиркейская участковая больница</w:t>
            </w:r>
            <w:r w:rsidR="0077725C">
              <w:t xml:space="preserve">, с. </w:t>
            </w:r>
            <w:r w:rsidR="00BB0E8B">
              <w:t>Новый Чиркей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1ECA8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1980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08C19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B7538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100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CD2E5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2000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33DBB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26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842506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100</w:t>
            </w:r>
          </w:p>
        </w:tc>
      </w:tr>
      <w:tr w:rsidR="0077725C" w:rsidRPr="007545D9" w14:paraId="07E31F51" w14:textId="77777777" w:rsidTr="005F12D6">
        <w:trPr>
          <w:trHeight w:val="20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80769" w14:textId="77777777" w:rsidR="0077725C" w:rsidRPr="00C47B6C" w:rsidRDefault="0077725C" w:rsidP="00186363">
            <w:pPr>
              <w:pStyle w:val="a5"/>
              <w:keepNext/>
              <w:keepLines/>
              <w:numPr>
                <w:ilvl w:val="0"/>
                <w:numId w:val="62"/>
              </w:numPr>
              <w:spacing w:line="240" w:lineRule="auto"/>
              <w:jc w:val="center"/>
            </w:pPr>
          </w:p>
        </w:tc>
        <w:tc>
          <w:tcPr>
            <w:tcW w:w="24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13058" w14:textId="77777777" w:rsidR="0077725C" w:rsidRPr="00C47B6C" w:rsidRDefault="0077725C" w:rsidP="00971BA6">
            <w:pPr>
              <w:keepNext/>
              <w:keepLines/>
              <w:spacing w:line="0" w:lineRule="atLeast"/>
              <w:jc w:val="center"/>
            </w:pPr>
            <w:r>
              <w:t>Амбулаторно-поликлин</w:t>
            </w:r>
            <w:r w:rsidR="00B74984">
              <w:t>и</w:t>
            </w:r>
            <w:r>
              <w:t xml:space="preserve">ческое учреждение, с. </w:t>
            </w:r>
            <w:r w:rsidR="00BB0E8B">
              <w:t>Новый Чиркей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87AB6" w14:textId="77777777" w:rsidR="0077725C" w:rsidRPr="005F12D6" w:rsidRDefault="0077725C" w:rsidP="00971BA6">
            <w:pPr>
              <w:keepNext/>
              <w:keepLines/>
              <w:spacing w:line="0" w:lineRule="atLeast"/>
              <w:jc w:val="center"/>
            </w:pPr>
            <w:r w:rsidRPr="005F12D6">
              <w:t>197</w:t>
            </w:r>
            <w:r w:rsidR="00BB0E8B">
              <w:t>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184A52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E7FA17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100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21713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C2220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5E085" w14:textId="77777777" w:rsidR="0077725C" w:rsidRPr="005F12D6" w:rsidRDefault="00BB0E8B" w:rsidP="00971BA6">
            <w:pPr>
              <w:keepNext/>
              <w:keepLines/>
              <w:spacing w:line="0" w:lineRule="atLeast"/>
              <w:jc w:val="center"/>
            </w:pPr>
            <w:r>
              <w:t>-</w:t>
            </w:r>
          </w:p>
        </w:tc>
      </w:tr>
    </w:tbl>
    <w:p w14:paraId="2F352777" w14:textId="77777777" w:rsidR="00700443" w:rsidRDefault="00700443" w:rsidP="00971BA6">
      <w:pPr>
        <w:pStyle w:val="af4"/>
        <w:keepLines/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</w:p>
    <w:p w14:paraId="2537CD2F" w14:textId="77777777" w:rsidR="009C0D21" w:rsidRPr="005F12D6" w:rsidRDefault="00484378" w:rsidP="00971BA6">
      <w:pPr>
        <w:pStyle w:val="af4"/>
        <w:keepLines/>
        <w:suppressAutoHyphens/>
        <w:spacing w:line="360" w:lineRule="auto"/>
        <w:ind w:firstLine="708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В селе</w:t>
      </w:r>
      <w:r w:rsidR="00700443">
        <w:rPr>
          <w:b w:val="0"/>
          <w:bCs w:val="0"/>
          <w:color w:val="auto"/>
          <w:sz w:val="24"/>
          <w:szCs w:val="24"/>
        </w:rPr>
        <w:t xml:space="preserve"> действуют 2 </w:t>
      </w:r>
      <w:r w:rsidR="00700443" w:rsidRPr="00AA5F4E">
        <w:rPr>
          <w:b w:val="0"/>
          <w:bCs w:val="0"/>
          <w:color w:val="auto"/>
          <w:sz w:val="24"/>
          <w:szCs w:val="24"/>
        </w:rPr>
        <w:t>аптеки общей площадью залов 24 м</w:t>
      </w:r>
      <w:r w:rsidR="00700443" w:rsidRPr="004301C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700443">
        <w:rPr>
          <w:b w:val="0"/>
          <w:bCs w:val="0"/>
          <w:color w:val="auto"/>
          <w:sz w:val="24"/>
          <w:szCs w:val="24"/>
        </w:rPr>
        <w:t>. П</w:t>
      </w:r>
      <w:r w:rsidR="00170E3D" w:rsidRPr="00170E3D">
        <w:rPr>
          <w:b w:val="0"/>
          <w:bCs w:val="0"/>
          <w:color w:val="auto"/>
          <w:sz w:val="24"/>
          <w:szCs w:val="24"/>
        </w:rPr>
        <w:t>омимо основных</w:t>
      </w:r>
      <w:r w:rsidR="00170E3D">
        <w:rPr>
          <w:b w:val="0"/>
          <w:bCs w:val="0"/>
          <w:color w:val="auto"/>
          <w:sz w:val="24"/>
          <w:szCs w:val="24"/>
        </w:rPr>
        <w:t xml:space="preserve"> объектов здравоохранения</w:t>
      </w:r>
      <w:r w:rsidR="00FF71E8">
        <w:rPr>
          <w:b w:val="0"/>
          <w:bCs w:val="0"/>
          <w:color w:val="auto"/>
          <w:sz w:val="24"/>
          <w:szCs w:val="24"/>
        </w:rPr>
        <w:t xml:space="preserve"> на территории муниципального образования</w:t>
      </w:r>
      <w:r w:rsidR="00F1163B">
        <w:rPr>
          <w:b w:val="0"/>
          <w:bCs w:val="0"/>
          <w:color w:val="auto"/>
          <w:sz w:val="24"/>
          <w:szCs w:val="24"/>
        </w:rPr>
        <w:t xml:space="preserve"> име</w:t>
      </w:r>
      <w:r w:rsidR="00FF71E8">
        <w:rPr>
          <w:b w:val="0"/>
          <w:bCs w:val="0"/>
          <w:color w:val="auto"/>
          <w:sz w:val="24"/>
          <w:szCs w:val="24"/>
        </w:rPr>
        <w:t>ются</w:t>
      </w:r>
      <w:r w:rsidR="00F1163B">
        <w:rPr>
          <w:b w:val="0"/>
          <w:bCs w:val="0"/>
          <w:color w:val="auto"/>
          <w:sz w:val="24"/>
          <w:szCs w:val="24"/>
        </w:rPr>
        <w:t xml:space="preserve"> </w:t>
      </w:r>
      <w:r w:rsidR="005F12D6" w:rsidRPr="005F12D6">
        <w:rPr>
          <w:b w:val="0"/>
          <w:bCs w:val="0"/>
          <w:color w:val="auto"/>
          <w:sz w:val="24"/>
          <w:szCs w:val="24"/>
        </w:rPr>
        <w:t>оздоровительны</w:t>
      </w:r>
      <w:r w:rsidR="00FF71E8">
        <w:rPr>
          <w:b w:val="0"/>
          <w:bCs w:val="0"/>
          <w:color w:val="auto"/>
          <w:sz w:val="24"/>
          <w:szCs w:val="24"/>
        </w:rPr>
        <w:t>е</w:t>
      </w:r>
      <w:r w:rsidR="005F12D6" w:rsidRPr="005F12D6">
        <w:rPr>
          <w:b w:val="0"/>
          <w:bCs w:val="0"/>
          <w:color w:val="auto"/>
          <w:sz w:val="24"/>
          <w:szCs w:val="24"/>
        </w:rPr>
        <w:t xml:space="preserve"> лагер</w:t>
      </w:r>
      <w:r w:rsidR="00FF71E8">
        <w:rPr>
          <w:b w:val="0"/>
          <w:bCs w:val="0"/>
          <w:color w:val="auto"/>
          <w:sz w:val="24"/>
          <w:szCs w:val="24"/>
        </w:rPr>
        <w:t>я</w:t>
      </w:r>
      <w:r w:rsidR="005F12D6" w:rsidRPr="005F12D6">
        <w:rPr>
          <w:b w:val="0"/>
          <w:bCs w:val="0"/>
          <w:color w:val="auto"/>
          <w:sz w:val="24"/>
          <w:szCs w:val="24"/>
        </w:rPr>
        <w:t xml:space="preserve">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FF71E8">
        <w:rPr>
          <w:b w:val="0"/>
          <w:bCs w:val="0"/>
          <w:color w:val="auto"/>
          <w:sz w:val="24"/>
          <w:szCs w:val="24"/>
        </w:rPr>
        <w:t>Улыбка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="005F12D6" w:rsidRPr="005F12D6">
        <w:rPr>
          <w:b w:val="0"/>
          <w:bCs w:val="0"/>
          <w:color w:val="auto"/>
          <w:sz w:val="24"/>
          <w:szCs w:val="24"/>
        </w:rPr>
        <w:t xml:space="preserve"> </w:t>
      </w:r>
      <w:r w:rsidR="00FF71E8">
        <w:rPr>
          <w:b w:val="0"/>
          <w:bCs w:val="0"/>
          <w:color w:val="auto"/>
          <w:sz w:val="24"/>
          <w:szCs w:val="24"/>
        </w:rPr>
        <w:t>и «Чебурашка».</w:t>
      </w:r>
    </w:p>
    <w:p w14:paraId="68C74C74" w14:textId="77777777" w:rsidR="00170E3D" w:rsidRDefault="00170E3D" w:rsidP="00971BA6">
      <w:pPr>
        <w:pStyle w:val="af4"/>
        <w:keepLines/>
        <w:suppressAutoHyphens/>
        <w:spacing w:line="360" w:lineRule="auto"/>
        <w:ind w:firstLine="851"/>
        <w:jc w:val="center"/>
        <w:rPr>
          <w:bCs w:val="0"/>
          <w:i/>
          <w:color w:val="auto"/>
          <w:sz w:val="24"/>
          <w:szCs w:val="24"/>
        </w:rPr>
      </w:pPr>
    </w:p>
    <w:p w14:paraId="40CCE9D0" w14:textId="77777777" w:rsidR="0071435B" w:rsidRPr="000D1B4F" w:rsidRDefault="0071435B" w:rsidP="00971BA6">
      <w:pPr>
        <w:pStyle w:val="af4"/>
        <w:keepLines/>
        <w:suppressAutoHyphens/>
        <w:spacing w:line="360" w:lineRule="auto"/>
        <w:jc w:val="center"/>
        <w:outlineLvl w:val="2"/>
        <w:rPr>
          <w:bCs w:val="0"/>
          <w:i/>
          <w:color w:val="auto"/>
          <w:sz w:val="24"/>
          <w:szCs w:val="24"/>
        </w:rPr>
      </w:pPr>
      <w:bookmarkStart w:id="101" w:name="_Toc385504903"/>
      <w:bookmarkStart w:id="102" w:name="_Toc387667443"/>
      <w:bookmarkStart w:id="103" w:name="_Toc412106343"/>
      <w:r w:rsidRPr="000D1B4F">
        <w:rPr>
          <w:bCs w:val="0"/>
          <w:i/>
          <w:color w:val="auto"/>
          <w:sz w:val="24"/>
          <w:szCs w:val="24"/>
        </w:rPr>
        <w:t>Социальное обеспечение</w:t>
      </w:r>
      <w:bookmarkEnd w:id="101"/>
      <w:bookmarkEnd w:id="102"/>
      <w:bookmarkEnd w:id="103"/>
    </w:p>
    <w:p w14:paraId="1032AB14" w14:textId="77777777" w:rsidR="009A5A63" w:rsidRDefault="009A5A6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D1B4F"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BE51C6">
        <w:rPr>
          <w:b w:val="0"/>
          <w:bCs w:val="0"/>
          <w:color w:val="auto"/>
          <w:sz w:val="24"/>
          <w:szCs w:val="24"/>
        </w:rPr>
        <w:t>села</w:t>
      </w:r>
      <w:r w:rsidRPr="000D1B4F">
        <w:rPr>
          <w:b w:val="0"/>
          <w:bCs w:val="0"/>
          <w:color w:val="auto"/>
          <w:sz w:val="24"/>
          <w:szCs w:val="24"/>
        </w:rPr>
        <w:t xml:space="preserve"> предприятия социального обеспечения</w:t>
      </w:r>
      <w:r>
        <w:rPr>
          <w:b w:val="0"/>
          <w:bCs w:val="0"/>
          <w:color w:val="auto"/>
          <w:sz w:val="24"/>
          <w:szCs w:val="24"/>
        </w:rPr>
        <w:t xml:space="preserve"> отсутствуют. Социальную помощь население получает в городе Кизилюрт, в котором располагается основная часть </w:t>
      </w:r>
      <w:r w:rsidRPr="00DC0BA8">
        <w:rPr>
          <w:b w:val="0"/>
          <w:bCs w:val="0"/>
          <w:color w:val="auto"/>
          <w:sz w:val="24"/>
          <w:szCs w:val="24"/>
        </w:rPr>
        <w:t>предприятий социального обеспечения.</w:t>
      </w:r>
    </w:p>
    <w:p w14:paraId="02D9E1EE" w14:textId="77777777" w:rsidR="009143C7" w:rsidRPr="009143C7" w:rsidRDefault="009143C7" w:rsidP="00971BA6">
      <w:pPr>
        <w:keepLines/>
      </w:pPr>
    </w:p>
    <w:p w14:paraId="7BBD1BC2" w14:textId="77777777" w:rsidR="0071435B" w:rsidRPr="00AB6CE7" w:rsidRDefault="0071435B" w:rsidP="00406CA9">
      <w:pPr>
        <w:pStyle w:val="af4"/>
        <w:keepLines/>
        <w:suppressAutoHyphens/>
        <w:spacing w:line="360" w:lineRule="auto"/>
        <w:jc w:val="center"/>
        <w:outlineLvl w:val="2"/>
        <w:rPr>
          <w:bCs w:val="0"/>
          <w:color w:val="auto"/>
          <w:sz w:val="24"/>
          <w:szCs w:val="24"/>
        </w:rPr>
      </w:pPr>
      <w:bookmarkStart w:id="104" w:name="_Toc385504904"/>
      <w:bookmarkStart w:id="105" w:name="_Toc387667444"/>
      <w:bookmarkStart w:id="106" w:name="_Toc412106344"/>
      <w:r w:rsidRPr="00AB6CE7">
        <w:rPr>
          <w:bCs w:val="0"/>
          <w:color w:val="auto"/>
          <w:sz w:val="24"/>
          <w:szCs w:val="24"/>
        </w:rPr>
        <w:t>Учреждения культуры</w:t>
      </w:r>
      <w:bookmarkEnd w:id="104"/>
      <w:bookmarkEnd w:id="105"/>
      <w:bookmarkEnd w:id="106"/>
    </w:p>
    <w:p w14:paraId="20DED971" w14:textId="77777777" w:rsidR="0071435B" w:rsidRPr="000D1B4F" w:rsidRDefault="0071435B" w:rsidP="00406CA9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D1B4F">
        <w:rPr>
          <w:b w:val="0"/>
          <w:bCs w:val="0"/>
          <w:color w:val="auto"/>
          <w:sz w:val="24"/>
          <w:szCs w:val="24"/>
        </w:rPr>
        <w:lastRenderedPageBreak/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14:paraId="2048871D" w14:textId="77777777" w:rsidR="0071435B" w:rsidRDefault="0071435B" w:rsidP="00406CA9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D1B4F">
        <w:rPr>
          <w:b w:val="0"/>
          <w:bCs w:val="0"/>
          <w:color w:val="auto"/>
          <w:sz w:val="24"/>
          <w:szCs w:val="24"/>
        </w:rPr>
        <w:t xml:space="preserve">Учреждения культуры </w:t>
      </w:r>
      <w:r w:rsidR="006A75BA">
        <w:rPr>
          <w:b w:val="0"/>
          <w:bCs w:val="0"/>
          <w:color w:val="auto"/>
          <w:sz w:val="24"/>
          <w:szCs w:val="24"/>
        </w:rPr>
        <w:t>в селе Новый Чиркей</w:t>
      </w:r>
      <w:r w:rsidR="00095CC3">
        <w:rPr>
          <w:b w:val="0"/>
          <w:bCs w:val="0"/>
          <w:color w:val="auto"/>
          <w:sz w:val="24"/>
          <w:szCs w:val="24"/>
        </w:rPr>
        <w:t xml:space="preserve"> </w:t>
      </w:r>
      <w:r w:rsidRPr="000D1B4F">
        <w:rPr>
          <w:b w:val="0"/>
          <w:bCs w:val="0"/>
          <w:color w:val="auto"/>
          <w:sz w:val="24"/>
          <w:szCs w:val="24"/>
        </w:rPr>
        <w:t>представлены</w:t>
      </w:r>
      <w:r w:rsidR="006A75BA">
        <w:rPr>
          <w:b w:val="0"/>
          <w:bCs w:val="0"/>
          <w:color w:val="auto"/>
          <w:sz w:val="24"/>
          <w:szCs w:val="24"/>
        </w:rPr>
        <w:t xml:space="preserve"> сельской</w:t>
      </w:r>
      <w:r w:rsidRPr="000D1B4F">
        <w:rPr>
          <w:b w:val="0"/>
          <w:bCs w:val="0"/>
          <w:color w:val="auto"/>
          <w:sz w:val="24"/>
          <w:szCs w:val="24"/>
        </w:rPr>
        <w:t xml:space="preserve"> </w:t>
      </w:r>
      <w:r w:rsidR="00406CA9">
        <w:rPr>
          <w:b w:val="0"/>
          <w:bCs w:val="0"/>
          <w:color w:val="auto"/>
          <w:sz w:val="24"/>
          <w:szCs w:val="24"/>
        </w:rPr>
        <w:t>библиотекой:</w:t>
      </w:r>
    </w:p>
    <w:p w14:paraId="19742CD1" w14:textId="7B0F4C99" w:rsidR="0071435B" w:rsidRPr="00391E4B" w:rsidRDefault="0071435B" w:rsidP="00971BA6">
      <w:pPr>
        <w:keepNext/>
        <w:keepLines/>
        <w:rPr>
          <w:rFonts w:eastAsia="Calibri"/>
          <w:b/>
        </w:rPr>
      </w:pPr>
      <w:r w:rsidRPr="00391E4B">
        <w:rPr>
          <w:rFonts w:eastAsia="Calibri"/>
          <w:b/>
        </w:rPr>
        <w:t xml:space="preserve">Таблица </w:t>
      </w:r>
      <w:r w:rsidR="00D32A51" w:rsidRPr="00391E4B">
        <w:rPr>
          <w:rFonts w:eastAsia="Calibri"/>
          <w:b/>
        </w:rPr>
        <w:fldChar w:fldCharType="begin"/>
      </w:r>
      <w:r w:rsidRPr="00391E4B">
        <w:rPr>
          <w:rFonts w:eastAsia="Calibri"/>
          <w:b/>
        </w:rPr>
        <w:instrText xml:space="preserve"> SEQ Таблица \* ARABIC </w:instrText>
      </w:r>
      <w:r w:rsidR="00D32A51" w:rsidRPr="00391E4B">
        <w:rPr>
          <w:rFonts w:eastAsia="Calibri"/>
          <w:b/>
        </w:rPr>
        <w:fldChar w:fldCharType="separate"/>
      </w:r>
      <w:r w:rsidR="0079539F">
        <w:rPr>
          <w:rFonts w:eastAsia="Calibri"/>
          <w:b/>
          <w:noProof/>
        </w:rPr>
        <w:t>16</w:t>
      </w:r>
      <w:r w:rsidR="00D32A51" w:rsidRPr="00391E4B">
        <w:rPr>
          <w:rFonts w:eastAsia="Calibri"/>
          <w:b/>
        </w:rPr>
        <w:fldChar w:fldCharType="end"/>
      </w:r>
      <w:r w:rsidRPr="00391E4B">
        <w:rPr>
          <w:rFonts w:eastAsia="Calibri"/>
          <w:b/>
        </w:rPr>
        <w:t xml:space="preserve"> – Перечень учреждений культуры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10"/>
        <w:gridCol w:w="990"/>
        <w:gridCol w:w="994"/>
        <w:gridCol w:w="708"/>
        <w:gridCol w:w="710"/>
        <w:gridCol w:w="816"/>
      </w:tblGrid>
      <w:tr w:rsidR="00EC32DB" w:rsidRPr="0012037F" w14:paraId="36B1C77C" w14:textId="77777777" w:rsidTr="00D360A1">
        <w:trPr>
          <w:trHeight w:val="464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18E81A21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№ п/п</w:t>
            </w:r>
          </w:p>
        </w:tc>
        <w:tc>
          <w:tcPr>
            <w:tcW w:w="2147" w:type="pct"/>
            <w:vMerge w:val="restart"/>
            <w:shd w:val="clear" w:color="auto" w:fill="auto"/>
            <w:vAlign w:val="center"/>
            <w:hideMark/>
          </w:tcPr>
          <w:p w14:paraId="1B3F336A" w14:textId="77777777" w:rsidR="0071435B" w:rsidRPr="00CA7687" w:rsidRDefault="00EC32D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Н</w:t>
            </w:r>
            <w:r w:rsidR="0071435B" w:rsidRPr="00CA7687">
              <w:rPr>
                <w:b/>
              </w:rPr>
              <w:t>аименование объекта</w:t>
            </w:r>
          </w:p>
        </w:tc>
        <w:tc>
          <w:tcPr>
            <w:tcW w:w="371" w:type="pct"/>
            <w:vMerge w:val="restart"/>
            <w:shd w:val="clear" w:color="auto" w:fill="auto"/>
            <w:textDirection w:val="btLr"/>
            <w:vAlign w:val="center"/>
            <w:hideMark/>
          </w:tcPr>
          <w:p w14:paraId="62A431A9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Год постройки</w:t>
            </w:r>
          </w:p>
        </w:tc>
        <w:tc>
          <w:tcPr>
            <w:tcW w:w="517" w:type="pct"/>
            <w:vMerge w:val="restart"/>
            <w:shd w:val="clear" w:color="auto" w:fill="auto"/>
            <w:textDirection w:val="btLr"/>
            <w:vAlign w:val="center"/>
            <w:hideMark/>
          </w:tcPr>
          <w:p w14:paraId="50121D86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Проектная мощность (единиц,      кол-во зрит. мест)</w:t>
            </w:r>
          </w:p>
        </w:tc>
        <w:tc>
          <w:tcPr>
            <w:tcW w:w="519" w:type="pct"/>
            <w:vMerge w:val="restart"/>
            <w:shd w:val="clear" w:color="auto" w:fill="auto"/>
            <w:textDirection w:val="btLr"/>
            <w:vAlign w:val="center"/>
            <w:hideMark/>
          </w:tcPr>
          <w:p w14:paraId="6203848E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Фактическая мощность (единиц,     кол-во зрит. мест)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  <w:hideMark/>
          </w:tcPr>
          <w:p w14:paraId="3C01247C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Год последнего капитального ремонта здания</w:t>
            </w:r>
          </w:p>
        </w:tc>
        <w:tc>
          <w:tcPr>
            <w:tcW w:w="371" w:type="pct"/>
            <w:vMerge w:val="restart"/>
            <w:shd w:val="clear" w:color="auto" w:fill="auto"/>
            <w:textDirection w:val="btLr"/>
            <w:vAlign w:val="center"/>
            <w:hideMark/>
          </w:tcPr>
          <w:p w14:paraId="12E18E47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Проектный срок службы здания,         лет</w:t>
            </w:r>
          </w:p>
        </w:tc>
        <w:tc>
          <w:tcPr>
            <w:tcW w:w="426" w:type="pct"/>
            <w:vMerge w:val="restart"/>
            <w:shd w:val="clear" w:color="auto" w:fill="auto"/>
            <w:textDirection w:val="btLr"/>
            <w:vAlign w:val="center"/>
            <w:hideMark/>
          </w:tcPr>
          <w:p w14:paraId="721BFC7A" w14:textId="77777777" w:rsidR="0071435B" w:rsidRPr="00CA7687" w:rsidRDefault="0071435B" w:rsidP="00971BA6">
            <w:pPr>
              <w:keepNext/>
              <w:keepLines/>
              <w:widowControl/>
              <w:adjustRightInd/>
              <w:spacing w:line="0" w:lineRule="atLeast"/>
              <w:ind w:left="113" w:right="113"/>
              <w:jc w:val="center"/>
              <w:textAlignment w:val="auto"/>
              <w:rPr>
                <w:b/>
              </w:rPr>
            </w:pPr>
            <w:r w:rsidRPr="00CA7687">
              <w:rPr>
                <w:b/>
              </w:rPr>
              <w:t>Процент физического износа здания с учетом кап. ремонта         (Р износа) %</w:t>
            </w:r>
          </w:p>
        </w:tc>
      </w:tr>
      <w:tr w:rsidR="00EC32DB" w:rsidRPr="0012037F" w14:paraId="1B9E43EC" w14:textId="77777777" w:rsidTr="00D360A1">
        <w:trPr>
          <w:trHeight w:val="2790"/>
        </w:trPr>
        <w:tc>
          <w:tcPr>
            <w:tcW w:w="279" w:type="pct"/>
            <w:vMerge/>
            <w:vAlign w:val="center"/>
            <w:hideMark/>
          </w:tcPr>
          <w:p w14:paraId="5D3EC0ED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2147" w:type="pct"/>
            <w:vMerge/>
            <w:vAlign w:val="center"/>
            <w:hideMark/>
          </w:tcPr>
          <w:p w14:paraId="4B7C3EFB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371" w:type="pct"/>
            <w:vMerge/>
            <w:vAlign w:val="center"/>
            <w:hideMark/>
          </w:tcPr>
          <w:p w14:paraId="7888F8D3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517" w:type="pct"/>
            <w:vMerge/>
            <w:vAlign w:val="center"/>
            <w:hideMark/>
          </w:tcPr>
          <w:p w14:paraId="39BEA818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519" w:type="pct"/>
            <w:vMerge/>
            <w:vAlign w:val="center"/>
            <w:hideMark/>
          </w:tcPr>
          <w:p w14:paraId="62437ADB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370" w:type="pct"/>
            <w:vMerge/>
            <w:vAlign w:val="center"/>
            <w:hideMark/>
          </w:tcPr>
          <w:p w14:paraId="51CD111A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371" w:type="pct"/>
            <w:vMerge/>
            <w:vAlign w:val="center"/>
            <w:hideMark/>
          </w:tcPr>
          <w:p w14:paraId="431601B7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  <w:tc>
          <w:tcPr>
            <w:tcW w:w="426" w:type="pct"/>
            <w:vMerge/>
            <w:vAlign w:val="center"/>
            <w:hideMark/>
          </w:tcPr>
          <w:p w14:paraId="3E4C9934" w14:textId="77777777" w:rsidR="0071435B" w:rsidRPr="0012037F" w:rsidRDefault="0071435B" w:rsidP="00971BA6">
            <w:pPr>
              <w:keepNext/>
              <w:keepLines/>
              <w:widowControl/>
              <w:adjustRightInd/>
              <w:spacing w:line="0" w:lineRule="atLeast"/>
              <w:jc w:val="center"/>
              <w:textAlignment w:val="auto"/>
            </w:pPr>
          </w:p>
        </w:tc>
      </w:tr>
      <w:tr w:rsidR="009C0D21" w:rsidRPr="0012037F" w14:paraId="1A4DCE0C" w14:textId="77777777" w:rsidTr="00D360A1">
        <w:trPr>
          <w:trHeight w:val="20"/>
        </w:trPr>
        <w:tc>
          <w:tcPr>
            <w:tcW w:w="279" w:type="pct"/>
            <w:vAlign w:val="center"/>
          </w:tcPr>
          <w:p w14:paraId="21A07B05" w14:textId="77777777" w:rsidR="009C0D21" w:rsidRDefault="00FB34E6" w:rsidP="00971BA6">
            <w:pPr>
              <w:pStyle w:val="100"/>
              <w:keepNext/>
              <w:keepLines/>
              <w:spacing w:line="0" w:lineRule="atLeast"/>
            </w:pPr>
            <w:r>
              <w:t>1</w:t>
            </w:r>
          </w:p>
        </w:tc>
        <w:tc>
          <w:tcPr>
            <w:tcW w:w="2147" w:type="pct"/>
            <w:vAlign w:val="center"/>
          </w:tcPr>
          <w:p w14:paraId="249C30D5" w14:textId="77777777" w:rsidR="009C0D21" w:rsidRDefault="009C0D21" w:rsidP="00971BA6">
            <w:pPr>
              <w:pStyle w:val="100"/>
              <w:keepNext/>
              <w:keepLines/>
              <w:spacing w:line="0" w:lineRule="atLeast"/>
            </w:pPr>
            <w:r>
              <w:t xml:space="preserve">Библиотека, с. </w:t>
            </w:r>
            <w:r w:rsidR="009A2540">
              <w:t>Новый Чиркей, в здании совхоза</w:t>
            </w:r>
          </w:p>
        </w:tc>
        <w:tc>
          <w:tcPr>
            <w:tcW w:w="371" w:type="pct"/>
            <w:vAlign w:val="center"/>
          </w:tcPr>
          <w:p w14:paraId="170A0FD5" w14:textId="77777777" w:rsidR="009C0D21" w:rsidRPr="009C0D21" w:rsidRDefault="009A2540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1981</w:t>
            </w:r>
          </w:p>
        </w:tc>
        <w:tc>
          <w:tcPr>
            <w:tcW w:w="517" w:type="pct"/>
            <w:vAlign w:val="center"/>
          </w:tcPr>
          <w:p w14:paraId="780E178C" w14:textId="77777777" w:rsidR="009C0D21" w:rsidRPr="009C0D21" w:rsidRDefault="009C0D21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 w:rsidRPr="009C0D21">
              <w:rPr>
                <w:rFonts w:eastAsia="Calibri"/>
              </w:rPr>
              <w:t>5 тыс.т.</w:t>
            </w:r>
          </w:p>
        </w:tc>
        <w:tc>
          <w:tcPr>
            <w:tcW w:w="519" w:type="pct"/>
            <w:vAlign w:val="center"/>
          </w:tcPr>
          <w:p w14:paraId="4FAA4667" w14:textId="77777777" w:rsidR="009C0D21" w:rsidRPr="009C0D21" w:rsidRDefault="009C0D21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 w:rsidRPr="009C0D21">
              <w:rPr>
                <w:rFonts w:eastAsia="Calibri"/>
              </w:rPr>
              <w:t>5 тыс.т.</w:t>
            </w:r>
          </w:p>
        </w:tc>
        <w:tc>
          <w:tcPr>
            <w:tcW w:w="370" w:type="pct"/>
            <w:vAlign w:val="center"/>
          </w:tcPr>
          <w:p w14:paraId="525BB0AA" w14:textId="77777777" w:rsidR="009C0D21" w:rsidRPr="009C0D21" w:rsidRDefault="009A2540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2010</w:t>
            </w:r>
          </w:p>
        </w:tc>
        <w:tc>
          <w:tcPr>
            <w:tcW w:w="371" w:type="pct"/>
            <w:vAlign w:val="center"/>
          </w:tcPr>
          <w:p w14:paraId="22953C08" w14:textId="77777777" w:rsidR="009C0D21" w:rsidRPr="009C0D21" w:rsidRDefault="009A2540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26" w:type="pct"/>
            <w:vAlign w:val="center"/>
          </w:tcPr>
          <w:p w14:paraId="522CC351" w14:textId="77777777" w:rsidR="009C0D21" w:rsidRPr="009C0D21" w:rsidRDefault="009A2540" w:rsidP="00971BA6">
            <w:pPr>
              <w:keepNext/>
              <w:keepLines/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35E6711C" w14:textId="77777777" w:rsidR="00636CC9" w:rsidRDefault="00636CC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648E1556" w14:textId="77777777" w:rsidR="0071435B" w:rsidRPr="000D1B4F" w:rsidRDefault="0071435B" w:rsidP="00971BA6">
      <w:pPr>
        <w:pStyle w:val="af4"/>
        <w:keepNext/>
        <w:keepLines/>
        <w:suppressAutoHyphens/>
        <w:spacing w:line="360" w:lineRule="auto"/>
        <w:jc w:val="center"/>
        <w:outlineLvl w:val="2"/>
        <w:rPr>
          <w:bCs w:val="0"/>
          <w:color w:val="auto"/>
          <w:sz w:val="24"/>
          <w:szCs w:val="24"/>
        </w:rPr>
      </w:pPr>
      <w:bookmarkStart w:id="107" w:name="_Toc385504905"/>
      <w:bookmarkStart w:id="108" w:name="_Toc387667445"/>
      <w:bookmarkStart w:id="109" w:name="_Toc412106345"/>
      <w:r w:rsidRPr="000D1B4F">
        <w:rPr>
          <w:bCs w:val="0"/>
          <w:color w:val="auto"/>
          <w:sz w:val="24"/>
          <w:szCs w:val="24"/>
        </w:rPr>
        <w:t>Спортивные сооружения и площадки</w:t>
      </w:r>
      <w:bookmarkEnd w:id="107"/>
      <w:bookmarkEnd w:id="108"/>
      <w:bookmarkEnd w:id="109"/>
    </w:p>
    <w:p w14:paraId="39D58019" w14:textId="77777777" w:rsidR="00A836FF" w:rsidRPr="002126B4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636CC9">
        <w:rPr>
          <w:b w:val="0"/>
          <w:bCs w:val="0"/>
          <w:color w:val="auto"/>
          <w:sz w:val="24"/>
          <w:szCs w:val="24"/>
        </w:rPr>
        <w:t xml:space="preserve">Из спортивных объектов </w:t>
      </w:r>
      <w:r w:rsidR="004E4733">
        <w:rPr>
          <w:b w:val="0"/>
          <w:bCs w:val="0"/>
          <w:color w:val="auto"/>
          <w:sz w:val="24"/>
          <w:szCs w:val="24"/>
        </w:rPr>
        <w:t>в с</w:t>
      </w:r>
      <w:r w:rsidR="001A3C11">
        <w:rPr>
          <w:b w:val="0"/>
          <w:bCs w:val="0"/>
          <w:color w:val="auto"/>
          <w:sz w:val="24"/>
          <w:szCs w:val="24"/>
        </w:rPr>
        <w:t>еле</w:t>
      </w:r>
      <w:r w:rsidR="004E4733">
        <w:rPr>
          <w:b w:val="0"/>
          <w:bCs w:val="0"/>
          <w:color w:val="auto"/>
          <w:sz w:val="24"/>
          <w:szCs w:val="24"/>
        </w:rPr>
        <w:t xml:space="preserve"> </w:t>
      </w:r>
      <w:r w:rsidR="001A3C11">
        <w:rPr>
          <w:b w:val="0"/>
          <w:bCs w:val="0"/>
          <w:color w:val="auto"/>
          <w:sz w:val="24"/>
          <w:szCs w:val="24"/>
        </w:rPr>
        <w:t>Новый Чиркей имеются спортивные залы общей площадью 360 м</w:t>
      </w:r>
      <w:r w:rsidR="001A3C11" w:rsidRPr="001A3C11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1A3C11">
        <w:rPr>
          <w:b w:val="0"/>
          <w:bCs w:val="0"/>
          <w:color w:val="auto"/>
          <w:sz w:val="24"/>
          <w:szCs w:val="24"/>
        </w:rPr>
        <w:t>, а также плоскостные спортивные сооружения общей площадью 2,77 га</w:t>
      </w:r>
      <w:r w:rsidR="004E4733">
        <w:rPr>
          <w:b w:val="0"/>
          <w:bCs w:val="0"/>
          <w:color w:val="auto"/>
          <w:sz w:val="24"/>
          <w:szCs w:val="24"/>
        </w:rPr>
        <w:t xml:space="preserve">. </w:t>
      </w:r>
      <w:r w:rsidR="00A836FF" w:rsidRPr="002126B4">
        <w:rPr>
          <w:b w:val="0"/>
          <w:bCs w:val="0"/>
          <w:color w:val="auto"/>
          <w:sz w:val="24"/>
          <w:szCs w:val="24"/>
        </w:rPr>
        <w:t>П</w:t>
      </w:r>
      <w:r w:rsidR="00A836FF">
        <w:rPr>
          <w:b w:val="0"/>
          <w:bCs w:val="0"/>
          <w:color w:val="auto"/>
          <w:sz w:val="24"/>
          <w:szCs w:val="24"/>
        </w:rPr>
        <w:t xml:space="preserve">еречень физкультурно-спортивных сооружений </w:t>
      </w:r>
      <w:r w:rsidR="00BE51C6">
        <w:rPr>
          <w:b w:val="0"/>
          <w:bCs w:val="0"/>
          <w:color w:val="auto"/>
          <w:sz w:val="24"/>
          <w:szCs w:val="24"/>
        </w:rPr>
        <w:t>села</w:t>
      </w:r>
      <w:r w:rsidR="00A836FF">
        <w:rPr>
          <w:b w:val="0"/>
          <w:bCs w:val="0"/>
          <w:color w:val="auto"/>
          <w:sz w:val="24"/>
          <w:szCs w:val="24"/>
        </w:rPr>
        <w:t xml:space="preserve"> и </w:t>
      </w:r>
      <w:r w:rsidR="00033445">
        <w:rPr>
          <w:b w:val="0"/>
          <w:bCs w:val="0"/>
          <w:color w:val="auto"/>
          <w:sz w:val="24"/>
          <w:szCs w:val="24"/>
        </w:rPr>
        <w:t xml:space="preserve">значения </w:t>
      </w:r>
      <w:r w:rsidR="00A836FF">
        <w:rPr>
          <w:b w:val="0"/>
          <w:bCs w:val="0"/>
          <w:color w:val="auto"/>
          <w:sz w:val="24"/>
          <w:szCs w:val="24"/>
        </w:rPr>
        <w:t xml:space="preserve">их </w:t>
      </w:r>
      <w:r w:rsidR="00033445">
        <w:rPr>
          <w:b w:val="0"/>
          <w:bCs w:val="0"/>
          <w:color w:val="auto"/>
          <w:sz w:val="24"/>
          <w:szCs w:val="24"/>
        </w:rPr>
        <w:t xml:space="preserve">площадей </w:t>
      </w:r>
      <w:r w:rsidR="00A836FF">
        <w:rPr>
          <w:b w:val="0"/>
          <w:bCs w:val="0"/>
          <w:color w:val="auto"/>
          <w:sz w:val="24"/>
          <w:szCs w:val="24"/>
        </w:rPr>
        <w:t xml:space="preserve"> представлены в таблице: </w:t>
      </w:r>
    </w:p>
    <w:p w14:paraId="4EA02296" w14:textId="5379C910" w:rsidR="00372DB7" w:rsidRPr="00636CC9" w:rsidRDefault="00372DB7" w:rsidP="00971BA6">
      <w:pPr>
        <w:pStyle w:val="af4"/>
        <w:keepNext/>
        <w:keepLines/>
        <w:rPr>
          <w:color w:val="auto"/>
          <w:sz w:val="20"/>
          <w:szCs w:val="20"/>
        </w:rPr>
      </w:pPr>
      <w:r w:rsidRPr="00636CC9">
        <w:rPr>
          <w:color w:val="auto"/>
          <w:sz w:val="20"/>
          <w:szCs w:val="20"/>
        </w:rPr>
        <w:t xml:space="preserve">Таблица </w:t>
      </w:r>
      <w:r w:rsidR="00D32A51" w:rsidRPr="00636CC9">
        <w:rPr>
          <w:color w:val="auto"/>
          <w:sz w:val="20"/>
          <w:szCs w:val="20"/>
        </w:rPr>
        <w:fldChar w:fldCharType="begin"/>
      </w:r>
      <w:r w:rsidR="00FD7400" w:rsidRPr="00636CC9">
        <w:rPr>
          <w:color w:val="auto"/>
          <w:sz w:val="20"/>
          <w:szCs w:val="20"/>
        </w:rPr>
        <w:instrText xml:space="preserve"> SEQ Таблица \* ARABIC </w:instrText>
      </w:r>
      <w:r w:rsidR="00D32A51" w:rsidRPr="00636CC9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17</w:t>
      </w:r>
      <w:r w:rsidR="00D32A51" w:rsidRPr="00636CC9">
        <w:rPr>
          <w:color w:val="auto"/>
          <w:sz w:val="20"/>
          <w:szCs w:val="20"/>
        </w:rPr>
        <w:fldChar w:fldCharType="end"/>
      </w:r>
      <w:r w:rsidR="00636CC9" w:rsidRPr="00636CC9">
        <w:rPr>
          <w:color w:val="auto"/>
          <w:sz w:val="20"/>
          <w:szCs w:val="20"/>
        </w:rPr>
        <w:t xml:space="preserve">- </w:t>
      </w:r>
      <w:r w:rsidR="00BE51C6">
        <w:rPr>
          <w:color w:val="auto"/>
          <w:sz w:val="20"/>
          <w:szCs w:val="20"/>
        </w:rPr>
        <w:t xml:space="preserve"> Перечень ф</w:t>
      </w:r>
      <w:r w:rsidR="00636CC9" w:rsidRPr="00636CC9">
        <w:rPr>
          <w:color w:val="auto"/>
          <w:sz w:val="20"/>
          <w:szCs w:val="20"/>
        </w:rPr>
        <w:t>изкультурно-спортивны</w:t>
      </w:r>
      <w:r w:rsidR="00BE51C6">
        <w:rPr>
          <w:color w:val="auto"/>
          <w:sz w:val="20"/>
          <w:szCs w:val="20"/>
        </w:rPr>
        <w:t>х</w:t>
      </w:r>
      <w:r w:rsidR="00636CC9" w:rsidRPr="00636CC9">
        <w:rPr>
          <w:color w:val="auto"/>
          <w:sz w:val="20"/>
          <w:szCs w:val="20"/>
        </w:rPr>
        <w:t xml:space="preserve"> сооружени</w:t>
      </w:r>
      <w:r w:rsidR="00BE51C6">
        <w:rPr>
          <w:color w:val="auto"/>
          <w:sz w:val="20"/>
          <w:szCs w:val="20"/>
        </w:rPr>
        <w:t>й</w:t>
      </w:r>
      <w:r w:rsidR="00A836FF">
        <w:rPr>
          <w:color w:val="auto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734"/>
        <w:gridCol w:w="1194"/>
        <w:gridCol w:w="1233"/>
        <w:gridCol w:w="1230"/>
        <w:gridCol w:w="1327"/>
        <w:gridCol w:w="1159"/>
        <w:gridCol w:w="1181"/>
      </w:tblGrid>
      <w:tr w:rsidR="00A802ED" w:rsidRPr="004235F1" w14:paraId="7829096A" w14:textId="77777777" w:rsidTr="00B81A0D">
        <w:trPr>
          <w:trHeight w:val="46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5BB6B8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 xml:space="preserve">№ </w:t>
            </w:r>
            <w:r w:rsidRPr="004E4733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7DB612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Наим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насел. пункта, Наименование 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6BE8284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Год постройки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A1E1B6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Проектн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мощность</w:t>
            </w:r>
            <w:r w:rsidR="004E4733">
              <w:rPr>
                <w:b/>
              </w:rPr>
              <w:t>,</w:t>
            </w:r>
            <w:r w:rsidRPr="004235F1">
              <w:rPr>
                <w:b/>
              </w:rPr>
              <w:t xml:space="preserve"> </w:t>
            </w:r>
            <w:r w:rsidR="004E4733" w:rsidRPr="004E4733">
              <w:rPr>
                <w:b/>
              </w:rPr>
              <w:t>м</w:t>
            </w:r>
            <w:r w:rsidR="004E4733" w:rsidRPr="004E4733"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5CE233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Фактич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мощность</w:t>
            </w:r>
            <w:r w:rsidR="004E4733">
              <w:rPr>
                <w:b/>
              </w:rPr>
              <w:t>,</w:t>
            </w:r>
            <w:r w:rsidR="004E4733" w:rsidRPr="004E4733">
              <w:rPr>
                <w:b/>
              </w:rPr>
              <w:t xml:space="preserve"> м</w:t>
            </w:r>
            <w:r w:rsidR="004E4733" w:rsidRPr="004E4733"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C5EAB9F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Год последнего кап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ремонта  здания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6EADE95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Проектн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срок службы здания, лет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B69E2A8" w14:textId="77777777" w:rsidR="004235F1" w:rsidRPr="004235F1" w:rsidRDefault="004235F1" w:rsidP="00971BA6">
            <w:pPr>
              <w:pStyle w:val="100"/>
              <w:keepLines/>
              <w:spacing w:line="0" w:lineRule="atLeast"/>
              <w:rPr>
                <w:b/>
              </w:rPr>
            </w:pPr>
            <w:r w:rsidRPr="004235F1">
              <w:rPr>
                <w:b/>
              </w:rPr>
              <w:t>Процент физ</w:t>
            </w:r>
            <w:r w:rsidR="004E4733">
              <w:rPr>
                <w:b/>
              </w:rPr>
              <w:t>.</w:t>
            </w:r>
            <w:r w:rsidRPr="004235F1">
              <w:rPr>
                <w:b/>
              </w:rPr>
              <w:t xml:space="preserve"> износа здания с учетом кап. ремонта</w:t>
            </w:r>
          </w:p>
        </w:tc>
      </w:tr>
      <w:tr w:rsidR="00A802ED" w:rsidRPr="004235F1" w14:paraId="70DF75AE" w14:textId="77777777" w:rsidTr="00B81A0D">
        <w:trPr>
          <w:trHeight w:val="46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5B2529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AD8744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2AE85C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20F528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69A9F1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A9550C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3086AD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B621B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</w:p>
        </w:tc>
      </w:tr>
      <w:tr w:rsidR="00A802ED" w:rsidRPr="004235F1" w14:paraId="5E2E61AA" w14:textId="77777777" w:rsidTr="00B81A0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B2862D" w14:textId="77777777" w:rsidR="004235F1" w:rsidRPr="004235F1" w:rsidRDefault="004235F1" w:rsidP="00971BA6">
            <w:pPr>
              <w:pStyle w:val="100"/>
              <w:keepLines/>
              <w:spacing w:line="0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250D4" w14:textId="77777777" w:rsidR="004235F1" w:rsidRPr="004235F1" w:rsidRDefault="004E4733" w:rsidP="00971BA6">
            <w:pPr>
              <w:pStyle w:val="100"/>
              <w:keepLines/>
              <w:spacing w:line="0" w:lineRule="atLeast"/>
            </w:pPr>
            <w:r>
              <w:t xml:space="preserve">Спортивные залы, </w:t>
            </w:r>
            <w:r w:rsidR="004235F1" w:rsidRPr="004235F1">
              <w:t xml:space="preserve">с. </w:t>
            </w:r>
            <w:r w:rsidR="0036337F">
              <w:t>Новый Чиркей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39EBE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1974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DD50A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29768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74226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1B60C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1C925" w14:textId="77777777" w:rsidR="004235F1" w:rsidRPr="004235F1" w:rsidRDefault="0036337F" w:rsidP="00971BA6">
            <w:pPr>
              <w:pStyle w:val="100"/>
              <w:keepLines/>
              <w:spacing w:line="0" w:lineRule="atLeast"/>
            </w:pPr>
            <w:r>
              <w:t>41</w:t>
            </w:r>
          </w:p>
        </w:tc>
      </w:tr>
      <w:tr w:rsidR="00A802ED" w:rsidRPr="004235F1" w14:paraId="6D3E1F28" w14:textId="77777777" w:rsidTr="00B81A0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658CB4" w14:textId="77777777" w:rsidR="0036337F" w:rsidRDefault="0036337F" w:rsidP="00971BA6">
            <w:pPr>
              <w:pStyle w:val="100"/>
              <w:keepLines/>
              <w:spacing w:line="0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395FB" w14:textId="77777777" w:rsidR="0036337F" w:rsidRDefault="0036337F" w:rsidP="00971BA6">
            <w:pPr>
              <w:pStyle w:val="100"/>
              <w:keepLines/>
              <w:spacing w:line="0" w:lineRule="atLeast"/>
            </w:pPr>
            <w:r>
              <w:t xml:space="preserve">Спортивные залы, </w:t>
            </w:r>
            <w:r w:rsidRPr="004235F1">
              <w:t xml:space="preserve">с. </w:t>
            </w:r>
            <w:r>
              <w:t>Новый Чиркей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D87B0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B4C0B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12B6C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B9783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06F27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520F5" w14:textId="77777777" w:rsidR="0036337F" w:rsidRPr="004235F1" w:rsidRDefault="0036337F" w:rsidP="00971BA6">
            <w:pPr>
              <w:pStyle w:val="100"/>
              <w:keepLines/>
              <w:spacing w:line="0" w:lineRule="atLeast"/>
            </w:pPr>
            <w:r>
              <w:t>23</w:t>
            </w:r>
          </w:p>
        </w:tc>
      </w:tr>
      <w:tr w:rsidR="00A802ED" w:rsidRPr="004235F1" w14:paraId="57CEE33E" w14:textId="77777777" w:rsidTr="00B81A0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3E3EAA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6C06D" w14:textId="77777777" w:rsidR="00D76327" w:rsidRDefault="00A802ED" w:rsidP="00971BA6">
            <w:pPr>
              <w:pStyle w:val="100"/>
              <w:keepLines/>
              <w:spacing w:line="0" w:lineRule="atLeast"/>
            </w:pPr>
            <w:r>
              <w:t>Спортивная площадка</w:t>
            </w:r>
            <w:r w:rsidR="00B81A0D">
              <w:t xml:space="preserve">, с. Новый Чиркей, </w:t>
            </w:r>
            <w:r w:rsidR="0026200E">
              <w:t xml:space="preserve">по </w:t>
            </w:r>
            <w:r w:rsidR="00B81A0D">
              <w:t>ул. Спортивная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0BFB5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776BB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20</w:t>
            </w:r>
            <w:r w:rsidR="00D97495">
              <w:t xml:space="preserve"> </w:t>
            </w:r>
            <w: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2DBBF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20</w:t>
            </w:r>
            <w:r w:rsidR="00D97495">
              <w:t xml:space="preserve"> </w:t>
            </w:r>
            <w: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4F2E0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62F9A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D0893" w14:textId="77777777" w:rsidR="00D76327" w:rsidRDefault="00D76327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</w:tr>
      <w:tr w:rsidR="001A3C11" w:rsidRPr="004235F1" w14:paraId="52AB90EA" w14:textId="77777777" w:rsidTr="00B81A0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6F09452" w14:textId="77777777" w:rsidR="001A3C11" w:rsidRDefault="001A3C11" w:rsidP="00971BA6">
            <w:pPr>
              <w:pStyle w:val="100"/>
              <w:keepLines/>
              <w:spacing w:line="0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DC9D" w14:textId="77777777" w:rsidR="001A3C11" w:rsidRDefault="001A3C11" w:rsidP="00971BA6">
            <w:pPr>
              <w:pStyle w:val="100"/>
              <w:keepLines/>
              <w:spacing w:line="0" w:lineRule="atLeast"/>
            </w:pPr>
            <w:r>
              <w:t>Стадион при СШ№1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A502B" w14:textId="77777777" w:rsidR="001A3C11" w:rsidRDefault="001A3C11" w:rsidP="00971BA6">
            <w:pPr>
              <w:pStyle w:val="100"/>
              <w:keepLines/>
              <w:spacing w:line="0" w:lineRule="atLeast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2795C" w14:textId="77777777" w:rsidR="001A3C11" w:rsidRDefault="001A3C11" w:rsidP="00971BA6">
            <w:pPr>
              <w:pStyle w:val="100"/>
              <w:keepLines/>
              <w:spacing w:line="0" w:lineRule="atLeast"/>
            </w:pPr>
            <w:r>
              <w:t>7700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67BF1" w14:textId="77777777" w:rsidR="001A3C11" w:rsidRDefault="001A3C1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DD84E6" w14:textId="77777777" w:rsidR="001A3C11" w:rsidRDefault="001A3C1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035CF" w14:textId="77777777" w:rsidR="001A3C11" w:rsidRDefault="001A3C11" w:rsidP="00971BA6">
            <w:pPr>
              <w:pStyle w:val="100"/>
              <w:keepLines/>
              <w:spacing w:line="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5D2044" w14:textId="77777777" w:rsidR="001A3C11" w:rsidRDefault="001A3C11" w:rsidP="00971BA6">
            <w:pPr>
              <w:pStyle w:val="100"/>
              <w:keepLines/>
              <w:spacing w:line="0" w:lineRule="atLeast"/>
            </w:pPr>
          </w:p>
        </w:tc>
      </w:tr>
    </w:tbl>
    <w:p w14:paraId="1AE35466" w14:textId="77777777" w:rsidR="00700443" w:rsidRDefault="0070044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1E299C68" w14:textId="77777777" w:rsidR="00700443" w:rsidRDefault="0070044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00443">
        <w:rPr>
          <w:b w:val="0"/>
          <w:bCs w:val="0"/>
          <w:color w:val="auto"/>
          <w:sz w:val="24"/>
          <w:szCs w:val="24"/>
        </w:rPr>
        <w:lastRenderedPageBreak/>
        <w:t xml:space="preserve">Обеспеченность населения плоскостными спортивными сооружениями составляет </w:t>
      </w:r>
      <w:r w:rsidR="00731AD7">
        <w:rPr>
          <w:b w:val="0"/>
          <w:bCs w:val="0"/>
          <w:color w:val="auto"/>
          <w:sz w:val="24"/>
          <w:szCs w:val="24"/>
        </w:rPr>
        <w:t>50,1</w:t>
      </w:r>
      <w:r w:rsidRPr="00700443">
        <w:rPr>
          <w:b w:val="0"/>
          <w:bCs w:val="0"/>
          <w:color w:val="auto"/>
          <w:sz w:val="24"/>
          <w:szCs w:val="24"/>
        </w:rPr>
        <w:t xml:space="preserve">%, спортивными залами – </w:t>
      </w:r>
      <w:r w:rsidR="00D31F3A">
        <w:rPr>
          <w:b w:val="0"/>
          <w:bCs w:val="0"/>
          <w:color w:val="auto"/>
          <w:sz w:val="24"/>
          <w:szCs w:val="24"/>
        </w:rPr>
        <w:t>72</w:t>
      </w:r>
      <w:r w:rsidRPr="00700443">
        <w:rPr>
          <w:b w:val="0"/>
          <w:bCs w:val="0"/>
          <w:color w:val="auto"/>
          <w:sz w:val="24"/>
          <w:szCs w:val="24"/>
        </w:rPr>
        <w:t>,</w:t>
      </w:r>
      <w:r w:rsidR="00D31F3A">
        <w:rPr>
          <w:b w:val="0"/>
          <w:bCs w:val="0"/>
          <w:color w:val="auto"/>
          <w:sz w:val="24"/>
          <w:szCs w:val="24"/>
        </w:rPr>
        <w:t>5</w:t>
      </w:r>
      <w:r w:rsidRPr="00700443">
        <w:rPr>
          <w:b w:val="0"/>
          <w:bCs w:val="0"/>
          <w:color w:val="auto"/>
          <w:sz w:val="24"/>
          <w:szCs w:val="24"/>
        </w:rPr>
        <w:t>%.</w:t>
      </w:r>
    </w:p>
    <w:p w14:paraId="3D6202F8" w14:textId="77777777" w:rsidR="000A2470" w:rsidRDefault="000A2470" w:rsidP="00971BA6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</w:p>
    <w:p w14:paraId="7418BEFB" w14:textId="77777777" w:rsidR="0071435B" w:rsidRPr="00636CC9" w:rsidRDefault="0071435B" w:rsidP="00406CA9">
      <w:pPr>
        <w:pStyle w:val="af4"/>
        <w:keepNext/>
        <w:keepLines/>
        <w:suppressAutoHyphens/>
        <w:spacing w:line="360" w:lineRule="auto"/>
        <w:jc w:val="center"/>
        <w:outlineLvl w:val="2"/>
        <w:rPr>
          <w:bCs w:val="0"/>
          <w:color w:val="auto"/>
          <w:sz w:val="24"/>
          <w:szCs w:val="24"/>
        </w:rPr>
      </w:pPr>
      <w:bookmarkStart w:id="110" w:name="_Toc385504906"/>
      <w:bookmarkStart w:id="111" w:name="_Toc387667446"/>
      <w:bookmarkStart w:id="112" w:name="_Toc412106346"/>
      <w:r w:rsidRPr="005A6A68">
        <w:rPr>
          <w:bCs w:val="0"/>
          <w:color w:val="auto"/>
          <w:sz w:val="24"/>
          <w:szCs w:val="24"/>
        </w:rPr>
        <w:t>Торговля, бытовое обслуживание, общественное питание</w:t>
      </w:r>
      <w:bookmarkEnd w:id="110"/>
      <w:bookmarkEnd w:id="111"/>
      <w:bookmarkEnd w:id="112"/>
    </w:p>
    <w:p w14:paraId="746389AF" w14:textId="77777777" w:rsidR="00AA5F4E" w:rsidRDefault="005A6A68" w:rsidP="00406CA9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26200E">
        <w:rPr>
          <w:b w:val="0"/>
          <w:bCs w:val="0"/>
          <w:color w:val="auto"/>
          <w:sz w:val="24"/>
          <w:szCs w:val="24"/>
        </w:rPr>
        <w:t xml:space="preserve">муниципального </w:t>
      </w:r>
      <w:r w:rsidR="00BE2EE8">
        <w:rPr>
          <w:b w:val="0"/>
          <w:bCs w:val="0"/>
          <w:color w:val="auto"/>
          <w:sz w:val="24"/>
          <w:szCs w:val="24"/>
        </w:rPr>
        <w:t>образования</w:t>
      </w:r>
      <w:r>
        <w:rPr>
          <w:b w:val="0"/>
          <w:bCs w:val="0"/>
          <w:color w:val="auto"/>
          <w:sz w:val="24"/>
          <w:szCs w:val="24"/>
        </w:rPr>
        <w:t xml:space="preserve"> действуют</w:t>
      </w:r>
      <w:r w:rsidR="00AA5F4E">
        <w:rPr>
          <w:b w:val="0"/>
          <w:bCs w:val="0"/>
          <w:color w:val="auto"/>
          <w:sz w:val="24"/>
          <w:szCs w:val="24"/>
        </w:rPr>
        <w:t>:</w:t>
      </w:r>
    </w:p>
    <w:p w14:paraId="29A5EAFF" w14:textId="77777777" w:rsidR="00AA5F4E" w:rsidRPr="00AA5F4E" w:rsidRDefault="00CB0F80" w:rsidP="00406CA9">
      <w:pPr>
        <w:pStyle w:val="af4"/>
        <w:keepNext/>
        <w:keepLines/>
        <w:numPr>
          <w:ilvl w:val="0"/>
          <w:numId w:val="7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22</w:t>
      </w:r>
      <w:r w:rsidR="00AA5F4E">
        <w:rPr>
          <w:b w:val="0"/>
          <w:bCs w:val="0"/>
          <w:color w:val="auto"/>
          <w:sz w:val="24"/>
          <w:szCs w:val="24"/>
        </w:rPr>
        <w:t xml:space="preserve"> </w:t>
      </w:r>
      <w:r w:rsidR="00AA5F4E" w:rsidRPr="00AA5F4E">
        <w:rPr>
          <w:b w:val="0"/>
          <w:bCs w:val="0"/>
          <w:color w:val="auto"/>
          <w:sz w:val="24"/>
          <w:szCs w:val="24"/>
        </w:rPr>
        <w:t xml:space="preserve">предприятий бытового обслуживания, общим числом </w:t>
      </w:r>
      <w:r w:rsidR="00201DC1">
        <w:rPr>
          <w:b w:val="0"/>
          <w:bCs w:val="0"/>
          <w:color w:val="auto"/>
          <w:sz w:val="24"/>
          <w:szCs w:val="24"/>
        </w:rPr>
        <w:t>44</w:t>
      </w:r>
      <w:r w:rsidR="00AA5F4E" w:rsidRPr="00AA5F4E">
        <w:rPr>
          <w:b w:val="0"/>
          <w:bCs w:val="0"/>
          <w:color w:val="auto"/>
          <w:sz w:val="24"/>
          <w:szCs w:val="24"/>
        </w:rPr>
        <w:t xml:space="preserve"> рабочих мест</w:t>
      </w:r>
      <w:r w:rsidR="004301CC">
        <w:rPr>
          <w:b w:val="0"/>
          <w:bCs w:val="0"/>
          <w:color w:val="auto"/>
          <w:sz w:val="24"/>
          <w:szCs w:val="24"/>
        </w:rPr>
        <w:t>;</w:t>
      </w:r>
    </w:p>
    <w:p w14:paraId="5D350C2E" w14:textId="77777777" w:rsidR="00AA5F4E" w:rsidRPr="00AA5F4E" w:rsidRDefault="00AA5F4E" w:rsidP="00406CA9">
      <w:pPr>
        <w:pStyle w:val="af4"/>
        <w:keepNext/>
        <w:keepLines/>
        <w:numPr>
          <w:ilvl w:val="0"/>
          <w:numId w:val="7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AA5F4E">
        <w:rPr>
          <w:b w:val="0"/>
          <w:bCs w:val="0"/>
          <w:color w:val="auto"/>
          <w:sz w:val="24"/>
          <w:szCs w:val="24"/>
        </w:rPr>
        <w:t>48 магазинов общей торговой площадью 3</w:t>
      </w:r>
      <w:r w:rsidR="00201DC1">
        <w:rPr>
          <w:b w:val="0"/>
          <w:bCs w:val="0"/>
          <w:color w:val="auto"/>
          <w:sz w:val="24"/>
          <w:szCs w:val="24"/>
        </w:rPr>
        <w:t>54</w:t>
      </w:r>
      <w:r w:rsidR="004301CC">
        <w:rPr>
          <w:b w:val="0"/>
          <w:bCs w:val="0"/>
          <w:color w:val="auto"/>
          <w:sz w:val="24"/>
          <w:szCs w:val="24"/>
        </w:rPr>
        <w:t xml:space="preserve"> </w:t>
      </w:r>
      <w:r w:rsidRPr="00AA5F4E">
        <w:rPr>
          <w:b w:val="0"/>
          <w:bCs w:val="0"/>
          <w:color w:val="auto"/>
          <w:sz w:val="24"/>
          <w:szCs w:val="24"/>
        </w:rPr>
        <w:t>м</w:t>
      </w:r>
      <w:r w:rsidRPr="004301C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4301CC" w:rsidRPr="004301CC">
        <w:rPr>
          <w:b w:val="0"/>
          <w:bCs w:val="0"/>
          <w:color w:val="auto"/>
          <w:sz w:val="24"/>
          <w:szCs w:val="24"/>
        </w:rPr>
        <w:t>;</w:t>
      </w:r>
    </w:p>
    <w:p w14:paraId="57212EDB" w14:textId="77777777" w:rsidR="00AA5F4E" w:rsidRPr="00AA5F4E" w:rsidRDefault="00415F89" w:rsidP="00186363">
      <w:pPr>
        <w:pStyle w:val="af4"/>
        <w:keepLines/>
        <w:numPr>
          <w:ilvl w:val="0"/>
          <w:numId w:val="7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4</w:t>
      </w:r>
      <w:r w:rsidR="00AA5F4E">
        <w:rPr>
          <w:b w:val="0"/>
          <w:bCs w:val="0"/>
          <w:color w:val="auto"/>
          <w:sz w:val="24"/>
          <w:szCs w:val="24"/>
        </w:rPr>
        <w:t xml:space="preserve"> </w:t>
      </w:r>
      <w:r w:rsidR="00AA5F4E" w:rsidRPr="00AA5F4E">
        <w:rPr>
          <w:b w:val="0"/>
          <w:bCs w:val="0"/>
          <w:color w:val="auto"/>
          <w:sz w:val="24"/>
          <w:szCs w:val="24"/>
        </w:rPr>
        <w:t>предприятия общественного питания об</w:t>
      </w:r>
      <w:r w:rsidR="00201DC1">
        <w:rPr>
          <w:b w:val="0"/>
          <w:bCs w:val="0"/>
          <w:color w:val="auto"/>
          <w:sz w:val="24"/>
          <w:szCs w:val="24"/>
        </w:rPr>
        <w:t xml:space="preserve">щим числом </w:t>
      </w:r>
      <w:r w:rsidR="00FB34E6">
        <w:rPr>
          <w:b w:val="0"/>
          <w:bCs w:val="0"/>
          <w:color w:val="auto"/>
          <w:sz w:val="24"/>
          <w:szCs w:val="24"/>
        </w:rPr>
        <w:t>11</w:t>
      </w:r>
      <w:r w:rsidR="00201DC1">
        <w:rPr>
          <w:b w:val="0"/>
          <w:bCs w:val="0"/>
          <w:color w:val="auto"/>
          <w:sz w:val="24"/>
          <w:szCs w:val="24"/>
        </w:rPr>
        <w:t>25 посадочных мест</w:t>
      </w:r>
      <w:r w:rsidR="004301CC">
        <w:rPr>
          <w:b w:val="0"/>
          <w:bCs w:val="0"/>
          <w:color w:val="auto"/>
          <w:sz w:val="24"/>
          <w:szCs w:val="24"/>
        </w:rPr>
        <w:t>.</w:t>
      </w:r>
    </w:p>
    <w:p w14:paraId="2F0F61D9" w14:textId="77777777" w:rsidR="001F0406" w:rsidRPr="00484378" w:rsidRDefault="001F0406" w:rsidP="00415F89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484378">
        <w:rPr>
          <w:b w:val="0"/>
          <w:bCs w:val="0"/>
          <w:color w:val="auto"/>
          <w:sz w:val="24"/>
          <w:szCs w:val="24"/>
        </w:rPr>
        <w:t xml:space="preserve">В 2012 году на территории района  за счёт частных инвестиционных вложений  </w:t>
      </w:r>
      <w:r w:rsidR="00415F89">
        <w:rPr>
          <w:b w:val="0"/>
          <w:bCs w:val="0"/>
          <w:color w:val="auto"/>
          <w:sz w:val="24"/>
          <w:szCs w:val="24"/>
        </w:rPr>
        <w:t>в</w:t>
      </w:r>
      <w:r w:rsidRPr="00484378">
        <w:rPr>
          <w:b w:val="0"/>
          <w:bCs w:val="0"/>
          <w:color w:val="auto"/>
          <w:sz w:val="24"/>
          <w:szCs w:val="24"/>
        </w:rPr>
        <w:t>ведены в эксплуат</w:t>
      </w:r>
      <w:r w:rsidR="00415F89">
        <w:rPr>
          <w:b w:val="0"/>
          <w:bCs w:val="0"/>
          <w:color w:val="auto"/>
          <w:sz w:val="24"/>
          <w:szCs w:val="24"/>
        </w:rPr>
        <w:t>ацию</w:t>
      </w:r>
      <w:r w:rsidRPr="00484378">
        <w:rPr>
          <w:b w:val="0"/>
          <w:bCs w:val="0"/>
          <w:color w:val="auto"/>
          <w:sz w:val="24"/>
          <w:szCs w:val="24"/>
        </w:rPr>
        <w:t xml:space="preserve"> в с</w:t>
      </w:r>
      <w:r w:rsidR="00415F89">
        <w:rPr>
          <w:b w:val="0"/>
          <w:bCs w:val="0"/>
          <w:color w:val="auto"/>
          <w:sz w:val="24"/>
          <w:szCs w:val="24"/>
        </w:rPr>
        <w:t>еле</w:t>
      </w:r>
      <w:r w:rsidRPr="00484378">
        <w:rPr>
          <w:b w:val="0"/>
          <w:bCs w:val="0"/>
          <w:color w:val="auto"/>
          <w:sz w:val="24"/>
          <w:szCs w:val="24"/>
        </w:rPr>
        <w:t xml:space="preserve"> Новый Чиркей 2 банкетных зала вместимостью 700 и 400 посадочных мест; 1 АЗС (заправка сжиженным газом); 2 станции технического обслуживания ав</w:t>
      </w:r>
      <w:r w:rsidR="00415F89">
        <w:rPr>
          <w:b w:val="0"/>
          <w:bCs w:val="0"/>
          <w:color w:val="auto"/>
          <w:sz w:val="24"/>
          <w:szCs w:val="24"/>
        </w:rPr>
        <w:t>томобилей на 7 боксов в общем.</w:t>
      </w:r>
    </w:p>
    <w:p w14:paraId="7C2996F2" w14:textId="77777777" w:rsidR="00484378" w:rsidRDefault="00484378" w:rsidP="00484378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484378">
        <w:rPr>
          <w:b w:val="0"/>
          <w:bCs w:val="0"/>
          <w:color w:val="auto"/>
          <w:sz w:val="24"/>
          <w:szCs w:val="24"/>
        </w:rPr>
        <w:t xml:space="preserve"> </w:t>
      </w:r>
      <w:r w:rsidRPr="00636CC9">
        <w:rPr>
          <w:b w:val="0"/>
          <w:bCs w:val="0"/>
          <w:color w:val="auto"/>
          <w:sz w:val="24"/>
          <w:szCs w:val="24"/>
        </w:rPr>
        <w:t xml:space="preserve">В целом обеспеченность населения </w:t>
      </w:r>
      <w:r w:rsidR="00BE51C6">
        <w:rPr>
          <w:b w:val="0"/>
          <w:bCs w:val="0"/>
          <w:color w:val="auto"/>
          <w:sz w:val="24"/>
          <w:szCs w:val="24"/>
        </w:rPr>
        <w:t>села</w:t>
      </w:r>
      <w:r w:rsidRPr="00636CC9">
        <w:rPr>
          <w:b w:val="0"/>
          <w:bCs w:val="0"/>
          <w:color w:val="auto"/>
          <w:sz w:val="24"/>
          <w:szCs w:val="24"/>
        </w:rPr>
        <w:t xml:space="preserve"> предприятиями торговли и бытового обслуживания </w:t>
      </w:r>
      <w:r w:rsidR="00415F89">
        <w:rPr>
          <w:b w:val="0"/>
          <w:bCs w:val="0"/>
          <w:color w:val="auto"/>
          <w:sz w:val="24"/>
          <w:szCs w:val="24"/>
        </w:rPr>
        <w:t xml:space="preserve">частично </w:t>
      </w:r>
      <w:r w:rsidRPr="00636CC9">
        <w:rPr>
          <w:b w:val="0"/>
          <w:bCs w:val="0"/>
          <w:color w:val="auto"/>
          <w:sz w:val="24"/>
          <w:szCs w:val="24"/>
        </w:rPr>
        <w:t>не соответствует обеспеченности, рекомендуемой Республиканскими нормативами.</w:t>
      </w:r>
    </w:p>
    <w:p w14:paraId="6290CF4D" w14:textId="77777777" w:rsidR="0071435B" w:rsidRPr="004F6D4D" w:rsidRDefault="0071435B" w:rsidP="00971BA6">
      <w:pPr>
        <w:pStyle w:val="af4"/>
        <w:keepLines/>
        <w:suppressAutoHyphens/>
        <w:spacing w:line="360" w:lineRule="auto"/>
        <w:jc w:val="center"/>
        <w:outlineLvl w:val="2"/>
        <w:rPr>
          <w:bCs w:val="0"/>
          <w:color w:val="auto"/>
          <w:sz w:val="24"/>
          <w:szCs w:val="24"/>
        </w:rPr>
      </w:pPr>
      <w:bookmarkStart w:id="113" w:name="_Toc385504907"/>
      <w:bookmarkStart w:id="114" w:name="_Toc387667447"/>
      <w:bookmarkStart w:id="115" w:name="_Toc412106347"/>
      <w:r w:rsidRPr="004F6D4D">
        <w:rPr>
          <w:bCs w:val="0"/>
          <w:color w:val="auto"/>
          <w:sz w:val="24"/>
          <w:szCs w:val="24"/>
        </w:rPr>
        <w:t>Административно-деловые учреждения</w:t>
      </w:r>
      <w:bookmarkEnd w:id="113"/>
      <w:bookmarkEnd w:id="114"/>
      <w:bookmarkEnd w:id="115"/>
    </w:p>
    <w:p w14:paraId="686DB3E2" w14:textId="77777777" w:rsidR="0071435B" w:rsidRPr="00636CC9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636CC9"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BE51C6" w:rsidRPr="00BE51C6">
        <w:rPr>
          <w:color w:val="auto"/>
          <w:sz w:val="24"/>
          <w:szCs w:val="24"/>
        </w:rPr>
        <w:t xml:space="preserve"> </w:t>
      </w:r>
      <w:r w:rsidRPr="00636CC9">
        <w:rPr>
          <w:b w:val="0"/>
          <w:bCs w:val="0"/>
          <w:color w:val="auto"/>
          <w:sz w:val="24"/>
          <w:szCs w:val="24"/>
        </w:rPr>
        <w:t>имеются следующие адм</w:t>
      </w:r>
      <w:r w:rsidR="00587FBC">
        <w:rPr>
          <w:b w:val="0"/>
          <w:bCs w:val="0"/>
          <w:color w:val="auto"/>
          <w:sz w:val="24"/>
          <w:szCs w:val="24"/>
        </w:rPr>
        <w:t>инистративно-деловые учреждения:</w:t>
      </w:r>
    </w:p>
    <w:p w14:paraId="539AC90E" w14:textId="1D67B620" w:rsidR="0071435B" w:rsidRPr="008A36F2" w:rsidRDefault="0071435B" w:rsidP="00971BA6">
      <w:pPr>
        <w:keepNext/>
        <w:keepLines/>
        <w:shd w:val="clear" w:color="auto" w:fill="FFFFFF"/>
        <w:spacing w:line="240" w:lineRule="auto"/>
        <w:rPr>
          <w:b/>
          <w:bCs/>
        </w:rPr>
      </w:pPr>
      <w:r w:rsidRPr="008A36F2">
        <w:rPr>
          <w:b/>
          <w:bCs/>
          <w:color w:val="000000"/>
        </w:rPr>
        <w:t xml:space="preserve">Таблица </w:t>
      </w:r>
      <w:r w:rsidR="00D32A51" w:rsidRPr="008A36F2">
        <w:rPr>
          <w:b/>
          <w:bCs/>
          <w:color w:val="000000"/>
        </w:rPr>
        <w:fldChar w:fldCharType="begin"/>
      </w:r>
      <w:r w:rsidRPr="008A36F2">
        <w:rPr>
          <w:b/>
          <w:bCs/>
          <w:color w:val="000000"/>
        </w:rPr>
        <w:instrText xml:space="preserve"> SEQ Таблица \* ARABIC </w:instrText>
      </w:r>
      <w:r w:rsidR="00D32A51" w:rsidRPr="008A36F2">
        <w:rPr>
          <w:b/>
          <w:bCs/>
          <w:color w:val="000000"/>
        </w:rPr>
        <w:fldChar w:fldCharType="separate"/>
      </w:r>
      <w:r w:rsidR="0079539F">
        <w:rPr>
          <w:b/>
          <w:bCs/>
          <w:noProof/>
          <w:color w:val="000000"/>
        </w:rPr>
        <w:t>18</w:t>
      </w:r>
      <w:r w:rsidR="00D32A51" w:rsidRPr="008A36F2">
        <w:rPr>
          <w:b/>
          <w:bCs/>
          <w:color w:val="000000"/>
        </w:rPr>
        <w:fldChar w:fldCharType="end"/>
      </w:r>
      <w:r w:rsidRPr="008A36F2">
        <w:rPr>
          <w:b/>
          <w:bCs/>
          <w:color w:val="000000"/>
        </w:rPr>
        <w:t xml:space="preserve"> </w:t>
      </w:r>
      <w:r w:rsidRPr="008A36F2">
        <w:rPr>
          <w:b/>
          <w:bCs/>
        </w:rPr>
        <w:t xml:space="preserve">– Перечень административно-деловых учреждений </w:t>
      </w:r>
    </w:p>
    <w:tbl>
      <w:tblPr>
        <w:tblStyle w:val="af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211"/>
        <w:gridCol w:w="3544"/>
      </w:tblGrid>
      <w:tr w:rsidR="0071435B" w:rsidRPr="00D80F67" w14:paraId="11EEBB45" w14:textId="77777777" w:rsidTr="00D51296">
        <w:tc>
          <w:tcPr>
            <w:tcW w:w="567" w:type="dxa"/>
            <w:vAlign w:val="center"/>
          </w:tcPr>
          <w:p w14:paraId="742003C3" w14:textId="77777777" w:rsidR="0071435B" w:rsidRPr="00D80F67" w:rsidRDefault="0071435B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D80F67">
              <w:rPr>
                <w:b/>
              </w:rPr>
              <w:t>№ п/п</w:t>
            </w:r>
          </w:p>
        </w:tc>
        <w:tc>
          <w:tcPr>
            <w:tcW w:w="5211" w:type="dxa"/>
            <w:vAlign w:val="center"/>
          </w:tcPr>
          <w:p w14:paraId="0B3D3C57" w14:textId="77777777" w:rsidR="0071435B" w:rsidRPr="00D80F67" w:rsidRDefault="0071435B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D80F67">
              <w:rPr>
                <w:b/>
              </w:rPr>
              <w:t>Наименование учреждения</w:t>
            </w:r>
          </w:p>
        </w:tc>
        <w:tc>
          <w:tcPr>
            <w:tcW w:w="3544" w:type="dxa"/>
            <w:vAlign w:val="center"/>
          </w:tcPr>
          <w:p w14:paraId="474089AE" w14:textId="77777777" w:rsidR="0071435B" w:rsidRPr="00D80F67" w:rsidRDefault="0071435B" w:rsidP="00971BA6">
            <w:pPr>
              <w:keepLines/>
              <w:spacing w:line="240" w:lineRule="auto"/>
              <w:jc w:val="center"/>
              <w:rPr>
                <w:b/>
              </w:rPr>
            </w:pPr>
            <w:r w:rsidRPr="00D80F67">
              <w:rPr>
                <w:b/>
              </w:rPr>
              <w:t>Местоположение</w:t>
            </w:r>
          </w:p>
        </w:tc>
      </w:tr>
      <w:tr w:rsidR="0071435B" w:rsidRPr="00D80F67" w14:paraId="7D3E60B2" w14:textId="77777777" w:rsidTr="00D51296">
        <w:tc>
          <w:tcPr>
            <w:tcW w:w="567" w:type="dxa"/>
            <w:vAlign w:val="center"/>
          </w:tcPr>
          <w:p w14:paraId="0E92FE7E" w14:textId="77777777" w:rsidR="0071435B" w:rsidRPr="00D80F67" w:rsidRDefault="0071435B" w:rsidP="00971BA6">
            <w:pPr>
              <w:pStyle w:val="a5"/>
              <w:keepLines/>
              <w:numPr>
                <w:ilvl w:val="0"/>
                <w:numId w:val="20"/>
              </w:numPr>
              <w:spacing w:line="240" w:lineRule="auto"/>
              <w:jc w:val="center"/>
            </w:pPr>
          </w:p>
        </w:tc>
        <w:tc>
          <w:tcPr>
            <w:tcW w:w="5211" w:type="dxa"/>
            <w:vAlign w:val="center"/>
          </w:tcPr>
          <w:p w14:paraId="3839D2A2" w14:textId="77777777" w:rsidR="0071435B" w:rsidRPr="00D80F67" w:rsidRDefault="0071435B" w:rsidP="00BE51C6">
            <w:pPr>
              <w:keepLines/>
              <w:spacing w:line="240" w:lineRule="auto"/>
              <w:jc w:val="center"/>
            </w:pPr>
            <w:r w:rsidRPr="00D80F67">
              <w:t xml:space="preserve">Администрация МО </w:t>
            </w:r>
            <w:r w:rsidR="00600CEB">
              <w:t>«</w:t>
            </w:r>
            <w:r w:rsidR="00BE51C6">
              <w:t>село</w:t>
            </w:r>
            <w:r w:rsidRPr="00D80F67">
              <w:t xml:space="preserve"> </w:t>
            </w:r>
            <w:r w:rsidR="00A47CB0">
              <w:t>Новый Чиркей</w:t>
            </w:r>
            <w:r w:rsidR="00600CEB">
              <w:t>»</w:t>
            </w:r>
          </w:p>
        </w:tc>
        <w:tc>
          <w:tcPr>
            <w:tcW w:w="3544" w:type="dxa"/>
            <w:vAlign w:val="center"/>
          </w:tcPr>
          <w:p w14:paraId="1D5266CC" w14:textId="77777777" w:rsidR="0071435B" w:rsidRPr="00D80F67" w:rsidRDefault="00316AFD" w:rsidP="00971BA6">
            <w:pPr>
              <w:keepLines/>
              <w:spacing w:line="240" w:lineRule="auto"/>
              <w:jc w:val="center"/>
            </w:pPr>
            <w:r>
              <w:t xml:space="preserve">с. Новый Чиркей, </w:t>
            </w:r>
            <w:r w:rsidR="00156053">
              <w:t>ул. Комсомольская</w:t>
            </w:r>
          </w:p>
        </w:tc>
      </w:tr>
      <w:tr w:rsidR="00FF6458" w:rsidRPr="00D80F67" w14:paraId="37D189A0" w14:textId="77777777" w:rsidTr="00D51296">
        <w:tc>
          <w:tcPr>
            <w:tcW w:w="567" w:type="dxa"/>
            <w:vAlign w:val="center"/>
          </w:tcPr>
          <w:p w14:paraId="5D107C88" w14:textId="77777777" w:rsidR="00FF6458" w:rsidRPr="00D80F67" w:rsidRDefault="00FF6458" w:rsidP="00971BA6">
            <w:pPr>
              <w:pStyle w:val="a5"/>
              <w:keepLines/>
              <w:numPr>
                <w:ilvl w:val="0"/>
                <w:numId w:val="20"/>
              </w:numPr>
              <w:spacing w:line="240" w:lineRule="auto"/>
              <w:jc w:val="center"/>
            </w:pPr>
          </w:p>
        </w:tc>
        <w:tc>
          <w:tcPr>
            <w:tcW w:w="5211" w:type="dxa"/>
            <w:vAlign w:val="center"/>
          </w:tcPr>
          <w:p w14:paraId="5C864E96" w14:textId="77777777" w:rsidR="00FF6458" w:rsidRPr="00D80F67" w:rsidRDefault="00FF6458" w:rsidP="00971BA6">
            <w:pPr>
              <w:keepLines/>
              <w:spacing w:line="240" w:lineRule="auto"/>
              <w:jc w:val="center"/>
            </w:pPr>
            <w:r>
              <w:t>Отделение связи</w:t>
            </w:r>
          </w:p>
        </w:tc>
        <w:tc>
          <w:tcPr>
            <w:tcW w:w="3544" w:type="dxa"/>
            <w:vAlign w:val="center"/>
          </w:tcPr>
          <w:p w14:paraId="2781C0E3" w14:textId="77777777" w:rsidR="00FF6458" w:rsidRDefault="00316AFD" w:rsidP="00971BA6">
            <w:pPr>
              <w:keepLines/>
              <w:spacing w:line="240" w:lineRule="auto"/>
              <w:jc w:val="center"/>
            </w:pPr>
            <w:r>
              <w:t>с. Новый Чиркей</w:t>
            </w:r>
          </w:p>
        </w:tc>
      </w:tr>
      <w:tr w:rsidR="0071435B" w:rsidRPr="00D80F67" w14:paraId="24829C68" w14:textId="77777777" w:rsidTr="00D51296">
        <w:tc>
          <w:tcPr>
            <w:tcW w:w="567" w:type="dxa"/>
            <w:vAlign w:val="center"/>
          </w:tcPr>
          <w:p w14:paraId="7C998BB3" w14:textId="77777777" w:rsidR="0071435B" w:rsidRPr="00D80F67" w:rsidRDefault="0071435B" w:rsidP="00971BA6">
            <w:pPr>
              <w:pStyle w:val="a5"/>
              <w:keepLines/>
              <w:numPr>
                <w:ilvl w:val="0"/>
                <w:numId w:val="20"/>
              </w:numPr>
              <w:spacing w:line="240" w:lineRule="auto"/>
              <w:jc w:val="center"/>
            </w:pPr>
          </w:p>
        </w:tc>
        <w:tc>
          <w:tcPr>
            <w:tcW w:w="5211" w:type="dxa"/>
            <w:vAlign w:val="center"/>
          </w:tcPr>
          <w:p w14:paraId="2991444B" w14:textId="77777777" w:rsidR="0071435B" w:rsidRDefault="0071435B" w:rsidP="00971BA6">
            <w:pPr>
              <w:keepLines/>
              <w:spacing w:line="240" w:lineRule="auto"/>
              <w:jc w:val="center"/>
            </w:pPr>
            <w:r>
              <w:t>Мечеть</w:t>
            </w:r>
          </w:p>
        </w:tc>
        <w:tc>
          <w:tcPr>
            <w:tcW w:w="3544" w:type="dxa"/>
            <w:vAlign w:val="center"/>
          </w:tcPr>
          <w:p w14:paraId="44F5CB3C" w14:textId="77777777" w:rsidR="0071435B" w:rsidRPr="00D80F67" w:rsidRDefault="00316AFD" w:rsidP="00971BA6">
            <w:pPr>
              <w:keepLines/>
              <w:spacing w:line="240" w:lineRule="auto"/>
              <w:jc w:val="center"/>
            </w:pPr>
            <w:r>
              <w:t xml:space="preserve">с. Новый Чиркей, </w:t>
            </w:r>
            <w:r w:rsidR="00A47CB0">
              <w:t>ул. О.Кошевого</w:t>
            </w:r>
          </w:p>
        </w:tc>
      </w:tr>
      <w:tr w:rsidR="006C08EE" w:rsidRPr="00D80F67" w14:paraId="65CDA62F" w14:textId="77777777" w:rsidTr="00D51296">
        <w:tc>
          <w:tcPr>
            <w:tcW w:w="567" w:type="dxa"/>
            <w:vAlign w:val="center"/>
          </w:tcPr>
          <w:p w14:paraId="41B712EE" w14:textId="77777777" w:rsidR="006C08EE" w:rsidRPr="00D80F67" w:rsidRDefault="006C08EE" w:rsidP="00971BA6">
            <w:pPr>
              <w:pStyle w:val="a5"/>
              <w:keepLines/>
              <w:numPr>
                <w:ilvl w:val="0"/>
                <w:numId w:val="20"/>
              </w:numPr>
              <w:spacing w:line="240" w:lineRule="auto"/>
              <w:jc w:val="center"/>
            </w:pPr>
          </w:p>
        </w:tc>
        <w:tc>
          <w:tcPr>
            <w:tcW w:w="5211" w:type="dxa"/>
            <w:vAlign w:val="center"/>
          </w:tcPr>
          <w:p w14:paraId="275E0370" w14:textId="77777777" w:rsidR="006C08EE" w:rsidRDefault="00A47CB0" w:rsidP="00971BA6">
            <w:pPr>
              <w:keepLines/>
              <w:spacing w:line="240" w:lineRule="auto"/>
              <w:jc w:val="center"/>
            </w:pPr>
            <w:r>
              <w:t>Мечеть</w:t>
            </w:r>
          </w:p>
        </w:tc>
        <w:tc>
          <w:tcPr>
            <w:tcW w:w="3544" w:type="dxa"/>
            <w:vAlign w:val="center"/>
          </w:tcPr>
          <w:p w14:paraId="5CB6A465" w14:textId="77777777" w:rsidR="006C08EE" w:rsidRPr="006A4CBD" w:rsidRDefault="00316AFD" w:rsidP="00971BA6">
            <w:pPr>
              <w:keepLines/>
              <w:spacing w:line="240" w:lineRule="auto"/>
              <w:jc w:val="center"/>
            </w:pPr>
            <w:r>
              <w:t xml:space="preserve">с. Новый Чиркей, </w:t>
            </w:r>
            <w:r w:rsidR="00A47CB0">
              <w:t>ул. Комсомольская</w:t>
            </w:r>
          </w:p>
        </w:tc>
      </w:tr>
    </w:tbl>
    <w:p w14:paraId="1D6D3DB5" w14:textId="77777777" w:rsidR="00CA2426" w:rsidRDefault="00CA2426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02E4FA10" w14:textId="77777777" w:rsidR="0071435B" w:rsidRPr="00FF52C9" w:rsidRDefault="0071435B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F52C9">
        <w:rPr>
          <w:b w:val="0"/>
          <w:bCs w:val="0"/>
          <w:color w:val="auto"/>
          <w:sz w:val="24"/>
          <w:szCs w:val="24"/>
        </w:rPr>
        <w:t xml:space="preserve">В целом, </w:t>
      </w:r>
      <w:r w:rsidR="00BE51C6">
        <w:rPr>
          <w:b w:val="0"/>
          <w:bCs w:val="0"/>
          <w:color w:val="auto"/>
          <w:sz w:val="24"/>
          <w:szCs w:val="24"/>
        </w:rPr>
        <w:t>село</w:t>
      </w:r>
      <w:r w:rsidRPr="00FF52C9">
        <w:rPr>
          <w:b w:val="0"/>
          <w:bCs w:val="0"/>
          <w:color w:val="auto"/>
          <w:sz w:val="24"/>
          <w:szCs w:val="24"/>
        </w:rPr>
        <w:t xml:space="preserve"> обеспечен</w:t>
      </w:r>
      <w:r w:rsidR="00BE51C6">
        <w:rPr>
          <w:b w:val="0"/>
          <w:bCs w:val="0"/>
          <w:color w:val="auto"/>
          <w:sz w:val="24"/>
          <w:szCs w:val="24"/>
        </w:rPr>
        <w:t>о</w:t>
      </w:r>
      <w:r w:rsidRPr="00FF52C9">
        <w:rPr>
          <w:b w:val="0"/>
          <w:bCs w:val="0"/>
          <w:color w:val="auto"/>
          <w:sz w:val="24"/>
          <w:szCs w:val="24"/>
        </w:rPr>
        <w:t xml:space="preserve"> необходимым набором административно-деловых объектов. </w:t>
      </w:r>
    </w:p>
    <w:p w14:paraId="2559D8DC" w14:textId="77777777" w:rsidR="00541492" w:rsidRDefault="00541492" w:rsidP="00971BA6">
      <w:pPr>
        <w:pStyle w:val="af4"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</w:p>
    <w:p w14:paraId="02E12760" w14:textId="77777777" w:rsidR="0071435B" w:rsidRPr="004F6D4D" w:rsidRDefault="0071435B" w:rsidP="00406CA9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4F6D4D">
        <w:rPr>
          <w:bCs w:val="0"/>
          <w:color w:val="auto"/>
          <w:sz w:val="24"/>
          <w:szCs w:val="24"/>
        </w:rPr>
        <w:t>Расчет потребности населения в учреждениях социального и культурно-бытового обслуживания</w:t>
      </w:r>
    </w:p>
    <w:p w14:paraId="12B041E1" w14:textId="77777777" w:rsidR="0071435B" w:rsidRPr="00FF52C9" w:rsidRDefault="0071435B" w:rsidP="00406CA9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F52C9">
        <w:rPr>
          <w:b w:val="0"/>
          <w:bCs w:val="0"/>
          <w:color w:val="auto"/>
          <w:sz w:val="24"/>
          <w:szCs w:val="24"/>
        </w:rPr>
        <w:t xml:space="preserve"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</w:t>
      </w:r>
      <w:r w:rsidR="00BE51C6">
        <w:rPr>
          <w:b w:val="0"/>
          <w:bCs w:val="0"/>
          <w:color w:val="auto"/>
          <w:sz w:val="24"/>
          <w:szCs w:val="24"/>
        </w:rPr>
        <w:t>села</w:t>
      </w:r>
      <w:r w:rsidRPr="00FF52C9">
        <w:rPr>
          <w:b w:val="0"/>
          <w:bCs w:val="0"/>
          <w:color w:val="auto"/>
          <w:sz w:val="24"/>
          <w:szCs w:val="24"/>
        </w:rPr>
        <w:t xml:space="preserve"> – обеспечения комфортности проживания.</w:t>
      </w:r>
    </w:p>
    <w:p w14:paraId="0EDC0A78" w14:textId="77777777" w:rsidR="0071435B" w:rsidRPr="00FF52C9" w:rsidRDefault="0071435B" w:rsidP="00406CA9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F52C9">
        <w:rPr>
          <w:b w:val="0"/>
          <w:bCs w:val="0"/>
          <w:color w:val="auto"/>
          <w:sz w:val="24"/>
          <w:szCs w:val="24"/>
        </w:rPr>
        <w:lastRenderedPageBreak/>
        <w:t>В связи с этим, генеральным планом для каждой группы предприятий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СП 42.13330.2011</w:t>
      </w:r>
      <w:r w:rsidR="00D607AE">
        <w:rPr>
          <w:b w:val="0"/>
          <w:bCs w:val="0"/>
          <w:color w:val="auto"/>
          <w:sz w:val="24"/>
          <w:szCs w:val="24"/>
        </w:rPr>
        <w:t xml:space="preserve">, постановления Правительства РД от 22.01.2010 №14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D607AE">
        <w:rPr>
          <w:b w:val="0"/>
          <w:bCs w:val="0"/>
          <w:color w:val="auto"/>
          <w:sz w:val="24"/>
          <w:szCs w:val="24"/>
        </w:rPr>
        <w:t>Об утверждении республиканских нормативов градостроительного проектирования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FF52C9">
        <w:rPr>
          <w:b w:val="0"/>
          <w:bCs w:val="0"/>
          <w:color w:val="auto"/>
          <w:sz w:val="24"/>
          <w:szCs w:val="24"/>
        </w:rPr>
        <w:t xml:space="preserve"> и архитектурно-планировочной структуре генерального плана.</w:t>
      </w:r>
    </w:p>
    <w:p w14:paraId="2A8A4AC7" w14:textId="77777777" w:rsidR="00A8208F" w:rsidRDefault="00A8208F" w:rsidP="00971BA6">
      <w:pPr>
        <w:keepLines/>
        <w:widowControl/>
        <w:adjustRightInd/>
        <w:spacing w:after="200" w:line="276" w:lineRule="auto"/>
        <w:jc w:val="left"/>
        <w:textAlignment w:val="auto"/>
        <w:rPr>
          <w:iCs/>
        </w:rPr>
        <w:sectPr w:rsidR="00A8208F" w:rsidSect="00BD7ECA">
          <w:footerReference w:type="default" r:id="rId15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16637C14" w14:textId="16AFCDDA" w:rsidR="00B56C20" w:rsidRPr="00B56C20" w:rsidRDefault="00E05060" w:rsidP="00971BA6">
      <w:pPr>
        <w:keepNext/>
        <w:keepLines/>
        <w:shd w:val="clear" w:color="auto" w:fill="FFFFFF"/>
        <w:spacing w:line="240" w:lineRule="auto"/>
        <w:rPr>
          <w:b/>
          <w:bCs/>
        </w:rPr>
      </w:pPr>
      <w:r w:rsidRPr="00B56C20">
        <w:rPr>
          <w:b/>
          <w:bCs/>
        </w:rPr>
        <w:lastRenderedPageBreak/>
        <w:t xml:space="preserve">Таблица </w:t>
      </w:r>
      <w:r w:rsidR="00D32A51" w:rsidRPr="00B56C20">
        <w:rPr>
          <w:b/>
          <w:bCs/>
        </w:rPr>
        <w:fldChar w:fldCharType="begin"/>
      </w:r>
      <w:r w:rsidR="00AC528C" w:rsidRPr="00B56C20">
        <w:rPr>
          <w:b/>
          <w:bCs/>
        </w:rPr>
        <w:instrText xml:space="preserve"> SEQ Таблица \* ARABIC </w:instrText>
      </w:r>
      <w:r w:rsidR="00D32A51" w:rsidRPr="00B56C20">
        <w:rPr>
          <w:b/>
          <w:bCs/>
        </w:rPr>
        <w:fldChar w:fldCharType="separate"/>
      </w:r>
      <w:r w:rsidR="0079539F">
        <w:rPr>
          <w:b/>
          <w:bCs/>
          <w:noProof/>
        </w:rPr>
        <w:t>19</w:t>
      </w:r>
      <w:r w:rsidR="00D32A51" w:rsidRPr="00B56C20">
        <w:rPr>
          <w:b/>
          <w:bCs/>
        </w:rPr>
        <w:fldChar w:fldCharType="end"/>
      </w:r>
      <w:r w:rsidR="00B56C20" w:rsidRPr="00B56C20">
        <w:rPr>
          <w:b/>
          <w:bCs/>
        </w:rPr>
        <w:t xml:space="preserve"> - Расчет потребности населения в учреждениях социального и культурно-бытового обслуживания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3"/>
        <w:gridCol w:w="2162"/>
        <w:gridCol w:w="1275"/>
        <w:gridCol w:w="1033"/>
        <w:gridCol w:w="1537"/>
        <w:gridCol w:w="904"/>
        <w:gridCol w:w="829"/>
        <w:gridCol w:w="766"/>
        <w:gridCol w:w="666"/>
        <w:gridCol w:w="898"/>
        <w:gridCol w:w="2205"/>
        <w:gridCol w:w="2008"/>
      </w:tblGrid>
      <w:tr w:rsidR="0055775F" w:rsidRPr="0055775F" w14:paraId="03476965" w14:textId="77777777" w:rsidTr="006A6FE7">
        <w:trPr>
          <w:trHeight w:val="345"/>
          <w:tblHeader/>
          <w:jc w:val="center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F32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bookmarkStart w:id="116" w:name="RANGE!A2:M29"/>
            <w:r w:rsidRPr="0055775F">
              <w:rPr>
                <w:b/>
              </w:rPr>
              <w:t>№ п/п</w:t>
            </w:r>
            <w:bookmarkEnd w:id="116"/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FE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Наименование  учреждений обслуживания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16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Един. изм.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1FE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 xml:space="preserve">Норма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6523E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Расчетная емкость объектов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D9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Проектная емкость  существующих сохраняемых объектов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8C0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Отклонение от расчетной емкости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39F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Объекты и объемы нового строительства/реконструкции</w:t>
            </w:r>
          </w:p>
        </w:tc>
      </w:tr>
      <w:tr w:rsidR="0055775F" w:rsidRPr="0055775F" w14:paraId="1A0EA88D" w14:textId="77777777" w:rsidTr="006A6FE7">
        <w:trPr>
          <w:trHeight w:val="1140"/>
          <w:tblHeader/>
          <w:jc w:val="center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9E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00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4CA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51A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значение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75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примечание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19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52247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значение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0CCC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% обеспеченности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C6648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значение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C7AE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%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45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I очередь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B7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55775F">
              <w:rPr>
                <w:b/>
              </w:rPr>
              <w:t>расчетный срок</w:t>
            </w:r>
          </w:p>
        </w:tc>
      </w:tr>
      <w:tr w:rsidR="0055775F" w:rsidRPr="0055775F" w14:paraId="1C0BE9D9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0AC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t>Учреждения образования</w:t>
            </w:r>
          </w:p>
        </w:tc>
      </w:tr>
      <w:tr w:rsidR="0055775F" w:rsidRPr="0055775F" w14:paraId="3B059182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8A0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DD7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Дошкольные образовательные учреждения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865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4C4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DEA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 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204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498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C48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546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22,1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695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809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77,9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D2B" w14:textId="77777777" w:rsidR="0055775F" w:rsidRPr="0055775F" w:rsidRDefault="00E31367" w:rsidP="00E31367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3 д</w:t>
            </w:r>
            <w:r w:rsidR="0055775F" w:rsidRPr="0055775F">
              <w:t>е</w:t>
            </w:r>
            <w:r w:rsidR="0055775F">
              <w:t>тски</w:t>
            </w:r>
            <w:r>
              <w:t>х</w:t>
            </w:r>
            <w:r w:rsidR="0055775F">
              <w:t xml:space="preserve"> сады </w:t>
            </w:r>
            <w:r>
              <w:t>по</w:t>
            </w:r>
            <w:r w:rsidR="0055775F">
              <w:t xml:space="preserve"> 120, 100 и 80 мест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3AD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>
              <w:t>Детский сад на 100 мест</w:t>
            </w:r>
          </w:p>
        </w:tc>
      </w:tr>
      <w:tr w:rsidR="0055775F" w:rsidRPr="0055775F" w14:paraId="4FD5E86A" w14:textId="77777777" w:rsidTr="006A6FE7">
        <w:trPr>
          <w:cantSplit/>
          <w:trHeight w:val="54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403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47C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Общеобразовательные школы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A62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334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52B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 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662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966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FDE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1 079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191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111,7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9F3" w14:textId="77777777" w:rsidR="0055775F" w:rsidRPr="0055775F" w:rsidRDefault="00EA5FB8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AE9" w14:textId="77777777" w:rsidR="0055775F" w:rsidRPr="0055775F" w:rsidRDefault="00EA5FB8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B66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  <w:r w:rsidRPr="0055775F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7DC" w14:textId="77777777" w:rsidR="0055775F" w:rsidRPr="0055775F" w:rsidRDefault="0055775F" w:rsidP="0055775F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55775F" w:rsidRPr="0055775F" w14:paraId="6D206B52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E0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t>Учреждения здравоохранения</w:t>
            </w:r>
          </w:p>
        </w:tc>
      </w:tr>
      <w:tr w:rsidR="0055775F" w:rsidRPr="0055775F" w14:paraId="729AE65A" w14:textId="77777777" w:rsidTr="006A6FE7">
        <w:trPr>
          <w:cantSplit/>
          <w:trHeight w:val="84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7A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3A6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 xml:space="preserve">Стационары всех  типов с вспомогательными зданиями и сооружениями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0B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койка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21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6,9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94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 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18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A2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5C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195,1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1FA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4BE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163C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1E4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55775F" w:rsidRPr="0055775F" w14:paraId="018A3090" w14:textId="77777777" w:rsidTr="006A6FE7">
        <w:trPr>
          <w:cantSplit/>
          <w:trHeight w:val="765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252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5B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Амбулаторно-поликлиническая сеть, диспансеры без стационара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D3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посещений в смену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97A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по заданию на проектирование, определяемому органами здравоохранения (фактическая обеспеченность 11,3)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DA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1F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8F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119,1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DA7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9C5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D0F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  <w:r w:rsidR="0055775F" w:rsidRPr="0055775F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0E7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55775F" w:rsidRPr="0055775F" w14:paraId="25619E7A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45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802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Фельдшерский или фельдшерско-акушерский пункт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102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объект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55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по заданию на проектирование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BD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47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6F9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2B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286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C0A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  <w:r w:rsidR="0055775F" w:rsidRPr="0055775F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AB0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</w:tr>
      <w:tr w:rsidR="0055775F" w:rsidRPr="0055775F" w14:paraId="2EB35744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E50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B2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Аптеки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5CA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</w:t>
            </w:r>
            <w:r w:rsidRPr="0055775F">
              <w:rPr>
                <w:vertAlign w:val="superscript"/>
              </w:rPr>
              <w:t xml:space="preserve">2 </w:t>
            </w:r>
            <w:r w:rsidRPr="0055775F">
              <w:t>общей площади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672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8D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B3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104,0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742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1C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23,1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C1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8D9" w14:textId="77777777" w:rsidR="00EA5FB8" w:rsidRPr="0055775F" w:rsidRDefault="00EA5FB8" w:rsidP="00EA5FB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76,9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805" w14:textId="77777777" w:rsidR="0055775F" w:rsidRPr="00E31367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2 аптеки по 20м</w:t>
            </w:r>
            <w:r w:rsidR="00E31367" w:rsidRPr="00E31367">
              <w:rPr>
                <w:vertAlign w:val="superscript"/>
              </w:rPr>
              <w:t>2</w:t>
            </w:r>
            <w:r w:rsidR="00E31367">
              <w:t xml:space="preserve"> зала каждая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C9C" w14:textId="77777777" w:rsidR="0055775F" w:rsidRPr="00E31367" w:rsidRDefault="0055775F" w:rsidP="00E31367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аптека на 40 м</w:t>
            </w:r>
            <w:r w:rsidR="00E31367" w:rsidRPr="00E31367">
              <w:rPr>
                <w:vertAlign w:val="superscript"/>
              </w:rPr>
              <w:t>2</w:t>
            </w:r>
            <w:r w:rsidR="00E31367">
              <w:t xml:space="preserve">  </w:t>
            </w:r>
          </w:p>
        </w:tc>
      </w:tr>
      <w:tr w:rsidR="0055775F" w:rsidRPr="0055775F" w14:paraId="5945D452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73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lastRenderedPageBreak/>
              <w:t>Физкультурно-спортивные сооружения</w:t>
            </w:r>
          </w:p>
        </w:tc>
      </w:tr>
      <w:tr w:rsidR="0055775F" w:rsidRPr="0055775F" w14:paraId="5825E9F8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F9A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3C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Территория плоскостных спортивных сооружений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44C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AA2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0,7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639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31E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5,2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86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40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53,8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7FC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E6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46,2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0D7" w14:textId="77777777" w:rsidR="00E31367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завершение стр-ва минифутбольной площадки 0,1га;</w:t>
            </w:r>
          </w:p>
          <w:p w14:paraId="766A1625" w14:textId="77777777" w:rsidR="00E31367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стадион 0,8 га;</w:t>
            </w:r>
          </w:p>
          <w:p w14:paraId="5EE07290" w14:textId="77777777" w:rsidR="0055775F" w:rsidRPr="0055775F" w:rsidRDefault="00E31367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спортплощадка 0,4 га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F88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стадион 1,1 га</w:t>
            </w:r>
          </w:p>
        </w:tc>
      </w:tr>
      <w:tr w:rsidR="0055775F" w:rsidRPr="0055775F" w14:paraId="4DE5D080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F4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3F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Спортивные залы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6F1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</w:t>
            </w:r>
            <w:r w:rsidRPr="0055775F">
              <w:rPr>
                <w:vertAlign w:val="superscript"/>
              </w:rPr>
              <w:t>2</w:t>
            </w:r>
            <w:r w:rsidRPr="0055775F">
              <w:t xml:space="preserve"> площ. зала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CC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6B9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A2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594,4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FB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CA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60,6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4C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234,4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21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39,4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AC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физкультурно-оздоровительный комплекс с залами общ. площадью 240м</w:t>
            </w:r>
            <w:r w:rsidR="00E31367" w:rsidRPr="00E31367">
              <w:rPr>
                <w:vertAlign w:val="superscript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63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-</w:t>
            </w:r>
          </w:p>
        </w:tc>
      </w:tr>
      <w:tr w:rsidR="0055775F" w:rsidRPr="0055775F" w14:paraId="3BA50B00" w14:textId="77777777" w:rsidTr="0055775F">
        <w:trPr>
          <w:cantSplit/>
          <w:trHeight w:val="31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9D2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t>Учреждения культуры</w:t>
            </w:r>
          </w:p>
        </w:tc>
      </w:tr>
      <w:tr w:rsidR="0055775F" w:rsidRPr="0055775F" w14:paraId="0D2EEF50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D2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A4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Клубы сельских поселений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65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мест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B8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2C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при численности населения от 5 до 10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05E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1 040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1F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DFE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AA6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1 040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70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100</w:t>
            </w:r>
            <w:r w:rsidR="00EA5FB8">
              <w:t>,0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11C4" w14:textId="77777777" w:rsidR="0055775F" w:rsidRPr="0055775F" w:rsidRDefault="005A715A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дом культуры на 500 мест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DEB" w14:textId="77777777" w:rsidR="0055775F" w:rsidRPr="0055775F" w:rsidRDefault="005A715A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дом культуры на 600 мест</w:t>
            </w:r>
            <w:r w:rsidR="0055775F" w:rsidRPr="0055775F">
              <w:t> </w:t>
            </w:r>
          </w:p>
        </w:tc>
      </w:tr>
      <w:tr w:rsidR="0055775F" w:rsidRPr="0055775F" w14:paraId="7CD4C4D5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9B7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08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Сельские массовые библиотеки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5D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тыс. единиц хранения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96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D7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9F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EA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655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55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BC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85</w:t>
            </w:r>
            <w:r w:rsidR="00EA5FB8">
              <w:t>,0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D1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5A715A">
              <w:t>библиотека при клубе 15 тыс. книг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036" w14:textId="77777777" w:rsidR="0055775F" w:rsidRPr="0055775F" w:rsidRDefault="005A715A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библиотека при клубе 15 тыс. книг</w:t>
            </w:r>
            <w:r w:rsidR="0055775F" w:rsidRPr="0055775F">
              <w:t> </w:t>
            </w:r>
          </w:p>
        </w:tc>
      </w:tr>
      <w:tr w:rsidR="0055775F" w:rsidRPr="0055775F" w14:paraId="75A5F080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89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t>Торговля и общественное питание</w:t>
            </w:r>
          </w:p>
        </w:tc>
      </w:tr>
      <w:tr w:rsidR="0055775F" w:rsidRPr="0055775F" w14:paraId="2CB56D80" w14:textId="77777777" w:rsidTr="006A6FE7">
        <w:trPr>
          <w:cantSplit/>
          <w:trHeight w:val="63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D6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36A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 xml:space="preserve">Магазины продовольственного и непродовольственного назначения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3E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м</w:t>
            </w:r>
            <w:r w:rsidRPr="0055775F">
              <w:rPr>
                <w:vertAlign w:val="superscript"/>
              </w:rPr>
              <w:t xml:space="preserve">2  </w:t>
            </w:r>
            <w:r w:rsidRPr="0055775F">
              <w:t>торг.</w:t>
            </w:r>
            <w:r w:rsidR="00746D96">
              <w:t xml:space="preserve"> </w:t>
            </w:r>
            <w:r w:rsidRPr="0055775F">
              <w:t xml:space="preserve">площ.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552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8A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F2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2 229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26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5B1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15,9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B36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1 875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6C0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84</w:t>
            </w:r>
            <w:r w:rsidR="00EA5FB8">
              <w:t>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81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5A715A">
              <w:t>4 магазина по 140м</w:t>
            </w:r>
            <w:r w:rsidR="005A715A" w:rsidRPr="005A715A">
              <w:rPr>
                <w:vertAlign w:val="superscript"/>
              </w:rPr>
              <w:t>2</w:t>
            </w:r>
            <w:r w:rsidR="005A715A">
              <w:t xml:space="preserve"> торговой площади зала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7DE" w14:textId="77777777" w:rsidR="0055775F" w:rsidRPr="0055775F" w:rsidRDefault="005A715A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торговый центр на 1200м</w:t>
            </w:r>
            <w:r w:rsidRPr="005A715A">
              <w:rPr>
                <w:vertAlign w:val="superscript"/>
              </w:rPr>
              <w:t>2</w:t>
            </w:r>
            <w:r w:rsidR="0055775F" w:rsidRPr="0055775F">
              <w:t> </w:t>
            </w:r>
            <w:r>
              <w:t>торговой площади зала</w:t>
            </w:r>
          </w:p>
        </w:tc>
      </w:tr>
      <w:tr w:rsidR="0055775F" w:rsidRPr="0055775F" w14:paraId="1171AA2E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6C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A8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 xml:space="preserve"> Предприятия общественного питания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299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пос. мест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DB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8C6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C9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DDA" w14:textId="77777777" w:rsidR="0055775F" w:rsidRPr="0055775F" w:rsidRDefault="00106A72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11</w:t>
            </w:r>
            <w:r w:rsidR="0055775F" w:rsidRPr="0055775F">
              <w:t>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496" w14:textId="77777777" w:rsidR="00106A72" w:rsidRPr="0055775F" w:rsidRDefault="00106A72" w:rsidP="00106A72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378,5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A05" w14:textId="77777777" w:rsidR="0055775F" w:rsidRPr="0055775F" w:rsidRDefault="00106A72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808" w14:textId="77777777" w:rsidR="0055775F" w:rsidRPr="0055775F" w:rsidRDefault="00106A72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6CF" w14:textId="77777777" w:rsidR="0055775F" w:rsidRPr="0055775F" w:rsidRDefault="00106A72" w:rsidP="00746D96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D1C" w14:textId="77777777" w:rsidR="0055775F" w:rsidRPr="0055775F" w:rsidRDefault="00106A72" w:rsidP="00746D96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55775F" w:rsidRPr="0055775F" w14:paraId="4BD63CDE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5B1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lastRenderedPageBreak/>
              <w:t>Учреждения и предприятия бытового и коммунального обслуживания</w:t>
            </w:r>
          </w:p>
        </w:tc>
      </w:tr>
      <w:tr w:rsidR="0055775F" w:rsidRPr="0055775F" w14:paraId="0C52F679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B1E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25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Предприятия бытового обслуживания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5B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раб. мест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50E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A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BF5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0BE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196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148,0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C28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D55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E56" w14:textId="77777777" w:rsidR="0055775F" w:rsidRPr="0055775F" w:rsidRDefault="00E80D6D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  <w:r w:rsidR="0055775F" w:rsidRPr="0055775F"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CBD" w14:textId="77777777" w:rsidR="0055775F" w:rsidRPr="0055775F" w:rsidRDefault="00EA5FB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-</w:t>
            </w:r>
          </w:p>
        </w:tc>
      </w:tr>
      <w:tr w:rsidR="0055775F" w:rsidRPr="0055775F" w14:paraId="2E56A64E" w14:textId="77777777" w:rsidTr="006A6FE7">
        <w:trPr>
          <w:cantSplit/>
          <w:trHeight w:val="54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48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D8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Банно-оздоровительный комплекс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119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помывочное место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301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C7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5B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DB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73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56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28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100</w:t>
            </w:r>
            <w:r w:rsidR="007010B2">
              <w:t>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52F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31367">
              <w:t>нет потребности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B20" w14:textId="77777777" w:rsidR="0055775F" w:rsidRPr="0055775F" w:rsidRDefault="005A715A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  <w:r w:rsidR="0055775F" w:rsidRPr="0055775F">
              <w:t> </w:t>
            </w:r>
          </w:p>
        </w:tc>
      </w:tr>
      <w:tr w:rsidR="0055775F" w:rsidRPr="0055775F" w14:paraId="48F0EBF9" w14:textId="77777777" w:rsidTr="0055775F">
        <w:trPr>
          <w:cantSplit/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358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55775F">
              <w:rPr>
                <w:b/>
                <w:bCs/>
              </w:rPr>
              <w:t>Административно-деловые, коммунальные объекты</w:t>
            </w:r>
          </w:p>
        </w:tc>
      </w:tr>
      <w:tr w:rsidR="0055775F" w:rsidRPr="0055775F" w14:paraId="6E9ED51C" w14:textId="77777777" w:rsidTr="006A6FE7">
        <w:trPr>
          <w:cantSplit/>
          <w:trHeight w:val="57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39A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41C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Административно-управленческое учреждение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5D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 рабочее место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AAC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по заданию на проектирование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9B3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379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4E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E7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49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ABB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 </w:t>
            </w:r>
            <w:r w:rsidR="00E53118">
              <w:t>нет потребности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26A" w14:textId="77777777" w:rsidR="0055775F" w:rsidRPr="0055775F" w:rsidRDefault="00E5311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</w:tr>
      <w:tr w:rsidR="0055775F" w:rsidRPr="0055775F" w14:paraId="57D46704" w14:textId="77777777" w:rsidTr="006A6FE7">
        <w:trPr>
          <w:cantSplit/>
          <w:trHeight w:val="48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3BF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AE7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Отделения связи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4B4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объект 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AD7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 1 на 0,5-6,0  тыс. жителей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4EC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36A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D64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4E6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0DD" w14:textId="77777777" w:rsidR="0055775F" w:rsidRPr="0055775F" w:rsidRDefault="0055775F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8CD" w14:textId="77777777" w:rsidR="0055775F" w:rsidRPr="0055775F" w:rsidRDefault="00E5311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421" w14:textId="77777777" w:rsidR="0055775F" w:rsidRPr="0055775F" w:rsidRDefault="00E53118" w:rsidP="00746D96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</w:tr>
      <w:tr w:rsidR="0055775F" w:rsidRPr="0055775F" w14:paraId="212B59BE" w14:textId="77777777" w:rsidTr="006A6FE7">
        <w:trPr>
          <w:cantSplit/>
          <w:trHeight w:val="51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63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2E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left"/>
              <w:textAlignment w:val="auto"/>
            </w:pPr>
            <w:r w:rsidRPr="0055775F">
              <w:t>Отделение, филиал  банка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893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 xml:space="preserve">объект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52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0,5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B1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на 1 тыс. чел.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A8B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CE4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ADC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76D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407" w14:textId="77777777" w:rsidR="0055775F" w:rsidRPr="0055775F" w:rsidRDefault="0055775F" w:rsidP="0055775F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5775F">
              <w:t>100</w:t>
            </w:r>
            <w:r w:rsidR="007010B2">
              <w:t>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BCF" w14:textId="77777777" w:rsidR="0055775F" w:rsidRPr="0055775F" w:rsidRDefault="00E53118" w:rsidP="00E5311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0D1" w14:textId="77777777" w:rsidR="0055775F" w:rsidRPr="0055775F" w:rsidRDefault="00E53118" w:rsidP="00E5311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нет потребности</w:t>
            </w:r>
          </w:p>
        </w:tc>
      </w:tr>
    </w:tbl>
    <w:p w14:paraId="171EA35F" w14:textId="77777777" w:rsidR="00A8208F" w:rsidRDefault="00A8208F" w:rsidP="00971BA6">
      <w:pPr>
        <w:keepLines/>
        <w:widowControl/>
        <w:adjustRightInd/>
        <w:spacing w:after="200" w:line="276" w:lineRule="auto"/>
        <w:jc w:val="left"/>
        <w:textAlignment w:val="auto"/>
        <w:rPr>
          <w:iCs/>
        </w:rPr>
      </w:pPr>
    </w:p>
    <w:p w14:paraId="0D6E22B8" w14:textId="77777777" w:rsidR="00B1528C" w:rsidRDefault="00B1528C" w:rsidP="00971BA6">
      <w:pPr>
        <w:keepLines/>
        <w:widowControl/>
        <w:adjustRightInd/>
        <w:spacing w:after="200" w:line="276" w:lineRule="auto"/>
        <w:jc w:val="left"/>
        <w:textAlignment w:val="auto"/>
        <w:rPr>
          <w:iCs/>
        </w:rPr>
      </w:pPr>
      <w:r>
        <w:rPr>
          <w:iCs/>
        </w:rPr>
        <w:br w:type="page"/>
      </w:r>
    </w:p>
    <w:p w14:paraId="5536B0F4" w14:textId="77777777" w:rsidR="00C345E9" w:rsidRPr="00C345E9" w:rsidRDefault="00C345E9" w:rsidP="00971BA6">
      <w:pPr>
        <w:pStyle w:val="211"/>
        <w:keepLines/>
        <w:jc w:val="both"/>
        <w:rPr>
          <w:rFonts w:cs="Arial"/>
          <w:b w:val="0"/>
          <w:bCs w:val="0"/>
          <w:sz w:val="26"/>
          <w:szCs w:val="26"/>
        </w:rPr>
        <w:sectPr w:rsidR="00C345E9" w:rsidRPr="00C345E9" w:rsidSect="00C345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2F5EC1" w14:textId="77777777" w:rsidR="00C345E9" w:rsidRPr="002C5393" w:rsidRDefault="00C345E9" w:rsidP="00D202E2">
      <w:pPr>
        <w:pStyle w:val="af4"/>
        <w:keepLines/>
        <w:suppressAutoHyphens/>
        <w:spacing w:line="360" w:lineRule="auto"/>
        <w:jc w:val="center"/>
        <w:outlineLvl w:val="2"/>
        <w:rPr>
          <w:bCs w:val="0"/>
          <w:color w:val="auto"/>
          <w:sz w:val="24"/>
          <w:szCs w:val="24"/>
        </w:rPr>
      </w:pPr>
      <w:bookmarkStart w:id="117" w:name="_Toc385504908"/>
      <w:bookmarkStart w:id="118" w:name="_Toc387667448"/>
      <w:bookmarkStart w:id="119" w:name="_Toc412106348"/>
      <w:r w:rsidRPr="002C5393">
        <w:rPr>
          <w:bCs w:val="0"/>
          <w:color w:val="auto"/>
          <w:sz w:val="24"/>
          <w:szCs w:val="24"/>
        </w:rPr>
        <w:lastRenderedPageBreak/>
        <w:t>Проектные предложения</w:t>
      </w:r>
      <w:bookmarkEnd w:id="117"/>
      <w:bookmarkEnd w:id="118"/>
      <w:bookmarkEnd w:id="119"/>
    </w:p>
    <w:p w14:paraId="6A52CAFB" w14:textId="77777777" w:rsidR="0018717E" w:rsidRDefault="00573A4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C5393">
        <w:rPr>
          <w:b w:val="0"/>
          <w:bCs w:val="0"/>
          <w:color w:val="auto"/>
          <w:sz w:val="24"/>
          <w:szCs w:val="24"/>
        </w:rPr>
        <w:tab/>
      </w:r>
      <w:r w:rsidR="0018717E" w:rsidRPr="002C5393">
        <w:rPr>
          <w:b w:val="0"/>
          <w:bCs w:val="0"/>
          <w:color w:val="auto"/>
          <w:sz w:val="24"/>
          <w:szCs w:val="24"/>
        </w:rPr>
        <w:t xml:space="preserve">Для доведения обеспеченности населения </w:t>
      </w:r>
      <w:r w:rsidR="00BE51C6">
        <w:rPr>
          <w:b w:val="0"/>
          <w:bCs w:val="0"/>
          <w:color w:val="auto"/>
          <w:sz w:val="24"/>
          <w:szCs w:val="24"/>
        </w:rPr>
        <w:t>села</w:t>
      </w:r>
      <w:r w:rsidR="0018717E" w:rsidRPr="002C5393">
        <w:rPr>
          <w:b w:val="0"/>
          <w:bCs w:val="0"/>
          <w:color w:val="auto"/>
          <w:sz w:val="24"/>
          <w:szCs w:val="24"/>
        </w:rPr>
        <w:t xml:space="preserve"> в услугах учреждений социального и культурно-бытового назначения до нормативов рекомендуемых Республиканскими нормативами градостроительного проектирования Республики Дагестан </w:t>
      </w:r>
      <w:r w:rsidR="0018717E" w:rsidRPr="0025058E">
        <w:rPr>
          <w:bCs w:val="0"/>
          <w:color w:val="auto"/>
          <w:sz w:val="24"/>
          <w:szCs w:val="24"/>
        </w:rPr>
        <w:t>Генеральным планом</w:t>
      </w:r>
      <w:r w:rsidR="0018717E" w:rsidRPr="002C5393">
        <w:rPr>
          <w:b w:val="0"/>
          <w:bCs w:val="0"/>
          <w:color w:val="auto"/>
          <w:sz w:val="24"/>
          <w:szCs w:val="24"/>
        </w:rPr>
        <w:t xml:space="preserve"> </w:t>
      </w:r>
      <w:r w:rsidR="0018717E" w:rsidRPr="0025058E">
        <w:rPr>
          <w:bCs w:val="0"/>
          <w:color w:val="auto"/>
          <w:sz w:val="24"/>
          <w:szCs w:val="24"/>
        </w:rPr>
        <w:t>предлагается</w:t>
      </w:r>
      <w:r w:rsidR="0018717E" w:rsidRPr="002C5393">
        <w:rPr>
          <w:b w:val="0"/>
          <w:bCs w:val="0"/>
          <w:color w:val="auto"/>
          <w:sz w:val="24"/>
          <w:szCs w:val="24"/>
        </w:rPr>
        <w:t xml:space="preserve"> следующий комплекс мероприятий:</w:t>
      </w:r>
    </w:p>
    <w:p w14:paraId="0541FA38" w14:textId="77777777" w:rsidR="00A722F5" w:rsidRPr="00DB16C6" w:rsidRDefault="00A722F5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DB16C6">
        <w:rPr>
          <w:bCs w:val="0"/>
          <w:color w:val="auto"/>
          <w:sz w:val="24"/>
          <w:szCs w:val="24"/>
        </w:rPr>
        <w:t>На I очередь строительства</w:t>
      </w:r>
      <w:r w:rsidRPr="00DB16C6">
        <w:rPr>
          <w:b w:val="0"/>
          <w:bCs w:val="0"/>
          <w:color w:val="auto"/>
          <w:sz w:val="24"/>
          <w:szCs w:val="24"/>
        </w:rPr>
        <w:t>:</w:t>
      </w:r>
    </w:p>
    <w:p w14:paraId="4F28F38F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43F4C" w:rsidRPr="009C4B9C">
        <w:rPr>
          <w:b w:val="0"/>
          <w:bCs w:val="0"/>
          <w:color w:val="auto"/>
          <w:sz w:val="24"/>
          <w:szCs w:val="24"/>
        </w:rPr>
        <w:t>детского сада на 120 мест в центральной части села Новый Чиркей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157C9724" w14:textId="20A277BA" w:rsidR="00043F4C" w:rsidRPr="005702AE" w:rsidRDefault="009C4B9C" w:rsidP="005702AE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43F4C" w:rsidRPr="009C4B9C">
        <w:rPr>
          <w:b w:val="0"/>
          <w:bCs w:val="0"/>
          <w:color w:val="auto"/>
          <w:sz w:val="24"/>
          <w:szCs w:val="24"/>
        </w:rPr>
        <w:t>детского сада на 80 мест на юго-восток от села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67BEEEFB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43F4C" w:rsidRPr="009C4B9C">
        <w:rPr>
          <w:b w:val="0"/>
          <w:bCs w:val="0"/>
          <w:color w:val="auto"/>
          <w:sz w:val="24"/>
          <w:szCs w:val="24"/>
        </w:rPr>
        <w:t>физкультурно-оздоровительного комплекса с залами общей площадью 240 м</w:t>
      </w:r>
      <w:r w:rsidR="00043F4C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9C4B9C">
        <w:rPr>
          <w:b w:val="0"/>
          <w:bCs w:val="0"/>
          <w:color w:val="auto"/>
          <w:sz w:val="24"/>
          <w:szCs w:val="24"/>
        </w:rPr>
        <w:t>;</w:t>
      </w:r>
    </w:p>
    <w:p w14:paraId="22E30826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з</w:t>
      </w:r>
      <w:r w:rsidRPr="009C4B9C">
        <w:rPr>
          <w:b w:val="0"/>
          <w:bCs w:val="0"/>
          <w:color w:val="auto"/>
          <w:sz w:val="24"/>
          <w:szCs w:val="24"/>
        </w:rPr>
        <w:t xml:space="preserve">авершение </w:t>
      </w:r>
      <w:r w:rsidR="00043F4C" w:rsidRPr="009C4B9C">
        <w:rPr>
          <w:b w:val="0"/>
          <w:bCs w:val="0"/>
          <w:color w:val="auto"/>
          <w:sz w:val="24"/>
          <w:szCs w:val="24"/>
        </w:rPr>
        <w:t>строительства мини-футбольной площадки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2809D102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43F4C" w:rsidRPr="009C4B9C">
        <w:rPr>
          <w:b w:val="0"/>
          <w:bCs w:val="0"/>
          <w:color w:val="auto"/>
          <w:sz w:val="24"/>
          <w:szCs w:val="24"/>
        </w:rPr>
        <w:t>спортивной площадки площадью 0,4 га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1BA3F632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2476D" w:rsidRPr="009C4B9C">
        <w:rPr>
          <w:b w:val="0"/>
          <w:bCs w:val="0"/>
          <w:color w:val="auto"/>
          <w:sz w:val="24"/>
          <w:szCs w:val="24"/>
        </w:rPr>
        <w:t>магазина на 140м</w:t>
      </w:r>
      <w:r w:rsidR="0002476D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02476D" w:rsidRPr="009C4B9C">
        <w:rPr>
          <w:b w:val="0"/>
          <w:bCs w:val="0"/>
          <w:color w:val="auto"/>
          <w:sz w:val="24"/>
          <w:szCs w:val="24"/>
        </w:rPr>
        <w:t xml:space="preserve"> торговой площади зала в центральной части села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7C28A60A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2476D" w:rsidRPr="009C4B9C">
        <w:rPr>
          <w:b w:val="0"/>
          <w:bCs w:val="0"/>
          <w:color w:val="auto"/>
          <w:sz w:val="24"/>
          <w:szCs w:val="24"/>
        </w:rPr>
        <w:t>магазина на 140м</w:t>
      </w:r>
      <w:r w:rsidR="0002476D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02476D" w:rsidRPr="009C4B9C">
        <w:rPr>
          <w:b w:val="0"/>
          <w:bCs w:val="0"/>
          <w:color w:val="auto"/>
          <w:sz w:val="24"/>
          <w:szCs w:val="24"/>
        </w:rPr>
        <w:t xml:space="preserve"> торговой площади зала, автозаправочной станции и станции технического обслуживания в южной части села при федеральной автодороге «Кавказ»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3E76D195" w14:textId="77777777" w:rsidR="00043F4C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BF4025" w:rsidRPr="009C4B9C">
        <w:rPr>
          <w:b w:val="0"/>
          <w:bCs w:val="0"/>
          <w:color w:val="auto"/>
          <w:sz w:val="24"/>
          <w:szCs w:val="24"/>
        </w:rPr>
        <w:t>магазина на 140м</w:t>
      </w:r>
      <w:r w:rsidR="00BF4025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BF4025" w:rsidRPr="009C4B9C">
        <w:rPr>
          <w:b w:val="0"/>
          <w:bCs w:val="0"/>
          <w:color w:val="auto"/>
          <w:sz w:val="24"/>
          <w:szCs w:val="24"/>
        </w:rPr>
        <w:t xml:space="preserve"> торговой площади зала, предприят</w:t>
      </w:r>
      <w:r w:rsidR="00057754">
        <w:rPr>
          <w:b w:val="0"/>
          <w:bCs w:val="0"/>
          <w:color w:val="auto"/>
          <w:sz w:val="24"/>
          <w:szCs w:val="24"/>
        </w:rPr>
        <w:t>ия общественного питания</w:t>
      </w:r>
      <w:r w:rsidR="00BF4025" w:rsidRPr="009C4B9C">
        <w:rPr>
          <w:b w:val="0"/>
          <w:bCs w:val="0"/>
          <w:color w:val="auto"/>
          <w:sz w:val="24"/>
          <w:szCs w:val="24"/>
        </w:rPr>
        <w:t xml:space="preserve"> и станции технического обслуживания</w:t>
      </w:r>
      <w:r w:rsidR="004F5AC0" w:rsidRPr="009C4B9C">
        <w:rPr>
          <w:b w:val="0"/>
          <w:bCs w:val="0"/>
          <w:color w:val="auto"/>
          <w:sz w:val="24"/>
          <w:szCs w:val="24"/>
        </w:rPr>
        <w:t xml:space="preserve"> в южной части села при федеральной автодороге «Кавказ»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6F531605" w14:textId="77777777" w:rsidR="004F5AC0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  <w:vertAlign w:val="superscript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4F5AC0" w:rsidRPr="009C4B9C">
        <w:rPr>
          <w:b w:val="0"/>
          <w:bCs w:val="0"/>
          <w:color w:val="auto"/>
          <w:sz w:val="24"/>
          <w:szCs w:val="24"/>
        </w:rPr>
        <w:t>магазина на 140м</w:t>
      </w:r>
      <w:r w:rsidR="004F5AC0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4F5AC0" w:rsidRPr="009C4B9C">
        <w:rPr>
          <w:b w:val="0"/>
          <w:bCs w:val="0"/>
          <w:color w:val="auto"/>
          <w:sz w:val="24"/>
          <w:szCs w:val="24"/>
        </w:rPr>
        <w:t xml:space="preserve"> торговой площади зала, аптеки на 20м</w:t>
      </w:r>
      <w:r w:rsidR="004F5AC0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4F5AC0" w:rsidRPr="009C4B9C">
        <w:rPr>
          <w:b w:val="0"/>
          <w:bCs w:val="0"/>
          <w:color w:val="auto"/>
          <w:sz w:val="24"/>
          <w:szCs w:val="24"/>
        </w:rPr>
        <w:t xml:space="preserve"> площади зала</w:t>
      </w:r>
      <w:r w:rsidR="00057754">
        <w:rPr>
          <w:b w:val="0"/>
          <w:bCs w:val="0"/>
          <w:color w:val="auto"/>
          <w:sz w:val="24"/>
          <w:szCs w:val="24"/>
        </w:rPr>
        <w:t>;</w:t>
      </w:r>
    </w:p>
    <w:p w14:paraId="6180B64D" w14:textId="77777777" w:rsidR="004F5AC0" w:rsidRPr="009C4B9C" w:rsidRDefault="009C4B9C" w:rsidP="00186363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9C4B9C">
        <w:rPr>
          <w:b w:val="0"/>
          <w:bCs w:val="0"/>
          <w:color w:val="auto"/>
          <w:sz w:val="24"/>
          <w:szCs w:val="24"/>
        </w:rPr>
        <w:t>троительство</w:t>
      </w:r>
      <w:r w:rsidR="004F5AC0" w:rsidRPr="009C4B9C">
        <w:rPr>
          <w:b w:val="0"/>
          <w:bCs w:val="0"/>
          <w:color w:val="auto"/>
          <w:sz w:val="24"/>
          <w:szCs w:val="24"/>
        </w:rPr>
        <w:t xml:space="preserve"> аптеки на 20м</w:t>
      </w:r>
      <w:r w:rsidR="004F5AC0" w:rsidRPr="009C4B9C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4F5AC0" w:rsidRPr="009C4B9C">
        <w:rPr>
          <w:b w:val="0"/>
          <w:bCs w:val="0"/>
          <w:color w:val="auto"/>
          <w:sz w:val="24"/>
          <w:szCs w:val="24"/>
        </w:rPr>
        <w:t xml:space="preserve"> площади зала на северо-восток от села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21DE84D0" w14:textId="77777777" w:rsidR="003B70EA" w:rsidRPr="00DB16C6" w:rsidRDefault="003B70EA" w:rsidP="00A12C07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DB16C6">
        <w:rPr>
          <w:bCs w:val="0"/>
          <w:color w:val="auto"/>
          <w:sz w:val="24"/>
          <w:szCs w:val="24"/>
        </w:rPr>
        <w:t>На расчетный срок:</w:t>
      </w:r>
    </w:p>
    <w:p w14:paraId="7099D50F" w14:textId="77777777" w:rsidR="002E3C39" w:rsidRDefault="009C4B9C" w:rsidP="00A12C07">
      <w:pPr>
        <w:pStyle w:val="af4"/>
        <w:keepNext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существующие </w:t>
      </w:r>
      <w:r w:rsidR="00951FB8">
        <w:rPr>
          <w:b w:val="0"/>
          <w:bCs w:val="0"/>
          <w:color w:val="auto"/>
          <w:sz w:val="24"/>
          <w:szCs w:val="24"/>
        </w:rPr>
        <w:t>здания</w:t>
      </w:r>
      <w:r w:rsidR="00951FB8" w:rsidRPr="001B38E6">
        <w:rPr>
          <w:b w:val="0"/>
          <w:bCs w:val="0"/>
          <w:color w:val="auto"/>
          <w:sz w:val="24"/>
          <w:szCs w:val="24"/>
        </w:rPr>
        <w:t xml:space="preserve"> </w:t>
      </w:r>
      <w:r w:rsidR="00951FB8">
        <w:rPr>
          <w:b w:val="0"/>
          <w:bCs w:val="0"/>
          <w:color w:val="auto"/>
          <w:sz w:val="24"/>
          <w:szCs w:val="24"/>
        </w:rPr>
        <w:t>дошкольных образовательных учреждений</w:t>
      </w:r>
      <w:r w:rsidR="00951FB8" w:rsidRPr="001B38E6">
        <w:rPr>
          <w:b w:val="0"/>
          <w:bCs w:val="0"/>
          <w:color w:val="auto"/>
          <w:sz w:val="24"/>
          <w:szCs w:val="24"/>
        </w:rPr>
        <w:t xml:space="preserve"> </w:t>
      </w:r>
      <w:r w:rsidR="00951FB8">
        <w:rPr>
          <w:b w:val="0"/>
          <w:bCs w:val="0"/>
          <w:color w:val="auto"/>
          <w:sz w:val="24"/>
          <w:szCs w:val="24"/>
        </w:rPr>
        <w:t>необходимо сносить, по причине недолговечности сборно-щитовых конструкций и высокого физического износа, при обязательном капитальном строительстве новых корпусов взамен демонтируемых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33A10C04" w14:textId="23714DA5" w:rsidR="000612D6" w:rsidRDefault="009C4B9C" w:rsidP="00057754">
      <w:pPr>
        <w:pStyle w:val="af4"/>
        <w:keepLines/>
        <w:numPr>
          <w:ilvl w:val="0"/>
          <w:numId w:val="8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 xml:space="preserve">троительство </w:t>
      </w:r>
      <w:r w:rsidR="000612D6" w:rsidRPr="00FF0321">
        <w:rPr>
          <w:b w:val="0"/>
          <w:bCs w:val="0"/>
          <w:color w:val="auto"/>
          <w:sz w:val="24"/>
          <w:szCs w:val="24"/>
        </w:rPr>
        <w:t>мечети к западу от села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4CBC7BC5" w14:textId="77777777" w:rsidR="00CE1CD4" w:rsidRPr="00CE1CD4" w:rsidRDefault="00CE1CD4" w:rsidP="00CE1CD4"/>
    <w:p w14:paraId="4456BFA2" w14:textId="77777777" w:rsidR="000E024B" w:rsidRPr="00D318CF" w:rsidRDefault="000E024B" w:rsidP="00971BA6">
      <w:pPr>
        <w:pStyle w:val="2"/>
        <w:keepLines/>
        <w:numPr>
          <w:ilvl w:val="1"/>
          <w:numId w:val="5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120" w:name="_Toc412106349"/>
      <w:r w:rsidRPr="00D318C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Транспортная инфраструктура</w:t>
      </w:r>
      <w:r w:rsidR="00D90F94" w:rsidRPr="00D318C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муниципального образования</w:t>
      </w:r>
      <w:bookmarkEnd w:id="87"/>
      <w:bookmarkEnd w:id="88"/>
      <w:bookmarkEnd w:id="120"/>
    </w:p>
    <w:p w14:paraId="4F027CF2" w14:textId="77777777" w:rsidR="000E024B" w:rsidRPr="00D318CF" w:rsidRDefault="0040647D" w:rsidP="00971BA6">
      <w:pPr>
        <w:pStyle w:val="3"/>
        <w:numPr>
          <w:ilvl w:val="2"/>
          <w:numId w:val="6"/>
        </w:numPr>
        <w:suppressAutoHyphens/>
        <w:spacing w:before="0" w:after="3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bookmarkStart w:id="121" w:name="_Toc268263641"/>
      <w:bookmarkStart w:id="122" w:name="_Toc247965273"/>
      <w:r w:rsidRPr="00D318C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bookmarkStart w:id="123" w:name="_Toc342472321"/>
      <w:bookmarkStart w:id="124" w:name="_Toc412106350"/>
      <w:r w:rsidR="000E024B" w:rsidRPr="00D318C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Внешний транспорт</w:t>
      </w:r>
      <w:bookmarkEnd w:id="121"/>
      <w:bookmarkEnd w:id="122"/>
      <w:bookmarkEnd w:id="123"/>
      <w:bookmarkEnd w:id="124"/>
    </w:p>
    <w:p w14:paraId="2D803A9D" w14:textId="77777777" w:rsidR="00BB643C" w:rsidRPr="004B5653" w:rsidRDefault="00BB643C" w:rsidP="00971BA6">
      <w:pPr>
        <w:pStyle w:val="af4"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  <w:bookmarkStart w:id="125" w:name="_Toc315701121"/>
      <w:bookmarkStart w:id="126" w:name="_Toc315701122"/>
      <w:bookmarkStart w:id="127" w:name="_Toc315701123"/>
      <w:bookmarkStart w:id="128" w:name="_Toc315701124"/>
      <w:bookmarkStart w:id="129" w:name="_Toc315701125"/>
      <w:bookmarkStart w:id="130" w:name="_Toc315701126"/>
      <w:bookmarkStart w:id="131" w:name="_Toc247965274"/>
      <w:bookmarkStart w:id="132" w:name="_Toc268263642"/>
      <w:bookmarkStart w:id="133" w:name="_Toc342472322"/>
      <w:bookmarkEnd w:id="125"/>
      <w:bookmarkEnd w:id="126"/>
      <w:bookmarkEnd w:id="127"/>
      <w:bookmarkEnd w:id="128"/>
      <w:bookmarkEnd w:id="129"/>
      <w:bookmarkEnd w:id="130"/>
      <w:r w:rsidRPr="004B5653">
        <w:rPr>
          <w:bCs w:val="0"/>
          <w:i/>
          <w:color w:val="auto"/>
          <w:sz w:val="24"/>
          <w:szCs w:val="24"/>
        </w:rPr>
        <w:t>Автомобильный транспорт</w:t>
      </w:r>
    </w:p>
    <w:p w14:paraId="2B5565B0" w14:textId="77777777" w:rsidR="007D07FF" w:rsidRPr="007D07FF" w:rsidRDefault="00CA340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 югу от села Новый Чиркей, на расстоянии около 200 м, проходит а</w:t>
      </w:r>
      <w:r w:rsidR="0044262F" w:rsidRPr="004B5653">
        <w:rPr>
          <w:b w:val="0"/>
          <w:bCs w:val="0"/>
          <w:color w:val="auto"/>
          <w:sz w:val="24"/>
          <w:szCs w:val="24"/>
        </w:rPr>
        <w:t>втомобильн</w:t>
      </w:r>
      <w:r>
        <w:rPr>
          <w:b w:val="0"/>
          <w:bCs w:val="0"/>
          <w:color w:val="auto"/>
          <w:sz w:val="24"/>
          <w:szCs w:val="24"/>
        </w:rPr>
        <w:t>ая</w:t>
      </w:r>
      <w:r w:rsidR="0044262F" w:rsidRPr="004B5653">
        <w:rPr>
          <w:b w:val="0"/>
          <w:bCs w:val="0"/>
          <w:color w:val="auto"/>
          <w:sz w:val="24"/>
          <w:szCs w:val="24"/>
        </w:rPr>
        <w:t xml:space="preserve"> дорог</w:t>
      </w:r>
      <w:r w:rsidR="0044262F">
        <w:rPr>
          <w:b w:val="0"/>
          <w:bCs w:val="0"/>
          <w:color w:val="auto"/>
          <w:sz w:val="24"/>
          <w:szCs w:val="24"/>
        </w:rPr>
        <w:t>а</w:t>
      </w:r>
      <w:r w:rsidR="0044262F" w:rsidRPr="004B5653">
        <w:rPr>
          <w:b w:val="0"/>
          <w:bCs w:val="0"/>
          <w:color w:val="auto"/>
          <w:sz w:val="24"/>
          <w:szCs w:val="24"/>
        </w:rPr>
        <w:t xml:space="preserve"> </w:t>
      </w:r>
      <w:r w:rsidR="00E51774" w:rsidRPr="004B5653">
        <w:rPr>
          <w:b w:val="0"/>
          <w:bCs w:val="0"/>
          <w:color w:val="auto"/>
          <w:sz w:val="24"/>
          <w:szCs w:val="24"/>
        </w:rPr>
        <w:t xml:space="preserve">федерального значения Р217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E51774" w:rsidRPr="004B5653">
        <w:rPr>
          <w:b w:val="0"/>
          <w:bCs w:val="0"/>
          <w:color w:val="auto"/>
          <w:sz w:val="24"/>
          <w:szCs w:val="24"/>
        </w:rPr>
        <w:t>Кавказ</w:t>
      </w:r>
      <w:r w:rsidR="00600CEB">
        <w:rPr>
          <w:b w:val="0"/>
          <w:bCs w:val="0"/>
          <w:color w:val="auto"/>
          <w:sz w:val="24"/>
          <w:szCs w:val="24"/>
        </w:rPr>
        <w:t>»</w:t>
      </w:r>
      <w:r>
        <w:rPr>
          <w:b w:val="0"/>
          <w:bCs w:val="0"/>
          <w:color w:val="auto"/>
          <w:sz w:val="24"/>
          <w:szCs w:val="24"/>
        </w:rPr>
        <w:t xml:space="preserve"> (М29)</w:t>
      </w:r>
      <w:r w:rsidR="00AE381B">
        <w:rPr>
          <w:b w:val="0"/>
          <w:bCs w:val="0"/>
          <w:color w:val="auto"/>
          <w:sz w:val="24"/>
          <w:szCs w:val="24"/>
        </w:rPr>
        <w:t xml:space="preserve">. </w:t>
      </w:r>
      <w:r>
        <w:rPr>
          <w:b w:val="0"/>
          <w:bCs w:val="0"/>
          <w:color w:val="auto"/>
          <w:sz w:val="24"/>
          <w:szCs w:val="24"/>
        </w:rPr>
        <w:t>Сообщение между федеральной дорогой и селом происходит по дороге</w:t>
      </w:r>
      <w:r w:rsidR="00CD7C4C">
        <w:rPr>
          <w:b w:val="0"/>
          <w:bCs w:val="0"/>
          <w:color w:val="auto"/>
          <w:sz w:val="24"/>
          <w:szCs w:val="24"/>
        </w:rPr>
        <w:t xml:space="preserve"> местного значения</w:t>
      </w:r>
      <w:r>
        <w:rPr>
          <w:b w:val="0"/>
          <w:bCs w:val="0"/>
          <w:color w:val="auto"/>
          <w:sz w:val="24"/>
          <w:szCs w:val="24"/>
        </w:rPr>
        <w:t xml:space="preserve"> «</w:t>
      </w:r>
      <w:r w:rsidRPr="00CA3402">
        <w:rPr>
          <w:b w:val="0"/>
          <w:bCs w:val="0"/>
          <w:color w:val="auto"/>
          <w:sz w:val="24"/>
          <w:szCs w:val="24"/>
        </w:rPr>
        <w:t>Подъезд от федеральной а/д «Кавказ» к с. Новый Чиркей»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062AE3D0" w14:textId="77777777" w:rsidR="00BB643C" w:rsidRPr="004B5653" w:rsidRDefault="00BB643C" w:rsidP="00971BA6">
      <w:pPr>
        <w:pStyle w:val="af4"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  <w:r w:rsidRPr="004B5653">
        <w:rPr>
          <w:bCs w:val="0"/>
          <w:i/>
          <w:color w:val="auto"/>
          <w:sz w:val="24"/>
          <w:szCs w:val="24"/>
        </w:rPr>
        <w:t>Железнодорожный транспорт</w:t>
      </w:r>
    </w:p>
    <w:p w14:paraId="367251FE" w14:textId="77777777" w:rsidR="00CA3402" w:rsidRPr="004B5653" w:rsidRDefault="00CA340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Через село проходит участок </w:t>
      </w:r>
      <w:r w:rsidRPr="00003C98">
        <w:rPr>
          <w:b w:val="0"/>
          <w:bCs w:val="0"/>
          <w:color w:val="auto"/>
          <w:sz w:val="24"/>
          <w:szCs w:val="24"/>
        </w:rPr>
        <w:t>железной дороги</w:t>
      </w:r>
      <w:r>
        <w:rPr>
          <w:b w:val="0"/>
          <w:bCs w:val="0"/>
          <w:color w:val="auto"/>
          <w:sz w:val="24"/>
          <w:szCs w:val="24"/>
        </w:rPr>
        <w:t xml:space="preserve"> «Ростов-на-Дону – Баку». Протяженность участка по территории муниципального образования составляет 5 км. В селе </w:t>
      </w:r>
      <w:r w:rsidR="001E7520">
        <w:rPr>
          <w:b w:val="0"/>
          <w:bCs w:val="0"/>
          <w:color w:val="auto"/>
          <w:sz w:val="24"/>
          <w:szCs w:val="24"/>
        </w:rPr>
        <w:t>Новый Чиркей</w:t>
      </w:r>
      <w:r>
        <w:rPr>
          <w:b w:val="0"/>
          <w:bCs w:val="0"/>
          <w:color w:val="auto"/>
          <w:sz w:val="24"/>
          <w:szCs w:val="24"/>
        </w:rPr>
        <w:t>,</w:t>
      </w:r>
      <w:r w:rsidRPr="004B5653">
        <w:rPr>
          <w:b w:val="0"/>
          <w:bCs w:val="0"/>
          <w:color w:val="auto"/>
          <w:sz w:val="24"/>
          <w:szCs w:val="24"/>
        </w:rPr>
        <w:t xml:space="preserve"> </w:t>
      </w:r>
      <w:r w:rsidR="001E7520">
        <w:rPr>
          <w:b w:val="0"/>
          <w:bCs w:val="0"/>
          <w:color w:val="auto"/>
          <w:sz w:val="24"/>
          <w:szCs w:val="24"/>
        </w:rPr>
        <w:t>по</w:t>
      </w:r>
      <w:r>
        <w:rPr>
          <w:b w:val="0"/>
          <w:bCs w:val="0"/>
          <w:color w:val="auto"/>
          <w:sz w:val="24"/>
          <w:szCs w:val="24"/>
        </w:rPr>
        <w:t xml:space="preserve"> ул. Железнодорожная </w:t>
      </w:r>
      <w:r w:rsidRPr="004B5653">
        <w:rPr>
          <w:b w:val="0"/>
          <w:bCs w:val="0"/>
          <w:color w:val="auto"/>
          <w:sz w:val="24"/>
          <w:szCs w:val="24"/>
        </w:rPr>
        <w:t>наход</w:t>
      </w:r>
      <w:r w:rsidR="001E7520">
        <w:rPr>
          <w:b w:val="0"/>
          <w:bCs w:val="0"/>
          <w:color w:val="auto"/>
          <w:sz w:val="24"/>
          <w:szCs w:val="24"/>
        </w:rPr>
        <w:t>и</w:t>
      </w:r>
      <w:r w:rsidRPr="004B5653">
        <w:rPr>
          <w:b w:val="0"/>
          <w:bCs w:val="0"/>
          <w:color w:val="auto"/>
          <w:sz w:val="24"/>
          <w:szCs w:val="24"/>
        </w:rPr>
        <w:t>тся железнодорожн</w:t>
      </w:r>
      <w:r>
        <w:rPr>
          <w:b w:val="0"/>
          <w:bCs w:val="0"/>
          <w:color w:val="auto"/>
          <w:sz w:val="24"/>
          <w:szCs w:val="24"/>
        </w:rPr>
        <w:t>ая</w:t>
      </w:r>
      <w:r w:rsidRPr="004B5653">
        <w:rPr>
          <w:b w:val="0"/>
          <w:bCs w:val="0"/>
          <w:color w:val="auto"/>
          <w:sz w:val="24"/>
          <w:szCs w:val="24"/>
        </w:rPr>
        <w:t xml:space="preserve"> станци</w:t>
      </w:r>
      <w:r>
        <w:rPr>
          <w:b w:val="0"/>
          <w:bCs w:val="0"/>
          <w:color w:val="auto"/>
          <w:sz w:val="24"/>
          <w:szCs w:val="24"/>
        </w:rPr>
        <w:t>я</w:t>
      </w:r>
      <w:r w:rsidRPr="004B5653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«</w:t>
      </w:r>
      <w:r w:rsidR="00471E2C">
        <w:rPr>
          <w:b w:val="0"/>
          <w:bCs w:val="0"/>
          <w:color w:val="auto"/>
          <w:sz w:val="24"/>
          <w:szCs w:val="24"/>
        </w:rPr>
        <w:t>2244км</w:t>
      </w:r>
      <w:r>
        <w:rPr>
          <w:b w:val="0"/>
          <w:bCs w:val="0"/>
          <w:color w:val="auto"/>
          <w:sz w:val="24"/>
          <w:szCs w:val="24"/>
        </w:rPr>
        <w:t>»</w:t>
      </w:r>
      <w:r w:rsidRPr="004B5653">
        <w:rPr>
          <w:b w:val="0"/>
          <w:bCs w:val="0"/>
          <w:color w:val="auto"/>
          <w:sz w:val="24"/>
          <w:szCs w:val="24"/>
        </w:rPr>
        <w:t>, на котор</w:t>
      </w:r>
      <w:r>
        <w:rPr>
          <w:b w:val="0"/>
          <w:bCs w:val="0"/>
          <w:color w:val="auto"/>
          <w:sz w:val="24"/>
          <w:szCs w:val="24"/>
        </w:rPr>
        <w:t>ой</w:t>
      </w:r>
      <w:r w:rsidRPr="004B5653">
        <w:rPr>
          <w:b w:val="0"/>
          <w:bCs w:val="0"/>
          <w:color w:val="auto"/>
          <w:sz w:val="24"/>
          <w:szCs w:val="24"/>
        </w:rPr>
        <w:t xml:space="preserve"> останавливаются пригородные поезда. Сообщение осуществляется по направлению </w:t>
      </w:r>
      <w:r>
        <w:rPr>
          <w:b w:val="0"/>
          <w:bCs w:val="0"/>
          <w:color w:val="auto"/>
          <w:sz w:val="24"/>
          <w:szCs w:val="24"/>
        </w:rPr>
        <w:t>Хасавюрт – Махачкала:</w:t>
      </w:r>
    </w:p>
    <w:p w14:paraId="3F8D3AE3" w14:textId="77777777" w:rsidR="00EB6E26" w:rsidRPr="00EB6E26" w:rsidRDefault="00EB6E26" w:rsidP="00971BA6">
      <w:pPr>
        <w:keepLines/>
      </w:pPr>
    </w:p>
    <w:p w14:paraId="2818F5DA" w14:textId="77777777" w:rsidR="00BB643C" w:rsidRPr="004B5653" w:rsidRDefault="00BB643C" w:rsidP="00971BA6">
      <w:pPr>
        <w:pStyle w:val="af4"/>
        <w:keepNext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  <w:r w:rsidRPr="004B5653">
        <w:rPr>
          <w:bCs w:val="0"/>
          <w:i/>
          <w:color w:val="auto"/>
          <w:sz w:val="24"/>
          <w:szCs w:val="24"/>
        </w:rPr>
        <w:t>Пассажирский транспорт</w:t>
      </w:r>
    </w:p>
    <w:p w14:paraId="609C6870" w14:textId="77777777" w:rsidR="00BB643C" w:rsidRDefault="00BB643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4B5653">
        <w:rPr>
          <w:b w:val="0"/>
          <w:bCs w:val="0"/>
          <w:color w:val="auto"/>
          <w:sz w:val="24"/>
          <w:szCs w:val="24"/>
        </w:rPr>
        <w:t>Индивидуальные пассажирские перевозки осуществляются на личном транспорте населения. 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14:paraId="6B5F6C06" w14:textId="77777777" w:rsidR="00B02AFA" w:rsidRDefault="00B02AFA" w:rsidP="00971BA6">
      <w:pPr>
        <w:pStyle w:val="af4"/>
        <w:keepNext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</w:p>
    <w:p w14:paraId="46C00C21" w14:textId="77777777" w:rsidR="00B02AFA" w:rsidRDefault="00B02AFA" w:rsidP="00971BA6">
      <w:pPr>
        <w:pStyle w:val="af4"/>
        <w:keepNext/>
        <w:keepLines/>
        <w:suppressAutoHyphens/>
        <w:spacing w:line="360" w:lineRule="auto"/>
        <w:jc w:val="center"/>
        <w:rPr>
          <w:bCs w:val="0"/>
          <w:i/>
          <w:color w:val="auto"/>
          <w:sz w:val="24"/>
          <w:szCs w:val="24"/>
        </w:rPr>
      </w:pPr>
      <w:r w:rsidRPr="00B02AFA">
        <w:rPr>
          <w:bCs w:val="0"/>
          <w:i/>
          <w:color w:val="auto"/>
          <w:sz w:val="24"/>
          <w:szCs w:val="24"/>
        </w:rPr>
        <w:t>Трубопроводный транспорт</w:t>
      </w:r>
    </w:p>
    <w:p w14:paraId="509E21D5" w14:textId="77777777" w:rsidR="00B02AFA" w:rsidRPr="00B02AFA" w:rsidRDefault="00B02AFA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02AFA">
        <w:rPr>
          <w:b w:val="0"/>
          <w:bCs w:val="0"/>
          <w:color w:val="auto"/>
          <w:sz w:val="24"/>
          <w:szCs w:val="24"/>
        </w:rPr>
        <w:t xml:space="preserve">По территории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BE51C6" w:rsidRPr="00BE51C6">
        <w:rPr>
          <w:color w:val="auto"/>
          <w:sz w:val="24"/>
          <w:szCs w:val="24"/>
        </w:rPr>
        <w:t xml:space="preserve"> </w:t>
      </w:r>
      <w:r w:rsidRPr="00B02AFA">
        <w:rPr>
          <w:b w:val="0"/>
          <w:bCs w:val="0"/>
          <w:color w:val="auto"/>
          <w:sz w:val="24"/>
          <w:szCs w:val="24"/>
        </w:rPr>
        <w:t>проходит магистральный нефтепровод «Грозный-Махачкала-Баку» диаметром 720 мм</w:t>
      </w:r>
      <w:r>
        <w:rPr>
          <w:b w:val="0"/>
          <w:bCs w:val="0"/>
          <w:color w:val="auto"/>
          <w:sz w:val="24"/>
          <w:szCs w:val="24"/>
        </w:rPr>
        <w:t xml:space="preserve"> и</w:t>
      </w:r>
      <w:r w:rsidRPr="00B02AFA">
        <w:rPr>
          <w:b w:val="0"/>
          <w:bCs w:val="0"/>
          <w:color w:val="auto"/>
          <w:sz w:val="24"/>
          <w:szCs w:val="24"/>
        </w:rPr>
        <w:t xml:space="preserve"> магистральный газопровод «Моздок-Казимагомед» с диаметром трубы 1220 мм</w:t>
      </w:r>
      <w:r>
        <w:rPr>
          <w:b w:val="0"/>
          <w:bCs w:val="0"/>
          <w:color w:val="auto"/>
          <w:sz w:val="24"/>
          <w:szCs w:val="24"/>
        </w:rPr>
        <w:t xml:space="preserve">. </w:t>
      </w:r>
      <w:r w:rsidR="009557BC">
        <w:rPr>
          <w:b w:val="0"/>
          <w:bCs w:val="0"/>
          <w:color w:val="auto"/>
          <w:sz w:val="24"/>
          <w:szCs w:val="24"/>
        </w:rPr>
        <w:t>П</w:t>
      </w:r>
      <w:r w:rsidRPr="00356C01">
        <w:rPr>
          <w:b w:val="0"/>
          <w:bCs w:val="0"/>
          <w:color w:val="auto"/>
          <w:sz w:val="24"/>
          <w:szCs w:val="24"/>
        </w:rPr>
        <w:t xml:space="preserve">ротяженность магистральных линий в границах поселения составляет </w:t>
      </w:r>
      <w:r w:rsidR="002672FD">
        <w:rPr>
          <w:b w:val="0"/>
          <w:bCs w:val="0"/>
          <w:color w:val="auto"/>
          <w:sz w:val="24"/>
          <w:szCs w:val="24"/>
        </w:rPr>
        <w:t>4,6</w:t>
      </w:r>
      <w:r w:rsidRPr="00356C01">
        <w:rPr>
          <w:b w:val="0"/>
          <w:bCs w:val="0"/>
          <w:color w:val="auto"/>
          <w:sz w:val="24"/>
          <w:szCs w:val="24"/>
        </w:rPr>
        <w:t xml:space="preserve"> км</w:t>
      </w:r>
      <w:r>
        <w:rPr>
          <w:b w:val="0"/>
          <w:bCs w:val="0"/>
          <w:color w:val="auto"/>
          <w:sz w:val="24"/>
          <w:szCs w:val="24"/>
        </w:rPr>
        <w:t xml:space="preserve"> у нефтепровода и </w:t>
      </w:r>
      <w:r w:rsidR="002672FD">
        <w:rPr>
          <w:b w:val="0"/>
          <w:bCs w:val="0"/>
          <w:color w:val="auto"/>
          <w:sz w:val="24"/>
          <w:szCs w:val="24"/>
        </w:rPr>
        <w:t>4,7км</w:t>
      </w:r>
      <w:r>
        <w:rPr>
          <w:b w:val="0"/>
          <w:bCs w:val="0"/>
          <w:color w:val="auto"/>
          <w:sz w:val="24"/>
          <w:szCs w:val="24"/>
        </w:rPr>
        <w:t xml:space="preserve"> газопровода</w:t>
      </w:r>
      <w:r w:rsidRPr="00356C01">
        <w:rPr>
          <w:b w:val="0"/>
          <w:bCs w:val="0"/>
          <w:color w:val="auto"/>
          <w:sz w:val="24"/>
          <w:szCs w:val="24"/>
        </w:rPr>
        <w:t>.</w:t>
      </w:r>
    </w:p>
    <w:p w14:paraId="5D84CC08" w14:textId="77777777" w:rsidR="00C462C9" w:rsidRDefault="00C462C9" w:rsidP="00971BA6">
      <w:pPr>
        <w:pStyle w:val="a5"/>
        <w:keepLines/>
        <w:spacing w:line="360" w:lineRule="auto"/>
        <w:ind w:left="0"/>
        <w:jc w:val="center"/>
        <w:rPr>
          <w:b/>
          <w:color w:val="000000" w:themeColor="text1"/>
          <w:sz w:val="26"/>
          <w:szCs w:val="26"/>
        </w:rPr>
      </w:pPr>
    </w:p>
    <w:p w14:paraId="4A943F13" w14:textId="77777777" w:rsidR="00BB643C" w:rsidRPr="003E26A4" w:rsidRDefault="00BB643C" w:rsidP="00971BA6">
      <w:pPr>
        <w:pStyle w:val="a5"/>
        <w:keepLines/>
        <w:spacing w:line="360" w:lineRule="auto"/>
        <w:ind w:left="0"/>
        <w:jc w:val="center"/>
        <w:rPr>
          <w:b/>
          <w:color w:val="000000" w:themeColor="text1"/>
          <w:sz w:val="26"/>
          <w:szCs w:val="26"/>
        </w:rPr>
      </w:pPr>
      <w:r w:rsidRPr="001F4E05">
        <w:rPr>
          <w:b/>
          <w:color w:val="000000" w:themeColor="text1"/>
          <w:sz w:val="26"/>
          <w:szCs w:val="26"/>
        </w:rPr>
        <w:t>Проектные предложения</w:t>
      </w:r>
    </w:p>
    <w:p w14:paraId="34449285" w14:textId="77777777" w:rsidR="00BB643C" w:rsidRPr="001F4E05" w:rsidRDefault="00BB643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 xml:space="preserve">На расчетный срок генерального плана внешние связи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BE51C6" w:rsidRPr="00BE51C6">
        <w:rPr>
          <w:color w:val="auto"/>
          <w:sz w:val="24"/>
          <w:szCs w:val="24"/>
        </w:rPr>
        <w:t xml:space="preserve"> </w:t>
      </w:r>
      <w:r w:rsidRPr="001F4E05">
        <w:rPr>
          <w:b w:val="0"/>
          <w:bCs w:val="0"/>
          <w:color w:val="auto"/>
          <w:sz w:val="24"/>
          <w:szCs w:val="24"/>
        </w:rPr>
        <w:t xml:space="preserve">будут обеспечиваться, как и в настоящее время, железнодорожным и автомобильным транспортом. </w:t>
      </w:r>
    </w:p>
    <w:p w14:paraId="45B5D142" w14:textId="77777777" w:rsidR="00BB643C" w:rsidRPr="001F4E05" w:rsidRDefault="00BB643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lastRenderedPageBreak/>
        <w:t xml:space="preserve">Основные принципы развития транспортной инфраструктуры муниципального образования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8E19ED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1F4E05">
        <w:rPr>
          <w:b w:val="0"/>
          <w:bCs w:val="0"/>
          <w:color w:val="auto"/>
          <w:sz w:val="24"/>
          <w:szCs w:val="24"/>
        </w:rPr>
        <w:t xml:space="preserve">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  <w:r w:rsidR="00E41262" w:rsidRPr="001F4E05">
        <w:rPr>
          <w:b w:val="0"/>
          <w:bCs w:val="0"/>
          <w:color w:val="auto"/>
          <w:sz w:val="24"/>
          <w:szCs w:val="24"/>
        </w:rPr>
        <w:t xml:space="preserve"> О</w:t>
      </w:r>
      <w:r w:rsidR="00CD3ACE" w:rsidRPr="001F4E05">
        <w:rPr>
          <w:b w:val="0"/>
          <w:bCs w:val="0"/>
          <w:color w:val="auto"/>
          <w:sz w:val="24"/>
          <w:szCs w:val="24"/>
        </w:rPr>
        <w:t>тдельн</w:t>
      </w:r>
      <w:r w:rsidR="00E41262" w:rsidRPr="001F4E05">
        <w:rPr>
          <w:b w:val="0"/>
          <w:bCs w:val="0"/>
          <w:color w:val="auto"/>
          <w:sz w:val="24"/>
          <w:szCs w:val="24"/>
        </w:rPr>
        <w:t>ое внимание также уделяется грузоперевозкам и железнодорожному транспорту.</w:t>
      </w:r>
    </w:p>
    <w:p w14:paraId="6B299BC1" w14:textId="77777777" w:rsidR="00BB643C" w:rsidRDefault="00BB643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F1C7D">
        <w:rPr>
          <w:bCs w:val="0"/>
          <w:color w:val="auto"/>
          <w:sz w:val="24"/>
          <w:szCs w:val="24"/>
        </w:rPr>
        <w:t>Генеральным планом предлагается</w:t>
      </w:r>
      <w:r w:rsidRPr="001F4E05">
        <w:rPr>
          <w:b w:val="0"/>
          <w:bCs w:val="0"/>
          <w:color w:val="auto"/>
          <w:sz w:val="24"/>
          <w:szCs w:val="24"/>
        </w:rPr>
        <w:t xml:space="preserve"> следующий комплекс мероприятий:</w:t>
      </w:r>
    </w:p>
    <w:p w14:paraId="36491F98" w14:textId="77777777" w:rsidR="00FF1C7D" w:rsidRPr="00FF1C7D" w:rsidRDefault="00FF1C7D" w:rsidP="00971BA6">
      <w:pPr>
        <w:pStyle w:val="af4"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FF1C7D">
        <w:rPr>
          <w:bCs w:val="0"/>
          <w:color w:val="auto"/>
          <w:sz w:val="24"/>
          <w:szCs w:val="24"/>
        </w:rPr>
        <w:t>На I очередь строительства:</w:t>
      </w:r>
    </w:p>
    <w:p w14:paraId="2E4DD406" w14:textId="77777777" w:rsidR="00FF1C7D" w:rsidRPr="001F4E05" w:rsidRDefault="00FF1C7D" w:rsidP="00636612">
      <w:pPr>
        <w:pStyle w:val="af4"/>
        <w:keepLines/>
        <w:numPr>
          <w:ilvl w:val="0"/>
          <w:numId w:val="5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ввод оптимальных маршрутов и графиков движения общественного транспорта;</w:t>
      </w:r>
    </w:p>
    <w:p w14:paraId="7ACBC0CB" w14:textId="77777777" w:rsidR="00FF1C7D" w:rsidRPr="001F4E05" w:rsidRDefault="00FF1C7D" w:rsidP="00636612">
      <w:pPr>
        <w:pStyle w:val="af4"/>
        <w:keepLines/>
        <w:numPr>
          <w:ilvl w:val="0"/>
          <w:numId w:val="5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создание единой информационной системы пассажира, обеспечивающей информационные  сервисы;</w:t>
      </w:r>
    </w:p>
    <w:p w14:paraId="75B02B0C" w14:textId="77777777" w:rsidR="00FF1C7D" w:rsidRDefault="00FF1C7D" w:rsidP="00636612">
      <w:pPr>
        <w:pStyle w:val="af4"/>
        <w:keepLines/>
        <w:numPr>
          <w:ilvl w:val="0"/>
          <w:numId w:val="5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замена поврежденных и установка новых дорожных ограждений, замена поврежденных и устано</w:t>
      </w:r>
      <w:r w:rsidR="00600CEB">
        <w:rPr>
          <w:b w:val="0"/>
          <w:bCs w:val="0"/>
          <w:color w:val="auto"/>
          <w:sz w:val="24"/>
          <w:szCs w:val="24"/>
        </w:rPr>
        <w:t>вка недостающих дорожных знаков.</w:t>
      </w:r>
    </w:p>
    <w:p w14:paraId="02705C95" w14:textId="77777777" w:rsidR="00FF1C7D" w:rsidRPr="00FF1C7D" w:rsidRDefault="00FF1C7D" w:rsidP="00061FA7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FF1C7D">
        <w:rPr>
          <w:bCs w:val="0"/>
          <w:color w:val="auto"/>
          <w:sz w:val="24"/>
          <w:szCs w:val="24"/>
        </w:rPr>
        <w:t>На расчетный срок:</w:t>
      </w:r>
    </w:p>
    <w:p w14:paraId="2B9C5EED" w14:textId="77777777" w:rsidR="00BB643C" w:rsidRPr="001F4E05" w:rsidRDefault="00BB643C" w:rsidP="00636612">
      <w:pPr>
        <w:pStyle w:val="af4"/>
        <w:keepLines/>
        <w:numPr>
          <w:ilvl w:val="0"/>
          <w:numId w:val="5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стимулирование приоритетного использования транспортной техники с повышенными экологическими показателями, преимущественно электротранспорт;</w:t>
      </w:r>
    </w:p>
    <w:p w14:paraId="28F276AE" w14:textId="77777777" w:rsidR="00BB643C" w:rsidRPr="001F4E05" w:rsidRDefault="00BB643C" w:rsidP="00636612">
      <w:pPr>
        <w:pStyle w:val="af4"/>
        <w:keepLines/>
        <w:numPr>
          <w:ilvl w:val="0"/>
          <w:numId w:val="5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строительство пешеходных переходов через автодороги;</w:t>
      </w:r>
    </w:p>
    <w:p w14:paraId="78BFADC0" w14:textId="77777777" w:rsidR="00BB643C" w:rsidRDefault="00BB643C" w:rsidP="00636612">
      <w:pPr>
        <w:pStyle w:val="af4"/>
        <w:keepLines/>
        <w:numPr>
          <w:ilvl w:val="0"/>
          <w:numId w:val="5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устройство остановочных, посадочных площадок, автопави</w:t>
      </w:r>
      <w:r w:rsidR="00600CEB">
        <w:rPr>
          <w:b w:val="0"/>
          <w:bCs w:val="0"/>
          <w:color w:val="auto"/>
          <w:sz w:val="24"/>
          <w:szCs w:val="24"/>
        </w:rPr>
        <w:t>льонов на автобусных остановках.</w:t>
      </w:r>
    </w:p>
    <w:p w14:paraId="6C7995F5" w14:textId="77777777" w:rsidR="00F950A5" w:rsidRDefault="00F950A5" w:rsidP="00F950A5">
      <w:pPr>
        <w:pStyle w:val="af4"/>
        <w:keepLines/>
        <w:numPr>
          <w:ilvl w:val="0"/>
          <w:numId w:val="5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организация разноуровневой развязки на железнодорожном переезде в центре села;</w:t>
      </w:r>
    </w:p>
    <w:p w14:paraId="0F7AD7E9" w14:textId="77777777" w:rsidR="001F1BEC" w:rsidRDefault="001F1BEC" w:rsidP="00636612">
      <w:pPr>
        <w:pStyle w:val="af4"/>
        <w:keepLines/>
        <w:numPr>
          <w:ilvl w:val="0"/>
          <w:numId w:val="5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строительство дороги местного значения с твердым покрытием, протяженностью 880м (подъезд от ФАД «Кавказ» к кладбищу на юге от села Новый Чиркей)</w:t>
      </w:r>
      <w:r w:rsidR="00EF28C8">
        <w:rPr>
          <w:b w:val="0"/>
          <w:bCs w:val="0"/>
          <w:color w:val="auto"/>
          <w:sz w:val="24"/>
          <w:szCs w:val="24"/>
        </w:rPr>
        <w:t>.</w:t>
      </w:r>
    </w:p>
    <w:p w14:paraId="76B9BB84" w14:textId="77777777" w:rsidR="00866F94" w:rsidRDefault="00866F94" w:rsidP="00EF28C8">
      <w:pPr>
        <w:spacing w:line="240" w:lineRule="auto"/>
      </w:pPr>
    </w:p>
    <w:p w14:paraId="4E5BA7CB" w14:textId="77777777" w:rsidR="00866F94" w:rsidRPr="00EF28C8" w:rsidRDefault="00866F94" w:rsidP="00EF28C8">
      <w:pPr>
        <w:spacing w:line="240" w:lineRule="auto"/>
      </w:pPr>
    </w:p>
    <w:p w14:paraId="2D4105DE" w14:textId="77777777" w:rsidR="000E024B" w:rsidRPr="00DA42C6" w:rsidRDefault="000E024B" w:rsidP="00971BA6">
      <w:pPr>
        <w:pStyle w:val="3"/>
        <w:numPr>
          <w:ilvl w:val="2"/>
          <w:numId w:val="7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34" w:name="_Toc412106351"/>
      <w:r w:rsidRPr="00DA42C6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Улично-дорожная сеть</w:t>
      </w:r>
      <w:bookmarkEnd w:id="131"/>
      <w:bookmarkEnd w:id="132"/>
      <w:bookmarkEnd w:id="133"/>
      <w:bookmarkEnd w:id="134"/>
    </w:p>
    <w:p w14:paraId="328AD770" w14:textId="77777777" w:rsidR="005E3883" w:rsidRPr="00FE7350" w:rsidRDefault="005E388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E7350">
        <w:rPr>
          <w:b w:val="0"/>
          <w:bCs w:val="0"/>
          <w:color w:val="auto"/>
          <w:sz w:val="24"/>
          <w:szCs w:val="24"/>
        </w:rPr>
        <w:t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14:paraId="410D0E06" w14:textId="77777777" w:rsidR="00452DFC" w:rsidRDefault="00452DFC" w:rsidP="00971BA6">
      <w:pPr>
        <w:keepNext/>
        <w:keepLines/>
        <w:spacing w:line="240" w:lineRule="auto"/>
        <w:rPr>
          <w:b/>
          <w:bCs/>
        </w:rPr>
      </w:pPr>
    </w:p>
    <w:p w14:paraId="2CDFD918" w14:textId="77777777" w:rsidR="005E3883" w:rsidRPr="00FE7350" w:rsidRDefault="005E388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E7350">
        <w:rPr>
          <w:b w:val="0"/>
          <w:bCs w:val="0"/>
          <w:color w:val="auto"/>
          <w:sz w:val="24"/>
          <w:szCs w:val="24"/>
        </w:rPr>
        <w:t xml:space="preserve">Общая протяженность улично-дорожной </w:t>
      </w:r>
      <w:r w:rsidR="00CA4162">
        <w:rPr>
          <w:b w:val="0"/>
          <w:bCs w:val="0"/>
          <w:color w:val="auto"/>
          <w:sz w:val="24"/>
          <w:szCs w:val="24"/>
        </w:rPr>
        <w:t>села составляет</w:t>
      </w:r>
      <w:r w:rsidRPr="00FE7350">
        <w:rPr>
          <w:b w:val="0"/>
          <w:bCs w:val="0"/>
          <w:color w:val="auto"/>
          <w:sz w:val="24"/>
          <w:szCs w:val="24"/>
        </w:rPr>
        <w:t xml:space="preserve"> </w:t>
      </w:r>
      <w:r w:rsidR="00CA4162">
        <w:rPr>
          <w:b w:val="0"/>
          <w:bCs w:val="0"/>
          <w:color w:val="auto"/>
          <w:sz w:val="24"/>
          <w:szCs w:val="24"/>
        </w:rPr>
        <w:t xml:space="preserve">57,8 </w:t>
      </w:r>
      <w:r w:rsidR="00265F66">
        <w:rPr>
          <w:b w:val="0"/>
          <w:bCs w:val="0"/>
          <w:color w:val="auto"/>
          <w:sz w:val="24"/>
          <w:szCs w:val="24"/>
        </w:rPr>
        <w:t>км.</w:t>
      </w:r>
      <w:r w:rsidR="00CA4162">
        <w:rPr>
          <w:b w:val="0"/>
          <w:bCs w:val="0"/>
          <w:color w:val="auto"/>
          <w:sz w:val="24"/>
          <w:szCs w:val="24"/>
        </w:rPr>
        <w:t xml:space="preserve"> Информация о состоянии и параметрах улиц представлена в таблице:</w:t>
      </w:r>
    </w:p>
    <w:p w14:paraId="22982A30" w14:textId="7A9CA430" w:rsidR="005E3883" w:rsidRPr="007E1264" w:rsidRDefault="005E3883" w:rsidP="00971BA6">
      <w:pPr>
        <w:pStyle w:val="af4"/>
        <w:keepNext/>
        <w:keepLines/>
        <w:suppressAutoHyphens/>
        <w:rPr>
          <w:color w:val="000000" w:themeColor="text1"/>
          <w:sz w:val="20"/>
          <w:szCs w:val="20"/>
        </w:rPr>
      </w:pPr>
      <w:r w:rsidRPr="007E1264">
        <w:rPr>
          <w:color w:val="000000" w:themeColor="text1"/>
          <w:sz w:val="20"/>
          <w:szCs w:val="20"/>
        </w:rPr>
        <w:t xml:space="preserve">Таблица </w:t>
      </w:r>
      <w:r w:rsidR="00D32A51" w:rsidRPr="007E1264">
        <w:rPr>
          <w:color w:val="000000" w:themeColor="text1"/>
          <w:sz w:val="20"/>
          <w:szCs w:val="20"/>
        </w:rPr>
        <w:fldChar w:fldCharType="begin"/>
      </w:r>
      <w:r w:rsidRPr="007E1264">
        <w:rPr>
          <w:color w:val="000000" w:themeColor="text1"/>
          <w:sz w:val="20"/>
          <w:szCs w:val="20"/>
        </w:rPr>
        <w:instrText xml:space="preserve"> SEQ Таблица \* ARABIC </w:instrText>
      </w:r>
      <w:r w:rsidR="00D32A51" w:rsidRPr="007E1264">
        <w:rPr>
          <w:color w:val="000000" w:themeColor="text1"/>
          <w:sz w:val="20"/>
          <w:szCs w:val="20"/>
        </w:rPr>
        <w:fldChar w:fldCharType="separate"/>
      </w:r>
      <w:r w:rsidR="0079539F">
        <w:rPr>
          <w:noProof/>
          <w:color w:val="000000" w:themeColor="text1"/>
          <w:sz w:val="20"/>
          <w:szCs w:val="20"/>
        </w:rPr>
        <w:t>20</w:t>
      </w:r>
      <w:r w:rsidR="00D32A51" w:rsidRPr="007E1264">
        <w:rPr>
          <w:color w:val="000000" w:themeColor="text1"/>
          <w:sz w:val="20"/>
          <w:szCs w:val="20"/>
        </w:rPr>
        <w:fldChar w:fldCharType="end"/>
      </w:r>
      <w:r w:rsidRPr="007E1264">
        <w:rPr>
          <w:color w:val="000000" w:themeColor="text1"/>
          <w:sz w:val="20"/>
          <w:szCs w:val="20"/>
        </w:rPr>
        <w:t xml:space="preserve"> – Перече</w:t>
      </w:r>
      <w:r w:rsidR="00EF2AF9">
        <w:rPr>
          <w:color w:val="000000" w:themeColor="text1"/>
          <w:sz w:val="20"/>
          <w:szCs w:val="20"/>
        </w:rPr>
        <w:t xml:space="preserve">нь </w:t>
      </w:r>
      <w:r w:rsidR="00A608FC">
        <w:rPr>
          <w:color w:val="000000" w:themeColor="text1"/>
          <w:sz w:val="20"/>
          <w:szCs w:val="20"/>
        </w:rPr>
        <w:t xml:space="preserve">улиц </w:t>
      </w:r>
      <w:r w:rsidR="003D4C48">
        <w:rPr>
          <w:color w:val="000000" w:themeColor="text1"/>
          <w:sz w:val="20"/>
          <w:szCs w:val="20"/>
        </w:rPr>
        <w:t>села Новый Чиркей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2"/>
        <w:gridCol w:w="5813"/>
        <w:gridCol w:w="1183"/>
        <w:gridCol w:w="1085"/>
        <w:gridCol w:w="957"/>
      </w:tblGrid>
      <w:tr w:rsidR="00272460" w:rsidRPr="007E1264" w14:paraId="705AF8A9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42973D51" w14:textId="77777777" w:rsidR="00272460" w:rsidRPr="007E1264" w:rsidRDefault="00272460" w:rsidP="00971BA6">
            <w:pPr>
              <w:pStyle w:val="af4"/>
              <w:keepNext/>
              <w:keepLines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7E1264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037" w:type="pct"/>
            <w:shd w:val="clear" w:color="auto" w:fill="FFFFFF" w:themeFill="background1"/>
            <w:vAlign w:val="center"/>
            <w:hideMark/>
          </w:tcPr>
          <w:p w14:paraId="3F182A03" w14:textId="77777777" w:rsidR="00272460" w:rsidRPr="007E1264" w:rsidRDefault="00272460" w:rsidP="00971BA6">
            <w:pPr>
              <w:pStyle w:val="af4"/>
              <w:keepNext/>
              <w:keepLines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7E1264">
              <w:rPr>
                <w:color w:val="000000" w:themeColor="text1"/>
                <w:sz w:val="20"/>
                <w:szCs w:val="20"/>
              </w:rPr>
              <w:t>Наименование улицы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D1089E9" w14:textId="77777777" w:rsidR="00272460" w:rsidRPr="007E1264" w:rsidRDefault="00272460" w:rsidP="00971BA6">
            <w:pPr>
              <w:pStyle w:val="af4"/>
              <w:keepNext/>
              <w:keepLines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 покрытия дорожной одежды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E877ACD" w14:textId="77777777" w:rsidR="00272460" w:rsidRDefault="00272460" w:rsidP="00971BA6">
            <w:pPr>
              <w:pStyle w:val="af4"/>
              <w:keepNext/>
              <w:keepLines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Ширина проезжей части, м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E7EC511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Протяженность, м</w:t>
            </w:r>
          </w:p>
        </w:tc>
      </w:tr>
      <w:tr w:rsidR="00272460" w:rsidRPr="007E1264" w14:paraId="0FA78C9D" w14:textId="77777777" w:rsidTr="00E14333">
        <w:trPr>
          <w:trHeight w:val="22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6D026347" w14:textId="77777777" w:rsidR="00272460" w:rsidRDefault="00272460" w:rsidP="00971BA6">
            <w:pPr>
              <w:pStyle w:val="af4"/>
              <w:keepNext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Поселковые дороги</w:t>
            </w:r>
          </w:p>
        </w:tc>
      </w:tr>
      <w:tr w:rsidR="00272460" w:rsidRPr="007E1264" w14:paraId="14718067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29CA1337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484FF6F4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участок дороги «</w:t>
            </w:r>
            <w:r w:rsidRPr="00170FAD">
              <w:rPr>
                <w:b w:val="0"/>
                <w:color w:val="auto"/>
                <w:sz w:val="20"/>
                <w:szCs w:val="20"/>
              </w:rPr>
              <w:t>Подъезд от федеральной а/д «Кавказ» к с.Новый Чиркей»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3EC1BD8A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9913B3D" w14:textId="77777777" w:rsidR="00272460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39A6069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2780</w:t>
            </w:r>
          </w:p>
        </w:tc>
      </w:tr>
      <w:tr w:rsidR="00272460" w:rsidRPr="007E1264" w14:paraId="7A44BA88" w14:textId="77777777" w:rsidTr="00E14333">
        <w:trPr>
          <w:trHeight w:val="227"/>
          <w:jc w:val="center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  <w:hideMark/>
          </w:tcPr>
          <w:p w14:paraId="6157A43E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Главные улицы</w:t>
            </w:r>
          </w:p>
        </w:tc>
      </w:tr>
      <w:tr w:rsidR="00272460" w:rsidRPr="007E1264" w14:paraId="2B2D08F5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39B4F5B5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E42F5CC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Комсомольская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9DC732C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393B0D5E" w14:textId="77777777" w:rsidR="00272460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97C9356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960</w:t>
            </w:r>
          </w:p>
        </w:tc>
      </w:tr>
      <w:tr w:rsidR="00272460" w:rsidRPr="007E1264" w14:paraId="7502A5F0" w14:textId="77777777" w:rsidTr="00E14333">
        <w:trPr>
          <w:trHeight w:val="22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79BD7A1D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Улицы в жилой застройке - основные</w:t>
            </w:r>
          </w:p>
        </w:tc>
      </w:tr>
      <w:tr w:rsidR="00272460" w:rsidRPr="007E1264" w14:paraId="3D11433F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01A4EEB0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2F658B36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Г.Цадаса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659A7613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71B0ABFA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1C27BBA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1850</w:t>
            </w:r>
          </w:p>
        </w:tc>
      </w:tr>
      <w:tr w:rsidR="00272460" w:rsidRPr="007E1264" w14:paraId="39B43DE4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5A4D95F6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D7EE28B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Мира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37C5E914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3E8B8466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963189F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740</w:t>
            </w:r>
          </w:p>
        </w:tc>
      </w:tr>
      <w:tr w:rsidR="00272460" w:rsidRPr="007E1264" w14:paraId="110A426D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52B71B29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5599CABC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Советская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8037C25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8BE55DC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8F0982A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640</w:t>
            </w:r>
          </w:p>
        </w:tc>
      </w:tr>
      <w:tr w:rsidR="00272460" w:rsidRPr="007E1264" w14:paraId="629C38B3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51A307CB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766ED96C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Пионерская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5980CE8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533DFC0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321B7675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320</w:t>
            </w:r>
          </w:p>
        </w:tc>
      </w:tr>
      <w:tr w:rsidR="00272460" w:rsidRPr="007E1264" w14:paraId="44D04116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1E380ED6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79DD91E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Первомайская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D9F48A3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2B26EE7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2557E05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950</w:t>
            </w:r>
          </w:p>
        </w:tc>
      </w:tr>
      <w:tr w:rsidR="00272460" w:rsidRPr="007E1264" w14:paraId="1B1D8082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045DB679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1A2DEC64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Котрова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6ED28726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D97C04E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61B941C8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1220</w:t>
            </w:r>
          </w:p>
        </w:tc>
      </w:tr>
      <w:tr w:rsidR="00272460" w:rsidRPr="007E1264" w14:paraId="00AB7EB7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55D7AF73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4E72BFC5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Дагестанская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333BF1C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3376726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F7CC557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2160</w:t>
            </w:r>
          </w:p>
        </w:tc>
      </w:tr>
      <w:tr w:rsidR="00272460" w:rsidRPr="007E1264" w14:paraId="391ECB90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4E28D95E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1027CF68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Победы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624C8911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D334B89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3E59200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1210</w:t>
            </w:r>
          </w:p>
        </w:tc>
      </w:tr>
      <w:tr w:rsidR="00272460" w:rsidRPr="007E1264" w14:paraId="48B21666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6D742AAD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1C96271C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Гаджиева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4767252E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B0A1E8A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E428341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820</w:t>
            </w:r>
          </w:p>
        </w:tc>
      </w:tr>
      <w:tr w:rsidR="00272460" w:rsidRPr="007E1264" w14:paraId="4836DFFE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73123353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1C47E30D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Спортивная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CDE32C8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434ED9F4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30C416E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900</w:t>
            </w:r>
          </w:p>
        </w:tc>
      </w:tr>
      <w:tr w:rsidR="00272460" w:rsidRPr="007E1264" w14:paraId="383887E7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noWrap/>
            <w:vAlign w:val="center"/>
            <w:hideMark/>
          </w:tcPr>
          <w:p w14:paraId="7C3BF49A" w14:textId="77777777" w:rsidR="00272460" w:rsidRPr="007E1264" w:rsidRDefault="00272460" w:rsidP="00186363">
            <w:pPr>
              <w:pStyle w:val="af4"/>
              <w:keepLines/>
              <w:numPr>
                <w:ilvl w:val="0"/>
                <w:numId w:val="66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2323B647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О.Кошевого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C147EDC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9539930" w14:textId="77777777" w:rsidR="00272460" w:rsidRPr="007E1264" w:rsidRDefault="0002412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728830F" w14:textId="77777777" w:rsidR="00272460" w:rsidRPr="007E1264" w:rsidRDefault="00272460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2330</w:t>
            </w:r>
          </w:p>
        </w:tc>
      </w:tr>
      <w:tr w:rsidR="00272460" w:rsidRPr="007E1264" w14:paraId="1F72A5E9" w14:textId="77777777" w:rsidTr="00E14333">
        <w:trPr>
          <w:trHeight w:val="22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6BC27E42" w14:textId="77777777" w:rsidR="00272460" w:rsidRDefault="00272460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Улицы в жилой застройке - второстепенные</w:t>
            </w:r>
          </w:p>
        </w:tc>
      </w:tr>
      <w:tr w:rsidR="00A0097A" w:rsidRPr="007E1264" w14:paraId="11A52DA4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0C539FE8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7F2A4CF6" w14:textId="77777777" w:rsidR="00A0097A" w:rsidRPr="007E1264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Буйнакского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4D776BA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8F26CB4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740F287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890</w:t>
            </w:r>
          </w:p>
        </w:tc>
      </w:tr>
      <w:tr w:rsidR="00AA4A5F" w:rsidRPr="007E1264" w14:paraId="426C2F9B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08D4A527" w14:textId="77777777" w:rsidR="00AA4A5F" w:rsidRPr="007E1264" w:rsidRDefault="00AA4A5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0D081F6" w14:textId="77777777" w:rsidR="00AA4A5F" w:rsidRPr="00170FAD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Больничная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3A16AE6F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32E99AA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DC9D137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450</w:t>
            </w:r>
          </w:p>
        </w:tc>
      </w:tr>
      <w:tr w:rsidR="00A0097A" w:rsidRPr="007E1264" w14:paraId="5D793EC3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4B6B1444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5F54F11" w14:textId="77777777" w:rsidR="00A0097A" w:rsidRPr="002227DF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Виноградная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EE71B44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30DBC3F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0FB8DB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890</w:t>
            </w:r>
          </w:p>
        </w:tc>
      </w:tr>
      <w:tr w:rsidR="00A0097A" w:rsidRPr="007E1264" w14:paraId="19BDF048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0F699409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060E4E6" w14:textId="77777777" w:rsidR="00A0097A" w:rsidRPr="007E1264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Гагарина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03A3E46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573BA6D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3C3CDE0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570</w:t>
            </w:r>
          </w:p>
        </w:tc>
      </w:tr>
      <w:tr w:rsidR="00A0097A" w:rsidRPr="007E1264" w14:paraId="33B4243F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26B7AED5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6FBAEF74" w14:textId="77777777" w:rsidR="00A0097A" w:rsidRPr="007E1264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Горького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71811951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0B53316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27593CE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270</w:t>
            </w:r>
          </w:p>
        </w:tc>
      </w:tr>
      <w:tr w:rsidR="00A0097A" w:rsidRPr="007E1264" w14:paraId="7C1A561D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  <w:hideMark/>
          </w:tcPr>
          <w:p w14:paraId="20DF6519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  <w:hideMark/>
          </w:tcPr>
          <w:p w14:paraId="35362C40" w14:textId="77777777" w:rsidR="00A0097A" w:rsidRPr="007E1264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Дахадаева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7A4C679E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0300677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D74FCFE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1100</w:t>
            </w:r>
          </w:p>
        </w:tc>
      </w:tr>
      <w:tr w:rsidR="00AA4A5F" w:rsidRPr="007E1264" w14:paraId="7E75767E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19669F6F" w14:textId="77777777" w:rsidR="00AA4A5F" w:rsidRPr="007E1264" w:rsidRDefault="00AA4A5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10FF1369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Железнодорожная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4984B75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19396B5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6095102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410</w:t>
            </w:r>
          </w:p>
        </w:tc>
      </w:tr>
      <w:tr w:rsidR="00A0097A" w:rsidRPr="007E1264" w14:paraId="2803DF81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7B4FB106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3B473555" w14:textId="77777777" w:rsidR="00A0097A" w:rsidRPr="00170FAD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Кавказская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35D5C4FD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4F2DFD8" w14:textId="77777777" w:rsidR="00A0097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4825BAD" w14:textId="77777777" w:rsidR="00A0097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1300</w:t>
            </w:r>
          </w:p>
        </w:tc>
      </w:tr>
      <w:tr w:rsidR="00A0097A" w:rsidRPr="007E1264" w14:paraId="71E03AAA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37A221AB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61F273BD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Калинина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D4EF29A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48BDC8B9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33CA45B0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230</w:t>
            </w:r>
          </w:p>
        </w:tc>
      </w:tr>
      <w:tr w:rsidR="00A0097A" w:rsidRPr="007E1264" w14:paraId="1D155BB7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423781C5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667A3FB3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Кизлярская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7AEAADC2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818F5B9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09772A2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120</w:t>
            </w:r>
          </w:p>
        </w:tc>
      </w:tr>
      <w:tr w:rsidR="00A0097A" w:rsidRPr="007E1264" w14:paraId="18062C94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576C2B0F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6BBCC566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Кирова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43EDC9EC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46843EB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F025866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870</w:t>
            </w:r>
          </w:p>
        </w:tc>
      </w:tr>
      <w:tr w:rsidR="00A0097A" w:rsidRPr="007E1264" w14:paraId="2EC61FF8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3FE8F66B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674239BD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Комарова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72AE03D0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8D541F1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84F8C4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330</w:t>
            </w:r>
          </w:p>
        </w:tc>
      </w:tr>
      <w:tr w:rsidR="009265EF" w:rsidRPr="007E1264" w14:paraId="134D7CBD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01C53734" w14:textId="77777777" w:rsidR="009265EF" w:rsidRPr="007E1264" w:rsidRDefault="009265E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05E36BA9" w14:textId="77777777" w:rsidR="009265EF" w:rsidRPr="00170FAD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Луговая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0A5D47E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74D5A2AE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2CED1A5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640</w:t>
            </w:r>
          </w:p>
        </w:tc>
      </w:tr>
      <w:tr w:rsidR="00A0097A" w:rsidRPr="007E1264" w14:paraId="351B6738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1EB71150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701FFBCF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Мичурина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60C148F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87D7C33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3112B0F5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330</w:t>
            </w:r>
          </w:p>
        </w:tc>
      </w:tr>
      <w:tr w:rsidR="00A0097A" w:rsidRPr="007E1264" w14:paraId="59FDB8CB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77539C5E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5DA2B7D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Нефтяников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46745A8C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твердое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78C28EB6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AE9E4D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760</w:t>
            </w:r>
          </w:p>
        </w:tc>
      </w:tr>
      <w:tr w:rsidR="00A0097A" w:rsidRPr="007E1264" w14:paraId="30789FBA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75A71AA9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26B6BA36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Октябрьская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4B1263FC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B92A77F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64306AA8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620</w:t>
            </w:r>
          </w:p>
        </w:tc>
      </w:tr>
      <w:tr w:rsidR="00A0097A" w:rsidRPr="007E1264" w14:paraId="4A618522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1E945D3E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3CC9CF9E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Садовая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52EADCD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ACE5D4E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9DE25E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1010</w:t>
            </w:r>
          </w:p>
        </w:tc>
      </w:tr>
      <w:tr w:rsidR="00A0097A" w:rsidRPr="007E1264" w14:paraId="175BE58C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1A3D3E3F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3A89C902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Салатавская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52F12E90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994262E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3895A5A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230</w:t>
            </w:r>
          </w:p>
        </w:tc>
      </w:tr>
      <w:tr w:rsidR="00A0097A" w:rsidRPr="007E1264" w14:paraId="51398CA9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3B81DDD6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00283A81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Суворова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22591F96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01D843A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76678EB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640</w:t>
            </w:r>
          </w:p>
        </w:tc>
      </w:tr>
      <w:tr w:rsidR="00A0097A" w:rsidRPr="007E1264" w14:paraId="371C73AC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27D61F90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5C85ADEE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Сулакская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F6E5C67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7DBA633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6083B0A4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1000</w:t>
            </w:r>
          </w:p>
        </w:tc>
      </w:tr>
      <w:tr w:rsidR="009265EF" w:rsidRPr="007E1264" w14:paraId="31290592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598E5D22" w14:textId="77777777" w:rsidR="009265EF" w:rsidRPr="007E1264" w:rsidRDefault="009265E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4597BE6A" w14:textId="77777777" w:rsidR="009265EF" w:rsidRPr="00170FAD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Северная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6970B2E9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38C7CA6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F96A446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540</w:t>
            </w:r>
          </w:p>
        </w:tc>
      </w:tr>
      <w:tr w:rsidR="00AA4A5F" w:rsidRPr="007E1264" w14:paraId="304C47F1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0DC77A59" w14:textId="77777777" w:rsidR="00AA4A5F" w:rsidRPr="007E1264" w:rsidRDefault="00AA4A5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38AD66AC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Свободная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6F48B31E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30C6F8C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F202C32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350</w:t>
            </w:r>
          </w:p>
        </w:tc>
      </w:tr>
      <w:tr w:rsidR="00A0097A" w:rsidRPr="007E1264" w14:paraId="5E469D5D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7970B0DA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733DA642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Чкалова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F2036FA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31E9D82F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31741DD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480</w:t>
            </w:r>
          </w:p>
        </w:tc>
      </w:tr>
      <w:tr w:rsidR="00AA4A5F" w:rsidRPr="007E1264" w14:paraId="5ED26C44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560FF025" w14:textId="77777777" w:rsidR="00AA4A5F" w:rsidRPr="007E1264" w:rsidRDefault="00AA4A5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3C7CA2D8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Школьная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1480056C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0E5CC89E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18891AB6" w14:textId="77777777" w:rsidR="00AA4A5F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710</w:t>
            </w:r>
          </w:p>
        </w:tc>
      </w:tr>
      <w:tr w:rsidR="009265EF" w:rsidRPr="007E1264" w14:paraId="3F7DD9F1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499056BA" w14:textId="77777777" w:rsidR="009265EF" w:rsidRPr="007E1264" w:rsidRDefault="009265EF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415BF83C" w14:textId="77777777" w:rsidR="009265EF" w:rsidRPr="00170FAD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ул. Шоссейная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04EE766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E0FE01C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2158AE1" w14:textId="77777777" w:rsidR="009265EF" w:rsidRDefault="009265E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680</w:t>
            </w:r>
          </w:p>
        </w:tc>
      </w:tr>
      <w:tr w:rsidR="00A0097A" w:rsidRPr="007E1264" w14:paraId="2ECC63B0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5A1EC44C" w14:textId="77777777" w:rsidR="00A0097A" w:rsidRPr="007E1264" w:rsidRDefault="00A0097A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695D77F7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70FAD">
              <w:rPr>
                <w:b w:val="0"/>
                <w:color w:val="auto"/>
                <w:sz w:val="20"/>
                <w:szCs w:val="20"/>
              </w:rPr>
              <w:t xml:space="preserve">ул. </w:t>
            </w:r>
            <w:r w:rsidRPr="004501D5">
              <w:rPr>
                <w:b w:val="0"/>
                <w:color w:val="auto"/>
                <w:sz w:val="20"/>
                <w:szCs w:val="20"/>
              </w:rPr>
              <w:t>Э.Капиева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41D02F33" w14:textId="77777777" w:rsidR="00A0097A" w:rsidRPr="007E1264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AAF83A7" w14:textId="77777777" w:rsidR="00A0097A" w:rsidRPr="00B6684A" w:rsidRDefault="009E6FAE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4,5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6A5A8C7C" w14:textId="77777777" w:rsidR="00A0097A" w:rsidRPr="00B6684A" w:rsidRDefault="00A0097A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310</w:t>
            </w:r>
          </w:p>
        </w:tc>
      </w:tr>
      <w:tr w:rsidR="00546481" w:rsidRPr="007E1264" w14:paraId="2A67FB48" w14:textId="77777777" w:rsidTr="00E14333">
        <w:trPr>
          <w:trHeight w:val="227"/>
          <w:jc w:val="center"/>
        </w:trPr>
        <w:tc>
          <w:tcPr>
            <w:tcW w:w="278" w:type="pct"/>
            <w:shd w:val="clear" w:color="auto" w:fill="FFFFFF" w:themeFill="background1"/>
            <w:vAlign w:val="center"/>
          </w:tcPr>
          <w:p w14:paraId="72192D54" w14:textId="77777777" w:rsidR="00546481" w:rsidRPr="007E1264" w:rsidRDefault="00546481" w:rsidP="00636612">
            <w:pPr>
              <w:pStyle w:val="af4"/>
              <w:keepLines/>
              <w:numPr>
                <w:ilvl w:val="0"/>
                <w:numId w:val="21"/>
              </w:numPr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FFFFFF" w:themeFill="background1"/>
            <w:noWrap/>
            <w:vAlign w:val="center"/>
          </w:tcPr>
          <w:p w14:paraId="4AECD9EA" w14:textId="77777777" w:rsidR="00546481" w:rsidRPr="00170FAD" w:rsidRDefault="00546481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улицы без названия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7B70BD25" w14:textId="77777777" w:rsidR="00546481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грунтовое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2F153E29" w14:textId="77777777" w:rsidR="00546481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CFE7F56" w14:textId="77777777" w:rsidR="00546481" w:rsidRDefault="00AA4A5F" w:rsidP="00971BA6">
            <w:pPr>
              <w:pStyle w:val="af4"/>
              <w:keepLines/>
              <w:suppressAutoHyphens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25190</w:t>
            </w:r>
          </w:p>
        </w:tc>
      </w:tr>
      <w:tr w:rsidR="00546481" w:rsidRPr="007E1264" w14:paraId="2BC9BD9E" w14:textId="77777777" w:rsidTr="00E14333">
        <w:trPr>
          <w:trHeight w:val="227"/>
          <w:jc w:val="center"/>
        </w:trPr>
        <w:tc>
          <w:tcPr>
            <w:tcW w:w="4500" w:type="pct"/>
            <w:gridSpan w:val="4"/>
            <w:shd w:val="clear" w:color="auto" w:fill="FFFFFF" w:themeFill="background1"/>
            <w:vAlign w:val="center"/>
          </w:tcPr>
          <w:p w14:paraId="721FC85A" w14:textId="77777777" w:rsidR="00546481" w:rsidRPr="00546481" w:rsidRDefault="00546481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546481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85624AC" w14:textId="77777777" w:rsidR="00546481" w:rsidRPr="00CA4162" w:rsidRDefault="00B270C0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CA4162">
              <w:rPr>
                <w:color w:val="auto"/>
                <w:sz w:val="20"/>
                <w:szCs w:val="20"/>
              </w:rPr>
              <w:t>57800</w:t>
            </w:r>
          </w:p>
        </w:tc>
      </w:tr>
    </w:tbl>
    <w:p w14:paraId="757C15C9" w14:textId="77777777" w:rsidR="006A3B0E" w:rsidRDefault="006A3B0E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345CB37C" w14:textId="77777777" w:rsidR="009F605D" w:rsidRDefault="00B55C5E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lastRenderedPageBreak/>
        <w:t>Только</w:t>
      </w:r>
      <w:r w:rsidR="003D4C48">
        <w:rPr>
          <w:b w:val="0"/>
          <w:bCs w:val="0"/>
          <w:color w:val="auto"/>
          <w:sz w:val="24"/>
          <w:szCs w:val="24"/>
        </w:rPr>
        <w:t xml:space="preserve"> часть дорог села</w:t>
      </w:r>
      <w:r w:rsidR="009F605D" w:rsidRPr="00FE7350">
        <w:rPr>
          <w:b w:val="0"/>
          <w:bCs w:val="0"/>
          <w:color w:val="auto"/>
          <w:sz w:val="24"/>
          <w:szCs w:val="24"/>
        </w:rPr>
        <w:t xml:space="preserve"> име</w:t>
      </w:r>
      <w:r w:rsidR="003D4C48">
        <w:rPr>
          <w:b w:val="0"/>
          <w:bCs w:val="0"/>
          <w:color w:val="auto"/>
          <w:sz w:val="24"/>
          <w:szCs w:val="24"/>
        </w:rPr>
        <w:t>е</w:t>
      </w:r>
      <w:r w:rsidR="009F605D" w:rsidRPr="00FE7350">
        <w:rPr>
          <w:b w:val="0"/>
          <w:bCs w:val="0"/>
          <w:color w:val="auto"/>
          <w:sz w:val="24"/>
          <w:szCs w:val="24"/>
        </w:rPr>
        <w:t>т твердое покрытие</w:t>
      </w:r>
      <w:r w:rsidR="005005A3">
        <w:rPr>
          <w:b w:val="0"/>
          <w:bCs w:val="0"/>
          <w:color w:val="auto"/>
          <w:sz w:val="24"/>
          <w:szCs w:val="24"/>
        </w:rPr>
        <w:t xml:space="preserve">, </w:t>
      </w:r>
      <w:r>
        <w:rPr>
          <w:b w:val="0"/>
          <w:bCs w:val="0"/>
          <w:color w:val="auto"/>
          <w:sz w:val="24"/>
          <w:szCs w:val="24"/>
        </w:rPr>
        <w:t xml:space="preserve">общей </w:t>
      </w:r>
      <w:r w:rsidR="0086345C">
        <w:rPr>
          <w:b w:val="0"/>
          <w:bCs w:val="0"/>
          <w:color w:val="auto"/>
          <w:sz w:val="24"/>
          <w:szCs w:val="24"/>
        </w:rPr>
        <w:t>протяженность</w:t>
      </w:r>
      <w:r>
        <w:rPr>
          <w:b w:val="0"/>
          <w:bCs w:val="0"/>
          <w:color w:val="auto"/>
          <w:sz w:val="24"/>
          <w:szCs w:val="24"/>
        </w:rPr>
        <w:t>ю</w:t>
      </w:r>
      <w:r w:rsidR="0086345C">
        <w:rPr>
          <w:b w:val="0"/>
          <w:bCs w:val="0"/>
          <w:color w:val="auto"/>
          <w:sz w:val="24"/>
          <w:szCs w:val="24"/>
        </w:rPr>
        <w:t xml:space="preserve"> </w:t>
      </w:r>
      <w:r w:rsidR="00243184">
        <w:rPr>
          <w:b w:val="0"/>
          <w:bCs w:val="0"/>
          <w:color w:val="auto"/>
          <w:sz w:val="24"/>
          <w:szCs w:val="24"/>
        </w:rPr>
        <w:t xml:space="preserve">примерно </w:t>
      </w:r>
      <w:r w:rsidR="003D4C48">
        <w:rPr>
          <w:b w:val="0"/>
          <w:bCs w:val="0"/>
          <w:color w:val="auto"/>
          <w:sz w:val="24"/>
          <w:szCs w:val="24"/>
        </w:rPr>
        <w:t>7,1</w:t>
      </w:r>
      <w:r w:rsidR="0086345C">
        <w:rPr>
          <w:b w:val="0"/>
          <w:bCs w:val="0"/>
          <w:color w:val="auto"/>
          <w:sz w:val="24"/>
          <w:szCs w:val="24"/>
        </w:rPr>
        <w:t xml:space="preserve"> км</w:t>
      </w:r>
      <w:r w:rsidR="005005A3">
        <w:rPr>
          <w:b w:val="0"/>
          <w:bCs w:val="0"/>
          <w:color w:val="auto"/>
          <w:sz w:val="24"/>
          <w:szCs w:val="24"/>
        </w:rPr>
        <w:t>.</w:t>
      </w:r>
      <w:r w:rsidR="0086345C">
        <w:rPr>
          <w:b w:val="0"/>
          <w:bCs w:val="0"/>
          <w:color w:val="auto"/>
          <w:sz w:val="24"/>
          <w:szCs w:val="24"/>
        </w:rPr>
        <w:t xml:space="preserve"> </w:t>
      </w:r>
      <w:r w:rsidR="00742E79" w:rsidRPr="00FE7350">
        <w:rPr>
          <w:b w:val="0"/>
          <w:bCs w:val="0"/>
          <w:color w:val="auto"/>
          <w:sz w:val="24"/>
          <w:szCs w:val="24"/>
        </w:rPr>
        <w:t xml:space="preserve"> </w:t>
      </w:r>
      <w:r w:rsidR="005005A3">
        <w:rPr>
          <w:b w:val="0"/>
          <w:bCs w:val="0"/>
          <w:color w:val="auto"/>
          <w:sz w:val="24"/>
          <w:szCs w:val="24"/>
        </w:rPr>
        <w:t>Протяженность у</w:t>
      </w:r>
      <w:r w:rsidR="00742E79" w:rsidRPr="00FE7350">
        <w:rPr>
          <w:b w:val="0"/>
          <w:bCs w:val="0"/>
          <w:color w:val="auto"/>
          <w:sz w:val="24"/>
          <w:szCs w:val="24"/>
        </w:rPr>
        <w:t>лично</w:t>
      </w:r>
      <w:r w:rsidR="005005A3">
        <w:rPr>
          <w:b w:val="0"/>
          <w:bCs w:val="0"/>
          <w:color w:val="auto"/>
          <w:sz w:val="24"/>
          <w:szCs w:val="24"/>
        </w:rPr>
        <w:t>го</w:t>
      </w:r>
      <w:r w:rsidR="00742E79" w:rsidRPr="00FE7350">
        <w:rPr>
          <w:b w:val="0"/>
          <w:bCs w:val="0"/>
          <w:color w:val="auto"/>
          <w:sz w:val="24"/>
          <w:szCs w:val="24"/>
        </w:rPr>
        <w:t xml:space="preserve"> освещени</w:t>
      </w:r>
      <w:r w:rsidR="005005A3">
        <w:rPr>
          <w:b w:val="0"/>
          <w:bCs w:val="0"/>
          <w:color w:val="auto"/>
          <w:sz w:val="24"/>
          <w:szCs w:val="24"/>
        </w:rPr>
        <w:t>я</w:t>
      </w:r>
      <w:r w:rsidR="00742E79" w:rsidRPr="00FE7350">
        <w:rPr>
          <w:b w:val="0"/>
          <w:bCs w:val="0"/>
          <w:color w:val="auto"/>
          <w:sz w:val="24"/>
          <w:szCs w:val="24"/>
        </w:rPr>
        <w:t xml:space="preserve"> составляет </w:t>
      </w:r>
      <w:r>
        <w:rPr>
          <w:b w:val="0"/>
          <w:bCs w:val="0"/>
          <w:color w:val="auto"/>
          <w:sz w:val="24"/>
          <w:szCs w:val="24"/>
        </w:rPr>
        <w:t>около</w:t>
      </w:r>
      <w:r w:rsidR="0086345C">
        <w:rPr>
          <w:b w:val="0"/>
          <w:bCs w:val="0"/>
          <w:color w:val="auto"/>
          <w:sz w:val="24"/>
          <w:szCs w:val="24"/>
        </w:rPr>
        <w:t xml:space="preserve"> </w:t>
      </w:r>
      <w:r w:rsidR="003D4C48">
        <w:rPr>
          <w:b w:val="0"/>
          <w:bCs w:val="0"/>
          <w:color w:val="auto"/>
          <w:sz w:val="24"/>
          <w:szCs w:val="24"/>
        </w:rPr>
        <w:t>20%</w:t>
      </w:r>
      <w:r w:rsidR="005005A3">
        <w:rPr>
          <w:b w:val="0"/>
          <w:bCs w:val="0"/>
          <w:color w:val="auto"/>
          <w:sz w:val="24"/>
          <w:szCs w:val="24"/>
        </w:rPr>
        <w:t xml:space="preserve"> </w:t>
      </w:r>
      <w:r w:rsidR="00742E79" w:rsidRPr="00FE7350">
        <w:rPr>
          <w:b w:val="0"/>
          <w:bCs w:val="0"/>
          <w:color w:val="auto"/>
          <w:sz w:val="24"/>
          <w:szCs w:val="24"/>
        </w:rPr>
        <w:t xml:space="preserve">от общей протяженности дорог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742E79" w:rsidRPr="00FE7350">
        <w:rPr>
          <w:b w:val="0"/>
          <w:bCs w:val="0"/>
          <w:color w:val="auto"/>
          <w:sz w:val="24"/>
          <w:szCs w:val="24"/>
        </w:rPr>
        <w:t>.</w:t>
      </w:r>
    </w:p>
    <w:p w14:paraId="635E7270" w14:textId="77777777" w:rsidR="006821FE" w:rsidRPr="006821FE" w:rsidRDefault="006821FE" w:rsidP="00971BA6">
      <w:pPr>
        <w:keepLines/>
      </w:pPr>
    </w:p>
    <w:p w14:paraId="39591D16" w14:textId="77777777" w:rsidR="005E3883" w:rsidRPr="00FE7350" w:rsidRDefault="005E3883" w:rsidP="00971BA6">
      <w:pPr>
        <w:pStyle w:val="af4"/>
        <w:keepNext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  <w:r w:rsidRPr="00FE7350">
        <w:rPr>
          <w:bCs w:val="0"/>
          <w:color w:val="auto"/>
          <w:sz w:val="24"/>
          <w:szCs w:val="24"/>
        </w:rPr>
        <w:t>Проектные предложения</w:t>
      </w:r>
    </w:p>
    <w:p w14:paraId="2ABDAC23" w14:textId="77777777" w:rsidR="005E3883" w:rsidRPr="00FE7350" w:rsidRDefault="005E388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E7350">
        <w:rPr>
          <w:b w:val="0"/>
          <w:bCs w:val="0"/>
          <w:color w:val="auto"/>
          <w:sz w:val="24"/>
          <w:szCs w:val="24"/>
        </w:rPr>
        <w:t xml:space="preserve">Генеральным планом предусматривается сохранение и дальнейшее развитие сложившейся структуры улично-дорожной сети </w:t>
      </w:r>
      <w:r w:rsidR="008E19ED">
        <w:rPr>
          <w:b w:val="0"/>
          <w:bCs w:val="0"/>
          <w:color w:val="auto"/>
          <w:sz w:val="24"/>
          <w:szCs w:val="24"/>
        </w:rPr>
        <w:t>села</w:t>
      </w:r>
      <w:r w:rsidRPr="00FE7350">
        <w:rPr>
          <w:b w:val="0"/>
          <w:bCs w:val="0"/>
          <w:color w:val="auto"/>
          <w:sz w:val="24"/>
          <w:szCs w:val="24"/>
        </w:rPr>
        <w:t>.</w:t>
      </w:r>
    </w:p>
    <w:p w14:paraId="498177B5" w14:textId="77777777" w:rsidR="005341A4" w:rsidRDefault="005E388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E7350">
        <w:rPr>
          <w:b w:val="0"/>
          <w:bCs w:val="0"/>
          <w:color w:val="auto"/>
          <w:sz w:val="24"/>
          <w:szCs w:val="24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14:paraId="06DA2F0D" w14:textId="77777777" w:rsidR="00455D24" w:rsidRPr="002972A4" w:rsidRDefault="00455D24" w:rsidP="00455D24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972A4">
        <w:rPr>
          <w:b w:val="0"/>
          <w:bCs w:val="0"/>
          <w:color w:val="auto"/>
          <w:sz w:val="24"/>
          <w:szCs w:val="24"/>
        </w:rPr>
        <w:t>Основ</w:t>
      </w:r>
      <w:r>
        <w:rPr>
          <w:b w:val="0"/>
          <w:bCs w:val="0"/>
          <w:color w:val="auto"/>
          <w:sz w:val="24"/>
          <w:szCs w:val="24"/>
        </w:rPr>
        <w:t>н</w:t>
      </w:r>
      <w:r w:rsidRPr="002972A4">
        <w:rPr>
          <w:b w:val="0"/>
          <w:bCs w:val="0"/>
          <w:color w:val="auto"/>
          <w:sz w:val="24"/>
          <w:szCs w:val="24"/>
        </w:rPr>
        <w:t>ы</w:t>
      </w:r>
      <w:r>
        <w:rPr>
          <w:b w:val="0"/>
          <w:bCs w:val="0"/>
          <w:color w:val="auto"/>
          <w:sz w:val="24"/>
          <w:szCs w:val="24"/>
        </w:rPr>
        <w:t>е сечения проектируемых улиц представлены на рисунке:</w:t>
      </w:r>
    </w:p>
    <w:p w14:paraId="7B4BC675" w14:textId="77777777" w:rsidR="00455D24" w:rsidRDefault="00455D24" w:rsidP="00455D24">
      <w:pPr>
        <w:jc w:val="center"/>
      </w:pPr>
      <w:r>
        <w:rPr>
          <w:noProof/>
        </w:rPr>
        <w:drawing>
          <wp:inline distT="0" distB="0" distL="0" distR="0" wp14:anchorId="4A7BA1AB" wp14:editId="03F6038D">
            <wp:extent cx="4599793" cy="3240000"/>
            <wp:effectExtent l="19050" t="0" r="0" b="0"/>
            <wp:docPr id="9" name="Рисунок 9" descr="D:\Ярешко\чиркей\Сечение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Ярешко\чиркей\Сечение 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9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9744F" w14:textId="77777777" w:rsidR="00455D24" w:rsidRDefault="00455D24" w:rsidP="00455D24"/>
    <w:p w14:paraId="76BFD3A3" w14:textId="77777777" w:rsidR="00455D24" w:rsidRDefault="00455D24" w:rsidP="00455D24">
      <w:pPr>
        <w:jc w:val="center"/>
      </w:pPr>
      <w:r>
        <w:rPr>
          <w:noProof/>
        </w:rPr>
        <w:lastRenderedPageBreak/>
        <w:drawing>
          <wp:inline distT="0" distB="0" distL="0" distR="0" wp14:anchorId="0FF2F751" wp14:editId="77068FA7">
            <wp:extent cx="3853308" cy="3240000"/>
            <wp:effectExtent l="19050" t="0" r="0" b="0"/>
            <wp:docPr id="10" name="Рисунок 10" descr="D:\Ярешко\чиркей\Сечение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Ярешко\чиркей\Сечение 2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0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7055B" w14:textId="77777777" w:rsidR="00455D24" w:rsidRPr="00455D24" w:rsidRDefault="00455D24" w:rsidP="00455D24"/>
    <w:p w14:paraId="4C0558B0" w14:textId="77777777" w:rsidR="005E3883" w:rsidRPr="00C14EA4" w:rsidRDefault="005E3883" w:rsidP="00971BA6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C14EA4">
        <w:rPr>
          <w:bCs w:val="0"/>
          <w:color w:val="auto"/>
          <w:sz w:val="24"/>
          <w:szCs w:val="24"/>
        </w:rPr>
        <w:t xml:space="preserve">Генеральным планом </w:t>
      </w:r>
      <w:r w:rsidR="00D77877" w:rsidRPr="00C14EA4">
        <w:rPr>
          <w:bCs w:val="0"/>
          <w:color w:val="auto"/>
          <w:sz w:val="24"/>
          <w:szCs w:val="24"/>
        </w:rPr>
        <w:t>предлагается</w:t>
      </w:r>
      <w:r w:rsidRPr="00C14EA4">
        <w:rPr>
          <w:bCs w:val="0"/>
          <w:color w:val="auto"/>
          <w:sz w:val="24"/>
          <w:szCs w:val="24"/>
        </w:rPr>
        <w:t>:</w:t>
      </w:r>
    </w:p>
    <w:p w14:paraId="04282F9C" w14:textId="77777777" w:rsidR="00C14EA4" w:rsidRPr="00C14EA4" w:rsidRDefault="00C14EA4" w:rsidP="00971BA6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C14EA4">
        <w:rPr>
          <w:bCs w:val="0"/>
          <w:color w:val="auto"/>
          <w:sz w:val="24"/>
          <w:szCs w:val="24"/>
        </w:rPr>
        <w:t>На I очередь строительства:</w:t>
      </w:r>
    </w:p>
    <w:p w14:paraId="14B714B8" w14:textId="77777777" w:rsidR="00A17850" w:rsidRPr="00A17850" w:rsidRDefault="00A17850" w:rsidP="00636612">
      <w:pPr>
        <w:pStyle w:val="af4"/>
        <w:keepLines/>
        <w:numPr>
          <w:ilvl w:val="0"/>
          <w:numId w:val="2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капитальный ремонт участка</w:t>
      </w:r>
      <w:r w:rsidRPr="00A17850">
        <w:rPr>
          <w:b w:val="0"/>
          <w:bCs w:val="0"/>
          <w:color w:val="auto"/>
          <w:sz w:val="24"/>
          <w:szCs w:val="24"/>
        </w:rPr>
        <w:t xml:space="preserve"> дороги федерального значения М-29 «Кавказ» Ростов-Баку</w:t>
      </w:r>
      <w:r>
        <w:rPr>
          <w:b w:val="0"/>
          <w:bCs w:val="0"/>
          <w:color w:val="auto"/>
          <w:sz w:val="24"/>
          <w:szCs w:val="24"/>
        </w:rPr>
        <w:t xml:space="preserve"> на территории </w:t>
      </w:r>
      <w:r w:rsidR="004E4465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4EA28E4A" w14:textId="77777777" w:rsidR="00C14EA4" w:rsidRDefault="00A17850" w:rsidP="00636612">
      <w:pPr>
        <w:pStyle w:val="af4"/>
        <w:keepLines/>
        <w:numPr>
          <w:ilvl w:val="0"/>
          <w:numId w:val="2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капитальный ремонт </w:t>
      </w:r>
      <w:r w:rsidR="00B55C5E" w:rsidRPr="00B55C5E">
        <w:rPr>
          <w:b w:val="0"/>
          <w:bCs w:val="0"/>
          <w:color w:val="auto"/>
          <w:sz w:val="24"/>
          <w:szCs w:val="24"/>
        </w:rPr>
        <w:t xml:space="preserve">участка дороги «Подъезд </w:t>
      </w:r>
      <w:r w:rsidR="00B55C5E">
        <w:rPr>
          <w:b w:val="0"/>
          <w:bCs w:val="0"/>
          <w:color w:val="auto"/>
          <w:sz w:val="24"/>
          <w:szCs w:val="24"/>
        </w:rPr>
        <w:t xml:space="preserve">от федеральной а/д «Кавказ» к селу </w:t>
      </w:r>
      <w:r w:rsidR="00B55C5E" w:rsidRPr="00B55C5E">
        <w:rPr>
          <w:b w:val="0"/>
          <w:bCs w:val="0"/>
          <w:color w:val="auto"/>
          <w:sz w:val="24"/>
          <w:szCs w:val="24"/>
        </w:rPr>
        <w:t>Новый Чиркей»</w:t>
      </w:r>
      <w:r w:rsidR="00B55C5E">
        <w:rPr>
          <w:b w:val="0"/>
          <w:bCs w:val="0"/>
          <w:color w:val="auto"/>
          <w:sz w:val="24"/>
          <w:szCs w:val="24"/>
        </w:rPr>
        <w:t>;</w:t>
      </w:r>
    </w:p>
    <w:p w14:paraId="35539D76" w14:textId="299C90C0" w:rsidR="001A51FF" w:rsidRPr="001A51FF" w:rsidRDefault="001A51FF" w:rsidP="00636612">
      <w:pPr>
        <w:pStyle w:val="af4"/>
        <w:keepLines/>
        <w:numPr>
          <w:ilvl w:val="0"/>
          <w:numId w:val="2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формирование улично-дорожной сети на территории новой застройки</w:t>
      </w:r>
      <w:r w:rsidR="00CE1CD4">
        <w:rPr>
          <w:b w:val="0"/>
          <w:bCs w:val="0"/>
          <w:color w:val="auto"/>
          <w:sz w:val="24"/>
          <w:szCs w:val="24"/>
        </w:rPr>
        <w:t>.</w:t>
      </w:r>
    </w:p>
    <w:p w14:paraId="63CC99F2" w14:textId="77777777" w:rsidR="00C14EA4" w:rsidRDefault="00C14EA4" w:rsidP="00971BA6">
      <w:pPr>
        <w:pStyle w:val="af4"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C14EA4">
        <w:rPr>
          <w:bCs w:val="0"/>
          <w:color w:val="auto"/>
          <w:sz w:val="24"/>
          <w:szCs w:val="24"/>
        </w:rPr>
        <w:t>На расчетный срок</w:t>
      </w:r>
      <w:r w:rsidR="00627DD2">
        <w:rPr>
          <w:bCs w:val="0"/>
          <w:color w:val="auto"/>
          <w:sz w:val="24"/>
          <w:szCs w:val="24"/>
        </w:rPr>
        <w:t>:</w:t>
      </w:r>
    </w:p>
    <w:p w14:paraId="5A5214F5" w14:textId="73209219" w:rsidR="001A51FF" w:rsidRPr="001A51FF" w:rsidRDefault="001A51FF" w:rsidP="00636612">
      <w:pPr>
        <w:pStyle w:val="af4"/>
        <w:keepLines/>
        <w:numPr>
          <w:ilvl w:val="0"/>
          <w:numId w:val="2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формирование улично-дорожной сети на территории новой застройки</w:t>
      </w:r>
      <w:r w:rsidR="00CE1CD4">
        <w:rPr>
          <w:b w:val="0"/>
          <w:bCs w:val="0"/>
          <w:color w:val="auto"/>
          <w:sz w:val="24"/>
          <w:szCs w:val="24"/>
        </w:rPr>
        <w:t>.</w:t>
      </w:r>
    </w:p>
    <w:p w14:paraId="19FAF271" w14:textId="77777777" w:rsidR="00FD0470" w:rsidRPr="00B226FB" w:rsidRDefault="000E024B" w:rsidP="00971BA6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35" w:name="_Toc315701128"/>
      <w:bookmarkStart w:id="136" w:name="_Toc315701129"/>
      <w:bookmarkStart w:id="137" w:name="_Toc315701130"/>
      <w:bookmarkStart w:id="138" w:name="_Toc315701131"/>
      <w:bookmarkStart w:id="139" w:name="_Toc315701132"/>
      <w:bookmarkStart w:id="140" w:name="_Toc247965276"/>
      <w:bookmarkStart w:id="141" w:name="_Toc268263644"/>
      <w:bookmarkStart w:id="142" w:name="_Toc342472323"/>
      <w:bookmarkStart w:id="143" w:name="_Toc412106352"/>
      <w:bookmarkEnd w:id="135"/>
      <w:bookmarkEnd w:id="136"/>
      <w:bookmarkEnd w:id="137"/>
      <w:bookmarkEnd w:id="138"/>
      <w:bookmarkEnd w:id="139"/>
      <w:r w:rsidRPr="00B226FB">
        <w:rPr>
          <w:rFonts w:ascii="Times New Roman" w:hAnsi="Times New Roman" w:cs="Times New Roman"/>
          <w:i w:val="0"/>
          <w:sz w:val="30"/>
          <w:szCs w:val="30"/>
        </w:rPr>
        <w:t>Инженерное оборудование территории</w:t>
      </w:r>
      <w:bookmarkEnd w:id="140"/>
      <w:bookmarkEnd w:id="141"/>
      <w:bookmarkEnd w:id="142"/>
      <w:bookmarkEnd w:id="143"/>
    </w:p>
    <w:p w14:paraId="4B33A10E" w14:textId="77777777" w:rsidR="00CE0ADC" w:rsidRPr="00F4210B" w:rsidRDefault="00CE0AD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144" w:name="_Toc268263645"/>
      <w:bookmarkStart w:id="145" w:name="_Toc247965277"/>
      <w:bookmarkStart w:id="146" w:name="_Toc342472324"/>
      <w:r w:rsidRPr="00F4210B">
        <w:rPr>
          <w:b w:val="0"/>
          <w:bCs w:val="0"/>
          <w:color w:val="auto"/>
          <w:sz w:val="24"/>
          <w:szCs w:val="24"/>
        </w:rPr>
        <w:t xml:space="preserve">В составе Генерального плана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BE51C6" w:rsidRPr="00F4210B">
        <w:rPr>
          <w:b w:val="0"/>
          <w:bCs w:val="0"/>
          <w:color w:val="auto"/>
          <w:sz w:val="24"/>
          <w:szCs w:val="24"/>
        </w:rPr>
        <w:t xml:space="preserve"> </w:t>
      </w:r>
      <w:r w:rsidRPr="00F4210B">
        <w:rPr>
          <w:b w:val="0"/>
          <w:bCs w:val="0"/>
          <w:color w:val="auto"/>
          <w:sz w:val="24"/>
          <w:szCs w:val="24"/>
        </w:rPr>
        <w:t xml:space="preserve">разработаны мероприятия по развитию систем инженерного оборудования, направленные на комплексное инженерное обеспечение </w:t>
      </w:r>
      <w:r w:rsidR="00F4210B">
        <w:rPr>
          <w:b w:val="0"/>
          <w:bCs w:val="0"/>
          <w:color w:val="auto"/>
          <w:sz w:val="24"/>
          <w:szCs w:val="24"/>
        </w:rPr>
        <w:t>населенных пунктов</w:t>
      </w:r>
      <w:r w:rsidRPr="00F4210B">
        <w:rPr>
          <w:b w:val="0"/>
          <w:bCs w:val="0"/>
          <w:color w:val="auto"/>
          <w:sz w:val="24"/>
          <w:szCs w:val="24"/>
        </w:rPr>
        <w:t>, модернизацию и реконструкцию устаревших инженерных коммуникаций и головных источников, внедрение политики ресурсосбережения.</w:t>
      </w:r>
    </w:p>
    <w:p w14:paraId="16B68548" w14:textId="77777777" w:rsidR="00CE0ADC" w:rsidRPr="00F4210B" w:rsidRDefault="00BE51C6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Село в</w:t>
      </w:r>
      <w:r w:rsidR="00CE0ADC" w:rsidRPr="00F4210B">
        <w:rPr>
          <w:b w:val="0"/>
          <w:bCs w:val="0"/>
          <w:color w:val="auto"/>
          <w:sz w:val="24"/>
          <w:szCs w:val="24"/>
        </w:rPr>
        <w:t xml:space="preserve"> достаточной степени обеспечен</w:t>
      </w:r>
      <w:r>
        <w:rPr>
          <w:b w:val="0"/>
          <w:bCs w:val="0"/>
          <w:color w:val="auto"/>
          <w:sz w:val="24"/>
          <w:szCs w:val="24"/>
        </w:rPr>
        <w:t>о</w:t>
      </w:r>
      <w:r w:rsidR="00CE0ADC" w:rsidRPr="00F4210B">
        <w:rPr>
          <w:b w:val="0"/>
          <w:bCs w:val="0"/>
          <w:color w:val="auto"/>
          <w:sz w:val="24"/>
          <w:szCs w:val="24"/>
        </w:rPr>
        <w:t xml:space="preserve"> электроэнергией </w:t>
      </w:r>
      <w:r w:rsidR="00586E44" w:rsidRPr="00F4210B">
        <w:rPr>
          <w:b w:val="0"/>
          <w:bCs w:val="0"/>
          <w:color w:val="auto"/>
          <w:sz w:val="24"/>
          <w:szCs w:val="24"/>
        </w:rPr>
        <w:t xml:space="preserve">и телефонной связью, </w:t>
      </w:r>
      <w:r w:rsidR="00CE0ADC" w:rsidRPr="00F4210B">
        <w:rPr>
          <w:b w:val="0"/>
          <w:bCs w:val="0"/>
          <w:color w:val="auto"/>
          <w:sz w:val="24"/>
          <w:szCs w:val="24"/>
        </w:rPr>
        <w:t xml:space="preserve"> </w:t>
      </w:r>
      <w:r w:rsidR="008E4905">
        <w:rPr>
          <w:b w:val="0"/>
          <w:bCs w:val="0"/>
          <w:color w:val="auto"/>
          <w:sz w:val="24"/>
          <w:szCs w:val="24"/>
        </w:rPr>
        <w:t xml:space="preserve">практически полностью </w:t>
      </w:r>
      <w:r w:rsidR="00CE0ADC" w:rsidRPr="00F4210B">
        <w:rPr>
          <w:b w:val="0"/>
          <w:bCs w:val="0"/>
          <w:color w:val="auto"/>
          <w:sz w:val="24"/>
          <w:szCs w:val="24"/>
        </w:rPr>
        <w:t>газом</w:t>
      </w:r>
      <w:r w:rsidR="00586E44" w:rsidRPr="00F4210B">
        <w:rPr>
          <w:b w:val="0"/>
          <w:bCs w:val="0"/>
          <w:color w:val="auto"/>
          <w:sz w:val="24"/>
          <w:szCs w:val="24"/>
        </w:rPr>
        <w:t xml:space="preserve"> и</w:t>
      </w:r>
      <w:r w:rsidR="00CE0ADC" w:rsidRPr="00F4210B">
        <w:rPr>
          <w:b w:val="0"/>
          <w:bCs w:val="0"/>
          <w:color w:val="auto"/>
          <w:sz w:val="24"/>
          <w:szCs w:val="24"/>
        </w:rPr>
        <w:t xml:space="preserve"> </w:t>
      </w:r>
      <w:r w:rsidR="008E4905">
        <w:rPr>
          <w:b w:val="0"/>
          <w:bCs w:val="0"/>
          <w:color w:val="auto"/>
          <w:sz w:val="24"/>
          <w:szCs w:val="24"/>
        </w:rPr>
        <w:t xml:space="preserve">частично - </w:t>
      </w:r>
      <w:r w:rsidR="00CE0ADC" w:rsidRPr="00F4210B">
        <w:rPr>
          <w:b w:val="0"/>
          <w:bCs w:val="0"/>
          <w:color w:val="auto"/>
          <w:sz w:val="24"/>
          <w:szCs w:val="24"/>
        </w:rPr>
        <w:t>водопроводом.</w:t>
      </w:r>
      <w:r w:rsidR="00586E44" w:rsidRPr="00F4210B">
        <w:rPr>
          <w:b w:val="0"/>
          <w:bCs w:val="0"/>
          <w:color w:val="auto"/>
          <w:sz w:val="24"/>
          <w:szCs w:val="24"/>
        </w:rPr>
        <w:t xml:space="preserve"> Централизованное теплоснабжение и водоотведение отсутствует.</w:t>
      </w:r>
    </w:p>
    <w:p w14:paraId="7323E3E9" w14:textId="77777777" w:rsidR="00CE0ADC" w:rsidRPr="00F4210B" w:rsidRDefault="00CE0AD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F4210B">
        <w:rPr>
          <w:b w:val="0"/>
          <w:bCs w:val="0"/>
          <w:color w:val="auto"/>
          <w:sz w:val="24"/>
          <w:szCs w:val="24"/>
        </w:rPr>
        <w:lastRenderedPageBreak/>
        <w:t xml:space="preserve">Территория </w:t>
      </w:r>
      <w:r w:rsidR="00BE51C6" w:rsidRPr="00BE51C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BE51C6" w:rsidRPr="00F4210B">
        <w:rPr>
          <w:b w:val="0"/>
          <w:bCs w:val="0"/>
          <w:color w:val="auto"/>
          <w:sz w:val="24"/>
          <w:szCs w:val="24"/>
        </w:rPr>
        <w:t xml:space="preserve"> </w:t>
      </w:r>
      <w:r w:rsidRPr="00F4210B">
        <w:rPr>
          <w:b w:val="0"/>
          <w:bCs w:val="0"/>
          <w:color w:val="auto"/>
          <w:sz w:val="24"/>
          <w:szCs w:val="24"/>
        </w:rPr>
        <w:t>обеспечена инженерными сетями с возможностью подключения к ним жилых домов, обслуживающих и производственных объектов. Вместе с тем, в инженерном комплексе существует ряд проблем, решение которых может значительно улучшить и повысить эффективность работы инженерной инфраструктуры.</w:t>
      </w:r>
    </w:p>
    <w:p w14:paraId="42EB49CC" w14:textId="77777777" w:rsidR="000E024B" w:rsidRDefault="000E024B" w:rsidP="00971BA6">
      <w:pPr>
        <w:pStyle w:val="3"/>
        <w:numPr>
          <w:ilvl w:val="2"/>
          <w:numId w:val="8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47" w:name="_Toc412106353"/>
      <w:r w:rsidRPr="006859AA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Водоснабжение</w:t>
      </w:r>
      <w:bookmarkEnd w:id="144"/>
      <w:bookmarkEnd w:id="145"/>
      <w:bookmarkEnd w:id="147"/>
      <w:r w:rsidR="00E67A6D" w:rsidRPr="00893805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 xml:space="preserve"> </w:t>
      </w:r>
      <w:bookmarkEnd w:id="146"/>
    </w:p>
    <w:p w14:paraId="577ADD2B" w14:textId="77777777" w:rsidR="00AA46C3" w:rsidRDefault="00AA46C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AA46C3">
        <w:rPr>
          <w:b w:val="0"/>
          <w:bCs w:val="0"/>
          <w:color w:val="auto"/>
          <w:sz w:val="24"/>
          <w:szCs w:val="24"/>
        </w:rPr>
        <w:t xml:space="preserve">Основным источником водоснабжения района служат водовод «Миатли – Махачкала», артезианские скважины, </w:t>
      </w:r>
      <w:r>
        <w:rPr>
          <w:b w:val="0"/>
          <w:bCs w:val="0"/>
          <w:color w:val="auto"/>
          <w:sz w:val="24"/>
          <w:szCs w:val="24"/>
        </w:rPr>
        <w:t>канал Октябрьской Революции.</w:t>
      </w:r>
    </w:p>
    <w:p w14:paraId="1F838E18" w14:textId="77777777" w:rsidR="00E13E4E" w:rsidRDefault="00E13E4E" w:rsidP="00E13E4E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Водовод «Миатли-Махачкала» расположен </w:t>
      </w:r>
      <w:r w:rsidR="00E02C9A">
        <w:rPr>
          <w:b w:val="0"/>
          <w:bCs w:val="0"/>
          <w:color w:val="auto"/>
          <w:sz w:val="24"/>
          <w:szCs w:val="24"/>
        </w:rPr>
        <w:t xml:space="preserve">в 700 м </w:t>
      </w:r>
      <w:r>
        <w:rPr>
          <w:b w:val="0"/>
          <w:bCs w:val="0"/>
          <w:color w:val="auto"/>
          <w:sz w:val="24"/>
          <w:szCs w:val="24"/>
        </w:rPr>
        <w:t>к югу от села.</w:t>
      </w:r>
    </w:p>
    <w:p w14:paraId="14EEEF89" w14:textId="77777777" w:rsidR="009D7781" w:rsidRDefault="009D7781" w:rsidP="009D7781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9D7781">
        <w:rPr>
          <w:b w:val="0"/>
          <w:bCs w:val="0"/>
          <w:color w:val="auto"/>
          <w:sz w:val="24"/>
          <w:szCs w:val="24"/>
        </w:rPr>
        <w:t>Арте</w:t>
      </w:r>
      <w:r>
        <w:rPr>
          <w:b w:val="0"/>
          <w:bCs w:val="0"/>
          <w:color w:val="auto"/>
          <w:sz w:val="24"/>
          <w:szCs w:val="24"/>
        </w:rPr>
        <w:t xml:space="preserve">зианские скважины в количестве </w:t>
      </w:r>
      <w:r w:rsidR="00E02C9A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единиц </w:t>
      </w:r>
      <w:r w:rsidR="00C17A73">
        <w:rPr>
          <w:b w:val="0"/>
          <w:bCs w:val="0"/>
          <w:color w:val="auto"/>
          <w:sz w:val="24"/>
          <w:szCs w:val="24"/>
        </w:rPr>
        <w:t>находятся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="00C17A73">
        <w:rPr>
          <w:b w:val="0"/>
          <w:bCs w:val="0"/>
          <w:color w:val="auto"/>
          <w:sz w:val="24"/>
          <w:szCs w:val="24"/>
        </w:rPr>
        <w:t xml:space="preserve">непосредственно </w:t>
      </w:r>
      <w:r>
        <w:rPr>
          <w:b w:val="0"/>
          <w:bCs w:val="0"/>
          <w:color w:val="auto"/>
          <w:sz w:val="24"/>
          <w:szCs w:val="24"/>
        </w:rPr>
        <w:t>на территории села Новый Чиркей, их местоположение указано ниже:</w:t>
      </w:r>
    </w:p>
    <w:p w14:paraId="2D6812D1" w14:textId="77777777" w:rsidR="009D7781" w:rsidRDefault="00E02C9A" w:rsidP="00186363">
      <w:pPr>
        <w:pStyle w:val="af4"/>
        <w:keepLines/>
        <w:numPr>
          <w:ilvl w:val="0"/>
          <w:numId w:val="8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пересечение ул. Буйнакского и ул. Поселок Нефтяников</w:t>
      </w:r>
      <w:r w:rsidR="00C17A73">
        <w:rPr>
          <w:b w:val="0"/>
          <w:bCs w:val="0"/>
          <w:color w:val="auto"/>
          <w:sz w:val="24"/>
          <w:szCs w:val="24"/>
        </w:rPr>
        <w:t>;</w:t>
      </w:r>
    </w:p>
    <w:p w14:paraId="0CA6B0AC" w14:textId="77777777" w:rsidR="00E02C9A" w:rsidRPr="00E02C9A" w:rsidRDefault="00E02C9A" w:rsidP="00186363">
      <w:pPr>
        <w:pStyle w:val="af4"/>
        <w:keepLines/>
        <w:numPr>
          <w:ilvl w:val="0"/>
          <w:numId w:val="8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по ул. Комсомольская напротив мечети</w:t>
      </w:r>
      <w:r w:rsidR="00C17A73">
        <w:rPr>
          <w:b w:val="0"/>
          <w:bCs w:val="0"/>
          <w:color w:val="auto"/>
          <w:sz w:val="24"/>
          <w:szCs w:val="24"/>
        </w:rPr>
        <w:t>;</w:t>
      </w:r>
    </w:p>
    <w:p w14:paraId="71D47AAB" w14:textId="77777777" w:rsidR="00E02C9A" w:rsidRDefault="00E02C9A" w:rsidP="00186363">
      <w:pPr>
        <w:pStyle w:val="af4"/>
        <w:keepLines/>
        <w:numPr>
          <w:ilvl w:val="0"/>
          <w:numId w:val="8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пересечение ул. Комсомольская и ул. Кирова</w:t>
      </w:r>
      <w:r w:rsidR="00C17A73">
        <w:rPr>
          <w:b w:val="0"/>
          <w:bCs w:val="0"/>
          <w:color w:val="auto"/>
          <w:sz w:val="24"/>
          <w:szCs w:val="24"/>
        </w:rPr>
        <w:t>;</w:t>
      </w:r>
    </w:p>
    <w:p w14:paraId="7F72D732" w14:textId="77777777" w:rsidR="00E02C9A" w:rsidRPr="00E02C9A" w:rsidRDefault="00E02C9A" w:rsidP="00186363">
      <w:pPr>
        <w:pStyle w:val="af4"/>
        <w:keepLines/>
        <w:numPr>
          <w:ilvl w:val="0"/>
          <w:numId w:val="8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E02C9A">
        <w:rPr>
          <w:b w:val="0"/>
          <w:bCs w:val="0"/>
          <w:color w:val="auto"/>
          <w:sz w:val="24"/>
          <w:szCs w:val="24"/>
        </w:rPr>
        <w:t>по ул. Первомайская</w:t>
      </w:r>
      <w:r w:rsidR="00C17A73">
        <w:rPr>
          <w:b w:val="0"/>
          <w:bCs w:val="0"/>
          <w:color w:val="auto"/>
          <w:sz w:val="24"/>
          <w:szCs w:val="24"/>
        </w:rPr>
        <w:t>.</w:t>
      </w:r>
    </w:p>
    <w:p w14:paraId="73B69AB6" w14:textId="77777777" w:rsidR="00AA46C3" w:rsidRDefault="00AA46C3" w:rsidP="00AA46C3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AA46C3">
        <w:rPr>
          <w:b w:val="0"/>
          <w:bCs w:val="0"/>
          <w:color w:val="auto"/>
          <w:sz w:val="24"/>
          <w:szCs w:val="24"/>
        </w:rPr>
        <w:t xml:space="preserve">Протекающей по территории района </w:t>
      </w:r>
      <w:r>
        <w:rPr>
          <w:b w:val="0"/>
          <w:bCs w:val="0"/>
          <w:color w:val="auto"/>
          <w:sz w:val="24"/>
          <w:szCs w:val="24"/>
        </w:rPr>
        <w:t>канал Октябрьской Революции</w:t>
      </w:r>
      <w:r w:rsidRPr="00AA46C3">
        <w:rPr>
          <w:b w:val="0"/>
          <w:bCs w:val="0"/>
          <w:color w:val="auto"/>
          <w:sz w:val="24"/>
          <w:szCs w:val="24"/>
        </w:rPr>
        <w:t xml:space="preserve"> по санитарно-гигиеническим нормам не соответствует требованиям</w:t>
      </w:r>
      <w:r w:rsidR="00D33070">
        <w:rPr>
          <w:b w:val="0"/>
          <w:bCs w:val="0"/>
          <w:color w:val="auto"/>
          <w:sz w:val="24"/>
          <w:szCs w:val="24"/>
        </w:rPr>
        <w:t>,</w:t>
      </w:r>
      <w:r w:rsidRPr="00AA46C3">
        <w:rPr>
          <w:b w:val="0"/>
          <w:bCs w:val="0"/>
          <w:color w:val="auto"/>
          <w:sz w:val="24"/>
          <w:szCs w:val="24"/>
        </w:rPr>
        <w:t xml:space="preserve"> предъявляемым к качеству воды</w:t>
      </w:r>
      <w:r w:rsidR="00D33070">
        <w:rPr>
          <w:b w:val="0"/>
          <w:bCs w:val="0"/>
          <w:color w:val="auto"/>
          <w:sz w:val="24"/>
          <w:szCs w:val="24"/>
        </w:rPr>
        <w:t>,</w:t>
      </w:r>
      <w:r w:rsidRPr="00AA46C3">
        <w:rPr>
          <w:b w:val="0"/>
          <w:bCs w:val="0"/>
          <w:color w:val="auto"/>
          <w:sz w:val="24"/>
          <w:szCs w:val="24"/>
        </w:rPr>
        <w:t xml:space="preserve"> и относится к категории «загрязненный». Это связанно со сбросом хозяйственно-бытовых и промышленных сточных в</w:t>
      </w:r>
      <w:r>
        <w:rPr>
          <w:b w:val="0"/>
          <w:bCs w:val="0"/>
          <w:color w:val="auto"/>
          <w:sz w:val="24"/>
          <w:szCs w:val="24"/>
        </w:rPr>
        <w:t>од, водные объекты без очистки.</w:t>
      </w:r>
    </w:p>
    <w:p w14:paraId="3F5A3A91" w14:textId="77777777" w:rsidR="00F341C4" w:rsidRDefault="00F341C4" w:rsidP="00F341C4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Общая протяженность водопроводной сети муниципального образования составляет 142 км, протяженность водопроводных сетей нуждающихся в замене составляет 1,25 км.</w:t>
      </w:r>
      <w:r w:rsidR="00DB47E3">
        <w:rPr>
          <w:b w:val="0"/>
          <w:bCs w:val="0"/>
          <w:color w:val="auto"/>
          <w:sz w:val="24"/>
          <w:szCs w:val="24"/>
        </w:rPr>
        <w:t xml:space="preserve"> Село обеспечено водой полностью.</w:t>
      </w:r>
    </w:p>
    <w:p w14:paraId="0385AFA9" w14:textId="77777777" w:rsidR="007E68D6" w:rsidRPr="007E68D6" w:rsidRDefault="007E68D6" w:rsidP="007E68D6"/>
    <w:p w14:paraId="3AB097D9" w14:textId="77777777" w:rsidR="00CE0ADC" w:rsidRPr="002E5A9C" w:rsidRDefault="00CE0ADC" w:rsidP="00971BA6">
      <w:pPr>
        <w:pStyle w:val="a5"/>
        <w:keepNext/>
        <w:keepLines/>
        <w:spacing w:line="360" w:lineRule="auto"/>
        <w:ind w:left="0"/>
        <w:jc w:val="center"/>
        <w:rPr>
          <w:b/>
          <w:sz w:val="26"/>
          <w:szCs w:val="26"/>
        </w:rPr>
      </w:pPr>
      <w:r w:rsidRPr="00D321A0">
        <w:rPr>
          <w:b/>
          <w:sz w:val="26"/>
          <w:szCs w:val="26"/>
        </w:rPr>
        <w:t>Проектные предложения</w:t>
      </w:r>
    </w:p>
    <w:p w14:paraId="23BE352D" w14:textId="77777777" w:rsidR="006E5502" w:rsidRDefault="006E550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t xml:space="preserve">Для обеспечения комфортной среды проживания населения муниципального образования </w:t>
      </w:r>
      <w:r w:rsidR="008E19ED">
        <w:rPr>
          <w:b w:val="0"/>
          <w:bCs w:val="0"/>
          <w:color w:val="auto"/>
          <w:sz w:val="24"/>
          <w:szCs w:val="24"/>
        </w:rPr>
        <w:t>«</w:t>
      </w:r>
      <w:r w:rsidRPr="00CD72B1">
        <w:rPr>
          <w:b w:val="0"/>
          <w:bCs w:val="0"/>
          <w:color w:val="auto"/>
          <w:sz w:val="24"/>
          <w:szCs w:val="24"/>
        </w:rPr>
        <w:t>сел</w:t>
      </w:r>
      <w:r w:rsidR="008E19ED">
        <w:rPr>
          <w:b w:val="0"/>
          <w:bCs w:val="0"/>
          <w:color w:val="auto"/>
          <w:sz w:val="24"/>
          <w:szCs w:val="24"/>
        </w:rPr>
        <w:t>о</w:t>
      </w:r>
      <w:r w:rsidRPr="00CD72B1">
        <w:rPr>
          <w:b w:val="0"/>
          <w:bCs w:val="0"/>
          <w:color w:val="auto"/>
          <w:sz w:val="24"/>
          <w:szCs w:val="24"/>
        </w:rPr>
        <w:t xml:space="preserve"> </w:t>
      </w:r>
      <w:r w:rsidR="008E19ED">
        <w:rPr>
          <w:b w:val="0"/>
          <w:bCs w:val="0"/>
          <w:color w:val="auto"/>
          <w:sz w:val="24"/>
          <w:szCs w:val="24"/>
        </w:rPr>
        <w:t>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CD72B1">
        <w:rPr>
          <w:b w:val="0"/>
          <w:bCs w:val="0"/>
          <w:color w:val="auto"/>
          <w:sz w:val="24"/>
          <w:szCs w:val="24"/>
        </w:rPr>
        <w:t xml:space="preserve"> генеральным планом предлагается максимальное обеспечение населения централизованным водоснабжением.</w:t>
      </w:r>
    </w:p>
    <w:p w14:paraId="6196FF7B" w14:textId="77777777" w:rsidR="006E5502" w:rsidRPr="00CD72B1" w:rsidRDefault="006E5502" w:rsidP="007E68D6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CD72B1">
        <w:rPr>
          <w:bCs w:val="0"/>
          <w:color w:val="auto"/>
          <w:sz w:val="24"/>
          <w:szCs w:val="24"/>
        </w:rPr>
        <w:t>Нормы водопотребления и расчетные расходы воды питьевого качества</w:t>
      </w:r>
    </w:p>
    <w:p w14:paraId="78D3EFCA" w14:textId="77777777" w:rsidR="00A2177D" w:rsidRDefault="00A2177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Расчет водопотребления выполнен согласно </w:t>
      </w:r>
      <w:r w:rsidRPr="00A2177D">
        <w:rPr>
          <w:b w:val="0"/>
          <w:bCs w:val="0"/>
          <w:color w:val="auto"/>
          <w:sz w:val="24"/>
          <w:szCs w:val="24"/>
        </w:rPr>
        <w:t xml:space="preserve">СП 31.13330.2012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A2177D">
        <w:rPr>
          <w:b w:val="0"/>
          <w:bCs w:val="0"/>
          <w:color w:val="auto"/>
          <w:sz w:val="24"/>
          <w:szCs w:val="24"/>
        </w:rPr>
        <w:t>Водоснабжение. Наружные сети и сооружения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75A31DFA" w14:textId="77777777" w:rsidR="006E5502" w:rsidRPr="00CD72B1" w:rsidRDefault="006E5502" w:rsidP="008E19ED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зданиях. Количество воды на нужды промышленности и неучтенные расходы определены в размере 15%, на полив зеленых насаждений - до 10% суммарного расхода воды на хозяйственно-питьевые нужды.</w:t>
      </w:r>
    </w:p>
    <w:p w14:paraId="0DC1FAEE" w14:textId="77777777" w:rsidR="006E5502" w:rsidRPr="00CD72B1" w:rsidRDefault="006E550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lastRenderedPageBreak/>
        <w:t>Для расчета среднесуточного водопотребления были приняты укрупненные показатели удельного водопотребления на 1 человека:</w:t>
      </w:r>
    </w:p>
    <w:p w14:paraId="65C440B8" w14:textId="77777777" w:rsidR="006E5502" w:rsidRPr="00CD72B1" w:rsidRDefault="006E5502" w:rsidP="00186363">
      <w:pPr>
        <w:pStyle w:val="af4"/>
        <w:keepLines/>
        <w:numPr>
          <w:ilvl w:val="0"/>
          <w:numId w:val="73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t>пользование водой из уличных водоразборных колонок – 50 л/сут;</w:t>
      </w:r>
    </w:p>
    <w:p w14:paraId="34F3BEE4" w14:textId="77777777" w:rsidR="006E5502" w:rsidRPr="00CD72B1" w:rsidRDefault="006E5502" w:rsidP="00186363">
      <w:pPr>
        <w:pStyle w:val="af4"/>
        <w:keepLines/>
        <w:numPr>
          <w:ilvl w:val="0"/>
          <w:numId w:val="73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t xml:space="preserve">жилые дома с внутренним водопроводом без централизованной канализации – </w:t>
      </w:r>
      <w:r w:rsidR="006C6272">
        <w:rPr>
          <w:b w:val="0"/>
          <w:bCs w:val="0"/>
          <w:color w:val="auto"/>
          <w:sz w:val="24"/>
          <w:szCs w:val="24"/>
        </w:rPr>
        <w:t>2</w:t>
      </w:r>
      <w:r w:rsidR="00F94161">
        <w:rPr>
          <w:b w:val="0"/>
          <w:bCs w:val="0"/>
          <w:color w:val="auto"/>
          <w:sz w:val="24"/>
          <w:szCs w:val="24"/>
        </w:rPr>
        <w:t>40</w:t>
      </w:r>
      <w:r w:rsidRPr="00CD72B1">
        <w:rPr>
          <w:b w:val="0"/>
          <w:bCs w:val="0"/>
          <w:color w:val="auto"/>
          <w:sz w:val="24"/>
          <w:szCs w:val="24"/>
        </w:rPr>
        <w:t xml:space="preserve"> л/сут.</w:t>
      </w:r>
    </w:p>
    <w:p w14:paraId="05EF07D3" w14:textId="19B3570A" w:rsidR="006E5502" w:rsidRPr="00CD72B1" w:rsidRDefault="006E550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D72B1">
        <w:rPr>
          <w:b w:val="0"/>
          <w:bCs w:val="0"/>
          <w:color w:val="auto"/>
          <w:sz w:val="24"/>
          <w:szCs w:val="24"/>
        </w:rPr>
        <w:t>Численность населения на I очередь и расчетный срок прогнозируется на уровне</w:t>
      </w:r>
      <w:r w:rsidR="00742DE4">
        <w:rPr>
          <w:b w:val="0"/>
          <w:bCs w:val="0"/>
          <w:color w:val="auto"/>
          <w:sz w:val="24"/>
          <w:szCs w:val="24"/>
        </w:rPr>
        <w:t xml:space="preserve"> </w:t>
      </w:r>
      <w:r w:rsidRPr="00CD72B1">
        <w:rPr>
          <w:b w:val="0"/>
          <w:bCs w:val="0"/>
          <w:color w:val="auto"/>
          <w:sz w:val="24"/>
          <w:szCs w:val="24"/>
        </w:rPr>
        <w:t xml:space="preserve"> </w:t>
      </w:r>
      <w:r w:rsidR="00742DE4">
        <w:rPr>
          <w:b w:val="0"/>
          <w:bCs w:val="0"/>
          <w:color w:val="auto"/>
          <w:sz w:val="24"/>
          <w:szCs w:val="24"/>
        </w:rPr>
        <w:t>7 157</w:t>
      </w:r>
      <w:r w:rsidRPr="00CD72B1">
        <w:rPr>
          <w:b w:val="0"/>
          <w:bCs w:val="0"/>
          <w:color w:val="auto"/>
          <w:sz w:val="24"/>
          <w:szCs w:val="24"/>
        </w:rPr>
        <w:t xml:space="preserve"> и </w:t>
      </w:r>
      <w:r w:rsidR="00742DE4">
        <w:rPr>
          <w:b w:val="0"/>
          <w:bCs w:val="0"/>
          <w:color w:val="auto"/>
          <w:sz w:val="24"/>
          <w:szCs w:val="24"/>
        </w:rPr>
        <w:t>8 097</w:t>
      </w:r>
      <w:r w:rsidRPr="00CD72B1">
        <w:rPr>
          <w:b w:val="0"/>
          <w:bCs w:val="0"/>
          <w:color w:val="auto"/>
          <w:sz w:val="24"/>
          <w:szCs w:val="24"/>
        </w:rPr>
        <w:t xml:space="preserve"> человек, соответственно.</w:t>
      </w:r>
    </w:p>
    <w:p w14:paraId="3E0BD8B5" w14:textId="3E094DAF" w:rsidR="006E5502" w:rsidRPr="00F32A0B" w:rsidRDefault="006E5502" w:rsidP="00971BA6">
      <w:pPr>
        <w:pStyle w:val="af4"/>
        <w:keepNext/>
        <w:keepLines/>
        <w:rPr>
          <w:color w:val="auto"/>
          <w:sz w:val="20"/>
        </w:rPr>
      </w:pPr>
      <w:r w:rsidRPr="00F32A0B">
        <w:rPr>
          <w:color w:val="auto"/>
          <w:sz w:val="20"/>
        </w:rPr>
        <w:t xml:space="preserve">Таблица </w:t>
      </w:r>
      <w:r w:rsidR="00D32A51" w:rsidRPr="00F32A0B">
        <w:rPr>
          <w:color w:val="auto"/>
          <w:sz w:val="20"/>
        </w:rPr>
        <w:fldChar w:fldCharType="begin"/>
      </w:r>
      <w:r w:rsidRPr="00F32A0B">
        <w:rPr>
          <w:color w:val="auto"/>
          <w:sz w:val="20"/>
        </w:rPr>
        <w:instrText xml:space="preserve"> SEQ Таблица \* ARABIC </w:instrText>
      </w:r>
      <w:r w:rsidR="00D32A51" w:rsidRPr="00F32A0B">
        <w:rPr>
          <w:color w:val="auto"/>
          <w:sz w:val="20"/>
        </w:rPr>
        <w:fldChar w:fldCharType="separate"/>
      </w:r>
      <w:r w:rsidR="0079539F">
        <w:rPr>
          <w:noProof/>
          <w:color w:val="auto"/>
          <w:sz w:val="20"/>
        </w:rPr>
        <w:t>21</w:t>
      </w:r>
      <w:r w:rsidR="00D32A51" w:rsidRPr="00F32A0B">
        <w:rPr>
          <w:color w:val="auto"/>
          <w:sz w:val="20"/>
        </w:rPr>
        <w:fldChar w:fldCharType="end"/>
      </w:r>
      <w:r w:rsidRPr="00F32A0B">
        <w:rPr>
          <w:color w:val="auto"/>
          <w:sz w:val="20"/>
        </w:rPr>
        <w:t xml:space="preserve"> - Расчет среднесуточного водопотребления на I очередь и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925"/>
        <w:gridCol w:w="1214"/>
        <w:gridCol w:w="925"/>
        <w:gridCol w:w="1214"/>
        <w:gridCol w:w="925"/>
        <w:gridCol w:w="1214"/>
      </w:tblGrid>
      <w:tr w:rsidR="00424419" w:rsidRPr="00424419" w14:paraId="02987D14" w14:textId="77777777" w:rsidTr="00CA4162">
        <w:trPr>
          <w:trHeight w:val="825"/>
        </w:trPr>
        <w:tc>
          <w:tcPr>
            <w:tcW w:w="1864" w:type="pct"/>
            <w:vMerge w:val="restart"/>
            <w:shd w:val="clear" w:color="auto" w:fill="auto"/>
            <w:vAlign w:val="center"/>
            <w:hideMark/>
          </w:tcPr>
          <w:p w14:paraId="6785744A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Наименование потребителей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  <w:hideMark/>
          </w:tcPr>
          <w:p w14:paraId="05CB213D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Число жителей, чел.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  <w:hideMark/>
          </w:tcPr>
          <w:p w14:paraId="5CC6D948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Норма водопотребления, л/сут. чел.</w:t>
            </w:r>
          </w:p>
        </w:tc>
        <w:tc>
          <w:tcPr>
            <w:tcW w:w="1041" w:type="pct"/>
            <w:gridSpan w:val="2"/>
            <w:shd w:val="clear" w:color="auto" w:fill="auto"/>
            <w:vAlign w:val="center"/>
            <w:hideMark/>
          </w:tcPr>
          <w:p w14:paraId="538A7AD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Суточный расход воды населением, м</w:t>
            </w:r>
            <w:r w:rsidRPr="00424419">
              <w:rPr>
                <w:b/>
                <w:bCs/>
                <w:color w:val="000000"/>
                <w:vertAlign w:val="superscript"/>
              </w:rPr>
              <w:t>3</w:t>
            </w:r>
            <w:r w:rsidRPr="00424419">
              <w:rPr>
                <w:b/>
                <w:bCs/>
                <w:color w:val="000000"/>
              </w:rPr>
              <w:t>/сут.</w:t>
            </w:r>
          </w:p>
        </w:tc>
      </w:tr>
      <w:tr w:rsidR="00424419" w:rsidRPr="00424419" w14:paraId="2B276F3E" w14:textId="77777777" w:rsidTr="00CA4162">
        <w:trPr>
          <w:trHeight w:val="525"/>
        </w:trPr>
        <w:tc>
          <w:tcPr>
            <w:tcW w:w="1864" w:type="pct"/>
            <w:vMerge/>
            <w:vAlign w:val="center"/>
            <w:hideMark/>
          </w:tcPr>
          <w:p w14:paraId="2F03275B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709A5A7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I очередь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24CF1C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Расчетный срок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72A3E0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I очередь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A9AC972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Расчетный срок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F2EDCBB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I очередь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3D69BE5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424419">
              <w:rPr>
                <w:b/>
                <w:bCs/>
                <w:color w:val="000000"/>
              </w:rPr>
              <w:t>Расчетный срок</w:t>
            </w:r>
          </w:p>
        </w:tc>
      </w:tr>
      <w:tr w:rsidR="00424419" w:rsidRPr="00424419" w14:paraId="115C0093" w14:textId="77777777" w:rsidTr="00CA4162">
        <w:trPr>
          <w:trHeight w:val="480"/>
        </w:trPr>
        <w:tc>
          <w:tcPr>
            <w:tcW w:w="1864" w:type="pct"/>
            <w:shd w:val="clear" w:color="auto" w:fill="auto"/>
            <w:vAlign w:val="center"/>
            <w:hideMark/>
          </w:tcPr>
          <w:p w14:paraId="22E36934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424419">
              <w:rPr>
                <w:sz w:val="18"/>
                <w:szCs w:val="18"/>
              </w:rPr>
              <w:t>Пользование водой из уличных водоразборных колонок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947B4E7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243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F3C08F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82F021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50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E702BE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50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0505CCA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12,2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604632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0,0</w:t>
            </w:r>
          </w:p>
        </w:tc>
      </w:tr>
      <w:tr w:rsidR="00424419" w:rsidRPr="00424419" w14:paraId="639C8666" w14:textId="77777777" w:rsidTr="00CA4162">
        <w:trPr>
          <w:trHeight w:val="480"/>
        </w:trPr>
        <w:tc>
          <w:tcPr>
            <w:tcW w:w="1864" w:type="pct"/>
            <w:shd w:val="clear" w:color="auto" w:fill="auto"/>
            <w:vAlign w:val="center"/>
            <w:hideMark/>
          </w:tcPr>
          <w:p w14:paraId="118EB48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424419">
              <w:rPr>
                <w:sz w:val="18"/>
                <w:szCs w:val="18"/>
              </w:rPr>
              <w:t>Жилые дома с внутренним водопроводом без централизованной канализации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AAFC668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6 247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5B3BD4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7 430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B1308C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240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443E507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240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BB5FC4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1 499,2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F9B4B16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424419">
              <w:t>1 783,2</w:t>
            </w:r>
          </w:p>
        </w:tc>
      </w:tr>
      <w:tr w:rsidR="00424419" w:rsidRPr="00424419" w14:paraId="60A5DFBD" w14:textId="77777777" w:rsidTr="00CA4162">
        <w:trPr>
          <w:trHeight w:val="300"/>
        </w:trPr>
        <w:tc>
          <w:tcPr>
            <w:tcW w:w="1864" w:type="pct"/>
            <w:shd w:val="clear" w:color="auto" w:fill="auto"/>
            <w:vAlign w:val="center"/>
            <w:hideMark/>
          </w:tcPr>
          <w:p w14:paraId="06DCD71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Всего население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1354821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6 490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1CF69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7 430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62D38E6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232,9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FECD048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240,0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AFF3664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1 511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BD68B2C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1 783</w:t>
            </w:r>
          </w:p>
        </w:tc>
      </w:tr>
      <w:tr w:rsidR="00424419" w:rsidRPr="00424419" w14:paraId="4D3A7717" w14:textId="77777777" w:rsidTr="00CA4162">
        <w:trPr>
          <w:trHeight w:val="720"/>
        </w:trPr>
        <w:tc>
          <w:tcPr>
            <w:tcW w:w="1864" w:type="pct"/>
            <w:shd w:val="clear" w:color="auto" w:fill="auto"/>
            <w:vAlign w:val="center"/>
            <w:hideMark/>
          </w:tcPr>
          <w:p w14:paraId="56853DCF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Нужды промышленности (10% общего водопотребления)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50A11A78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81597D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052FFD4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B2D45AC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2D6D9A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151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7680952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178</w:t>
            </w:r>
          </w:p>
        </w:tc>
      </w:tr>
      <w:tr w:rsidR="00424419" w:rsidRPr="00424419" w14:paraId="0BB18008" w14:textId="77777777" w:rsidTr="00CA4162">
        <w:trPr>
          <w:trHeight w:val="720"/>
        </w:trPr>
        <w:tc>
          <w:tcPr>
            <w:tcW w:w="1864" w:type="pct"/>
            <w:shd w:val="clear" w:color="auto" w:fill="auto"/>
            <w:vAlign w:val="center"/>
            <w:hideMark/>
          </w:tcPr>
          <w:p w14:paraId="56F7813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Неучтенные расходы (5% общего водопотребления)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024652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4A85E1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8FEDF6F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4CE5ED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C1A57AC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76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69A21FF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89</w:t>
            </w:r>
          </w:p>
        </w:tc>
      </w:tr>
      <w:tr w:rsidR="00424419" w:rsidRPr="00424419" w14:paraId="7AFD0AAD" w14:textId="77777777" w:rsidTr="00CA4162">
        <w:trPr>
          <w:trHeight w:val="510"/>
        </w:trPr>
        <w:tc>
          <w:tcPr>
            <w:tcW w:w="1864" w:type="pct"/>
            <w:shd w:val="clear" w:color="auto" w:fill="auto"/>
            <w:vAlign w:val="center"/>
            <w:hideMark/>
          </w:tcPr>
          <w:p w14:paraId="33896DF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Поливка зеленых насаждений (10% общего водопотребления)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A4BE236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3210C8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77BA6FF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6674AF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03B41B49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151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F87776B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178</w:t>
            </w:r>
          </w:p>
        </w:tc>
      </w:tr>
      <w:tr w:rsidR="00424419" w:rsidRPr="00424419" w14:paraId="0A66033E" w14:textId="77777777" w:rsidTr="00CA4162">
        <w:trPr>
          <w:trHeight w:val="300"/>
        </w:trPr>
        <w:tc>
          <w:tcPr>
            <w:tcW w:w="1864" w:type="pct"/>
            <w:shd w:val="clear" w:color="auto" w:fill="auto"/>
            <w:vAlign w:val="center"/>
            <w:hideMark/>
          </w:tcPr>
          <w:p w14:paraId="588F81A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Итого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146D2E8C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6 490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F6CA7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7 430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6E181A8E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291,1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BFBC43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300,0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FA627CA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1 889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45134DF" w14:textId="77777777" w:rsidR="00424419" w:rsidRPr="00424419" w:rsidRDefault="0042441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424419">
              <w:rPr>
                <w:b/>
                <w:bCs/>
              </w:rPr>
              <w:t>2 229</w:t>
            </w:r>
          </w:p>
        </w:tc>
      </w:tr>
    </w:tbl>
    <w:p w14:paraId="069705CB" w14:textId="77777777" w:rsidR="00FE1D43" w:rsidRDefault="00FE1D43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</w:p>
    <w:p w14:paraId="6AC5ECEC" w14:textId="77777777" w:rsidR="006E5502" w:rsidRPr="00F32A0B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F32A0B">
        <w:rPr>
          <w:sz w:val="24"/>
          <w:szCs w:val="24"/>
        </w:rPr>
        <w:t xml:space="preserve">Суточный расход  воды в муниципальном образовании </w:t>
      </w:r>
      <w:r w:rsidR="00600CEB">
        <w:rPr>
          <w:sz w:val="24"/>
          <w:szCs w:val="24"/>
        </w:rPr>
        <w:t>«</w:t>
      </w:r>
      <w:r w:rsidR="00F247F4">
        <w:rPr>
          <w:sz w:val="24"/>
          <w:szCs w:val="24"/>
        </w:rPr>
        <w:t xml:space="preserve">село Нижний </w:t>
      </w:r>
      <w:r w:rsidR="007E68D6">
        <w:rPr>
          <w:sz w:val="24"/>
          <w:szCs w:val="24"/>
        </w:rPr>
        <w:t>Чиркей</w:t>
      </w:r>
      <w:r w:rsidR="00600CEB">
        <w:rPr>
          <w:sz w:val="24"/>
          <w:szCs w:val="24"/>
        </w:rPr>
        <w:t>»</w:t>
      </w:r>
      <w:r w:rsidRPr="00F32A0B">
        <w:rPr>
          <w:sz w:val="24"/>
          <w:szCs w:val="24"/>
        </w:rPr>
        <w:t xml:space="preserve">  на расчетный срок составит </w:t>
      </w:r>
      <w:r w:rsidR="008E19ED">
        <w:rPr>
          <w:sz w:val="24"/>
          <w:szCs w:val="24"/>
        </w:rPr>
        <w:t>2 229</w:t>
      </w:r>
      <w:r w:rsidRPr="00F32A0B">
        <w:rPr>
          <w:sz w:val="24"/>
          <w:szCs w:val="24"/>
        </w:rPr>
        <w:t xml:space="preserve"> м</w:t>
      </w:r>
      <w:r w:rsidRPr="00F32A0B">
        <w:rPr>
          <w:sz w:val="24"/>
          <w:szCs w:val="24"/>
          <w:vertAlign w:val="superscript"/>
        </w:rPr>
        <w:t>3</w:t>
      </w:r>
      <w:r w:rsidRPr="00F32A0B">
        <w:rPr>
          <w:sz w:val="24"/>
          <w:szCs w:val="24"/>
        </w:rPr>
        <w:t xml:space="preserve">/сутки (I очередь </w:t>
      </w:r>
      <w:r w:rsidR="008E19ED">
        <w:rPr>
          <w:sz w:val="24"/>
          <w:szCs w:val="24"/>
        </w:rPr>
        <w:t>1 889</w:t>
      </w:r>
      <w:r w:rsidRPr="00F32A0B">
        <w:rPr>
          <w:sz w:val="24"/>
          <w:szCs w:val="24"/>
        </w:rPr>
        <w:t xml:space="preserve"> м</w:t>
      </w:r>
      <w:r w:rsidRPr="00F32A0B">
        <w:rPr>
          <w:sz w:val="24"/>
          <w:szCs w:val="24"/>
          <w:vertAlign w:val="superscript"/>
        </w:rPr>
        <w:t>3</w:t>
      </w:r>
      <w:r w:rsidRPr="00F32A0B">
        <w:rPr>
          <w:sz w:val="24"/>
          <w:szCs w:val="24"/>
        </w:rPr>
        <w:t>/сутки).</w:t>
      </w:r>
    </w:p>
    <w:p w14:paraId="461F1212" w14:textId="2F9396A1" w:rsidR="006E5502" w:rsidRPr="00A867C8" w:rsidRDefault="006E5502" w:rsidP="00971BA6">
      <w:pPr>
        <w:pStyle w:val="af4"/>
        <w:keepNext/>
        <w:keepLines/>
        <w:rPr>
          <w:color w:val="auto"/>
          <w:sz w:val="20"/>
        </w:rPr>
      </w:pPr>
      <w:r w:rsidRPr="000212E4">
        <w:rPr>
          <w:color w:val="auto"/>
          <w:sz w:val="20"/>
        </w:rPr>
        <w:t xml:space="preserve">Таблица </w:t>
      </w:r>
      <w:r w:rsidR="00D32A51" w:rsidRPr="000212E4">
        <w:rPr>
          <w:color w:val="auto"/>
          <w:sz w:val="20"/>
        </w:rPr>
        <w:fldChar w:fldCharType="begin"/>
      </w:r>
      <w:r w:rsidRPr="000212E4">
        <w:rPr>
          <w:color w:val="auto"/>
          <w:sz w:val="20"/>
        </w:rPr>
        <w:instrText xml:space="preserve"> SEQ Таблица \* ARABIC </w:instrText>
      </w:r>
      <w:r w:rsidR="00D32A51" w:rsidRPr="000212E4">
        <w:rPr>
          <w:color w:val="auto"/>
          <w:sz w:val="20"/>
        </w:rPr>
        <w:fldChar w:fldCharType="separate"/>
      </w:r>
      <w:r w:rsidR="0079539F">
        <w:rPr>
          <w:noProof/>
          <w:color w:val="auto"/>
          <w:sz w:val="20"/>
        </w:rPr>
        <w:t>22</w:t>
      </w:r>
      <w:r w:rsidR="00D32A51" w:rsidRPr="000212E4">
        <w:rPr>
          <w:color w:val="auto"/>
          <w:sz w:val="20"/>
        </w:rPr>
        <w:fldChar w:fldCharType="end"/>
      </w:r>
      <w:r w:rsidRPr="000212E4">
        <w:rPr>
          <w:color w:val="auto"/>
          <w:sz w:val="20"/>
        </w:rPr>
        <w:t xml:space="preserve"> - Расчет максимального расхода воды на I очередь и расчетный срок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743"/>
        <w:gridCol w:w="1194"/>
        <w:gridCol w:w="1282"/>
        <w:gridCol w:w="1326"/>
      </w:tblGrid>
      <w:tr w:rsidR="00252139" w:rsidRPr="00252139" w14:paraId="18E94648" w14:textId="77777777" w:rsidTr="00252139">
        <w:trPr>
          <w:trHeight w:val="22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B97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№ п/п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B89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BC8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64B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252139">
              <w:rPr>
                <w:b/>
              </w:rPr>
              <w:t>I очередь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5C2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252139">
              <w:rPr>
                <w:b/>
              </w:rPr>
              <w:t>Расчётный срок</w:t>
            </w:r>
          </w:p>
        </w:tc>
      </w:tr>
      <w:tr w:rsidR="00252139" w:rsidRPr="00252139" w14:paraId="0B90DE94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17A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D6F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Среднесуточный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C8A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</w:t>
            </w:r>
            <w:r w:rsidRPr="00252139">
              <w:rPr>
                <w:color w:val="000000"/>
                <w:vertAlign w:val="superscript"/>
              </w:rPr>
              <w:t>3</w:t>
            </w:r>
            <w:r w:rsidRPr="00252139">
              <w:rPr>
                <w:color w:val="000000"/>
              </w:rPr>
              <w:t>/сут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5A8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1 889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A9B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2 229 </w:t>
            </w:r>
          </w:p>
        </w:tc>
      </w:tr>
      <w:tr w:rsidR="00252139" w:rsidRPr="00252139" w14:paraId="6422D42E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751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711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Коэффициент суточной неравномерности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C71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004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1,3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1C2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1,3 </w:t>
            </w:r>
          </w:p>
        </w:tc>
      </w:tr>
      <w:tr w:rsidR="00252139" w:rsidRPr="00252139" w14:paraId="10A0578E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759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49E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Максимальный суточный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F96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</w:t>
            </w:r>
            <w:r w:rsidRPr="00252139">
              <w:rPr>
                <w:color w:val="000000"/>
                <w:vertAlign w:val="superscript"/>
              </w:rPr>
              <w:t>3</w:t>
            </w:r>
            <w:r w:rsidRPr="00252139">
              <w:rPr>
                <w:color w:val="000000"/>
              </w:rPr>
              <w:t>/сут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D56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2 456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66E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2 898 </w:t>
            </w:r>
          </w:p>
        </w:tc>
      </w:tr>
      <w:tr w:rsidR="00252139" w:rsidRPr="00252139" w14:paraId="6D86ED08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1E6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10D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Средний часовой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A29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</w:t>
            </w:r>
            <w:r w:rsidRPr="00252139">
              <w:rPr>
                <w:color w:val="000000"/>
                <w:vertAlign w:val="superscript"/>
              </w:rPr>
              <w:t>3</w:t>
            </w:r>
            <w:r w:rsidRPr="00252139">
              <w:rPr>
                <w:color w:val="000000"/>
              </w:rPr>
              <w:t>/час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9F4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102,3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E10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120,7 </w:t>
            </w:r>
          </w:p>
        </w:tc>
      </w:tr>
      <w:tr w:rsidR="00252139" w:rsidRPr="00252139" w14:paraId="673CF567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36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5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6A4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Коэффициент часовой неравномерности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87D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770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1,64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056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1,64 </w:t>
            </w:r>
          </w:p>
        </w:tc>
      </w:tr>
      <w:tr w:rsidR="00252139" w:rsidRPr="00252139" w14:paraId="75B62EA3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92B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6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DEB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Максимальный часовой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4F0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</w:t>
            </w:r>
            <w:r w:rsidRPr="00252139">
              <w:rPr>
                <w:color w:val="000000"/>
                <w:vertAlign w:val="superscript"/>
              </w:rPr>
              <w:t>3</w:t>
            </w:r>
            <w:r w:rsidRPr="00252139">
              <w:rPr>
                <w:color w:val="000000"/>
              </w:rPr>
              <w:t>/час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73D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167,5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703" w14:textId="77777777" w:rsidR="00252139" w:rsidRPr="00252139" w:rsidRDefault="00252139" w:rsidP="007E68D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197,7 </w:t>
            </w:r>
          </w:p>
        </w:tc>
      </w:tr>
      <w:tr w:rsidR="00252139" w:rsidRPr="00252139" w14:paraId="5DEA7A12" w14:textId="77777777" w:rsidTr="00252139">
        <w:trPr>
          <w:trHeight w:val="227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72B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7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273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Максимальный секундный расход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9D9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л/сек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C07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46,54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C5A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252139">
              <w:t xml:space="preserve">54,91 </w:t>
            </w:r>
          </w:p>
        </w:tc>
      </w:tr>
    </w:tbl>
    <w:p w14:paraId="0759F948" w14:textId="77777777" w:rsidR="00D676FD" w:rsidRDefault="00D676FD" w:rsidP="00971BA6">
      <w:pPr>
        <w:keepLines/>
        <w:spacing w:line="360" w:lineRule="auto"/>
        <w:ind w:firstLine="851"/>
      </w:pPr>
    </w:p>
    <w:p w14:paraId="21BCF27C" w14:textId="77777777" w:rsidR="006E5502" w:rsidRPr="00D676FD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D676FD">
        <w:rPr>
          <w:sz w:val="24"/>
          <w:szCs w:val="24"/>
        </w:rPr>
        <w:t xml:space="preserve">Необходимые потребности в воде на расчетный срок могут быть обеспечены от водозаборных сооружений производительностью </w:t>
      </w:r>
      <w:r w:rsidR="00933F2B">
        <w:rPr>
          <w:sz w:val="24"/>
          <w:szCs w:val="24"/>
        </w:rPr>
        <w:t>4 750</w:t>
      </w:r>
      <w:r w:rsidR="00FB5DB5">
        <w:rPr>
          <w:sz w:val="24"/>
          <w:szCs w:val="24"/>
        </w:rPr>
        <w:t xml:space="preserve"> </w:t>
      </w:r>
      <w:r w:rsidRPr="00D676FD">
        <w:rPr>
          <w:sz w:val="24"/>
          <w:szCs w:val="24"/>
        </w:rPr>
        <w:t>м</w:t>
      </w:r>
      <w:r w:rsidRPr="00C4792F">
        <w:rPr>
          <w:sz w:val="24"/>
          <w:szCs w:val="24"/>
          <w:vertAlign w:val="superscript"/>
        </w:rPr>
        <w:t>3</w:t>
      </w:r>
      <w:r w:rsidRPr="00D676FD">
        <w:rPr>
          <w:sz w:val="24"/>
          <w:szCs w:val="24"/>
        </w:rPr>
        <w:t>/сутки.</w:t>
      </w:r>
    </w:p>
    <w:p w14:paraId="68AF42C8" w14:textId="77777777" w:rsidR="006E5502" w:rsidRPr="00D676FD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D676FD">
        <w:rPr>
          <w:sz w:val="24"/>
          <w:szCs w:val="24"/>
        </w:rPr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14:paraId="26A1D44A" w14:textId="77777777" w:rsidR="00E82D48" w:rsidRDefault="00E82D48" w:rsidP="00971BA6">
      <w:pPr>
        <w:pStyle w:val="33"/>
        <w:keepLines/>
        <w:spacing w:after="0" w:line="360" w:lineRule="auto"/>
        <w:ind w:left="0" w:firstLine="851"/>
        <w:jc w:val="center"/>
        <w:rPr>
          <w:b/>
          <w:sz w:val="24"/>
          <w:szCs w:val="24"/>
        </w:rPr>
      </w:pPr>
      <w:bookmarkStart w:id="148" w:name="_Toc279690063"/>
      <w:bookmarkStart w:id="149" w:name="_Toc279690806"/>
    </w:p>
    <w:p w14:paraId="2959E85C" w14:textId="77777777" w:rsidR="006E5502" w:rsidRPr="00EC3AC3" w:rsidRDefault="006E5502" w:rsidP="00933F2B">
      <w:pPr>
        <w:pStyle w:val="33"/>
        <w:keepLines/>
        <w:spacing w:after="0" w:line="360" w:lineRule="auto"/>
        <w:ind w:left="0"/>
        <w:jc w:val="center"/>
        <w:rPr>
          <w:b/>
          <w:sz w:val="24"/>
          <w:szCs w:val="24"/>
        </w:rPr>
      </w:pPr>
      <w:r w:rsidRPr="00EC3AC3">
        <w:rPr>
          <w:b/>
          <w:sz w:val="24"/>
          <w:szCs w:val="24"/>
        </w:rPr>
        <w:t>Расходы воды на пожаротушение</w:t>
      </w:r>
      <w:bookmarkEnd w:id="148"/>
      <w:bookmarkEnd w:id="149"/>
    </w:p>
    <w:p w14:paraId="7933E437" w14:textId="77777777" w:rsidR="006E5502" w:rsidRPr="00EC3AC3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EC3AC3">
        <w:rPr>
          <w:sz w:val="24"/>
          <w:szCs w:val="24"/>
        </w:rPr>
        <w:t xml:space="preserve">Противопожарный водопровод принимается объединенным с хозяйственно-питьевым. Расход  воды для обеспечения пожаротушения устанавливаются в зависимости от </w:t>
      </w:r>
      <w:r w:rsidR="00EC3AC3">
        <w:rPr>
          <w:sz w:val="24"/>
          <w:szCs w:val="24"/>
        </w:rPr>
        <w:t xml:space="preserve">численности населения согласно </w:t>
      </w:r>
      <w:r w:rsidRPr="00EC3AC3">
        <w:rPr>
          <w:sz w:val="24"/>
          <w:szCs w:val="24"/>
        </w:rPr>
        <w:t xml:space="preserve">СП 8.13130.2009. </w:t>
      </w:r>
      <w:r w:rsidR="00600CEB">
        <w:rPr>
          <w:sz w:val="24"/>
          <w:szCs w:val="24"/>
        </w:rPr>
        <w:t>«</w:t>
      </w:r>
      <w:r w:rsidRPr="00EC3AC3">
        <w:rPr>
          <w:sz w:val="24"/>
          <w:szCs w:val="24"/>
        </w:rPr>
        <w:t>Системы противопожарной защиты. Источники наружного противопожарного водоснабжения. Т</w:t>
      </w:r>
      <w:r w:rsidR="00EC3AC3">
        <w:rPr>
          <w:sz w:val="24"/>
          <w:szCs w:val="24"/>
        </w:rPr>
        <w:t>ребования пожарной безопасности</w:t>
      </w:r>
      <w:r w:rsidR="00600CEB">
        <w:rPr>
          <w:sz w:val="24"/>
          <w:szCs w:val="24"/>
        </w:rPr>
        <w:t>»</w:t>
      </w:r>
      <w:r w:rsidRPr="00EC3AC3">
        <w:rPr>
          <w:sz w:val="24"/>
          <w:szCs w:val="24"/>
        </w:rPr>
        <w:t>.</w:t>
      </w:r>
    </w:p>
    <w:p w14:paraId="56C7072B" w14:textId="77777777" w:rsidR="006E5502" w:rsidRPr="00EC3AC3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EC3AC3">
        <w:rPr>
          <w:sz w:val="24"/>
          <w:szCs w:val="24"/>
        </w:rPr>
        <w:t xml:space="preserve">Для расчета расхода воды на наружное пожаротушение принято </w:t>
      </w:r>
      <w:r w:rsidR="00742BE3">
        <w:rPr>
          <w:sz w:val="24"/>
          <w:szCs w:val="24"/>
        </w:rPr>
        <w:t>один</w:t>
      </w:r>
      <w:r w:rsidRPr="00EC3AC3">
        <w:rPr>
          <w:sz w:val="24"/>
          <w:szCs w:val="24"/>
        </w:rPr>
        <w:t xml:space="preserve"> пожар с расходом воды 10 л/сек. Продолжительность тушения пожара – 3 часа. Учитывая вышеизложенное, потребный расход воды на пожаротушение на  I очередь и расчетный срок строительства составит:</w:t>
      </w:r>
    </w:p>
    <w:p w14:paraId="2C6AD9C2" w14:textId="77777777" w:rsidR="006E5502" w:rsidRPr="00EC3AC3" w:rsidRDefault="000423A0" w:rsidP="00971BA6">
      <w:pPr>
        <w:pStyle w:val="33"/>
        <w:keepLines/>
        <w:spacing w:after="0" w:line="360" w:lineRule="auto"/>
        <w:ind w:left="0"/>
        <w:jc w:val="center"/>
        <w:rPr>
          <w:sz w:val="24"/>
          <w:szCs w:val="24"/>
        </w:rPr>
      </w:pPr>
      <w:r w:rsidRPr="00742BE3">
        <w:rPr>
          <w:position w:val="-24"/>
          <w:sz w:val="24"/>
          <w:szCs w:val="24"/>
        </w:rPr>
        <w:object w:dxaOrig="2439" w:dyaOrig="620" w14:anchorId="51C1E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pt" o:ole="">
            <v:imagedata r:id="rId18" o:title=""/>
          </v:shape>
          <o:OLEObject Type="Embed" ProgID="Equation.3" ShapeID="_x0000_i1025" DrawAspect="Content" ObjectID="_1676106035" r:id="rId19"/>
        </w:object>
      </w:r>
    </w:p>
    <w:p w14:paraId="1A30B8DA" w14:textId="77777777" w:rsidR="006E5502" w:rsidRPr="00EC3AC3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EC3AC3">
        <w:rPr>
          <w:sz w:val="24"/>
          <w:szCs w:val="24"/>
        </w:rPr>
        <w:t>Максимальный срок восстановления пожарного объема воды должен быть не более 72 часов.</w:t>
      </w:r>
    </w:p>
    <w:p w14:paraId="5A3040B6" w14:textId="77777777" w:rsidR="006E5502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EC3AC3">
        <w:rPr>
          <w:sz w:val="24"/>
          <w:szCs w:val="24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14:paraId="082F64D5" w14:textId="77777777" w:rsidR="00D857C2" w:rsidRPr="00D857C2" w:rsidRDefault="00D857C2" w:rsidP="00971BA6">
      <w:pPr>
        <w:pStyle w:val="33"/>
        <w:keepLines/>
        <w:spacing w:after="0" w:line="360" w:lineRule="auto"/>
        <w:ind w:left="0"/>
        <w:jc w:val="center"/>
        <w:rPr>
          <w:sz w:val="24"/>
          <w:szCs w:val="24"/>
        </w:rPr>
      </w:pPr>
      <w:r w:rsidRPr="00D857C2">
        <w:rPr>
          <w:sz w:val="24"/>
          <w:szCs w:val="24"/>
        </w:rPr>
        <w:t>***</w:t>
      </w:r>
    </w:p>
    <w:p w14:paraId="1D3BE346" w14:textId="77777777" w:rsidR="00D857C2" w:rsidRPr="00D857C2" w:rsidRDefault="00D857C2" w:rsidP="00971BA6">
      <w:pPr>
        <w:keepLines/>
        <w:spacing w:line="360" w:lineRule="auto"/>
        <w:ind w:firstLine="851"/>
        <w:rPr>
          <w:color w:val="000000"/>
          <w:sz w:val="24"/>
          <w:szCs w:val="24"/>
        </w:rPr>
      </w:pPr>
      <w:r w:rsidRPr="00D857C2">
        <w:rPr>
          <w:color w:val="000000"/>
          <w:sz w:val="24"/>
          <w:szCs w:val="24"/>
        </w:rPr>
        <w:t xml:space="preserve">Генеральный план </w:t>
      </w:r>
      <w:r w:rsidR="00F247F4">
        <w:rPr>
          <w:color w:val="000000"/>
          <w:sz w:val="24"/>
          <w:szCs w:val="24"/>
        </w:rPr>
        <w:t>муниципального образования</w:t>
      </w:r>
      <w:r w:rsidR="000B46B8">
        <w:rPr>
          <w:color w:val="000000"/>
          <w:sz w:val="24"/>
          <w:szCs w:val="24"/>
        </w:rPr>
        <w:t xml:space="preserve"> </w:t>
      </w:r>
      <w:r w:rsidR="00600CEB">
        <w:rPr>
          <w:color w:val="000000"/>
          <w:sz w:val="24"/>
          <w:szCs w:val="24"/>
        </w:rPr>
        <w:t>«</w:t>
      </w:r>
      <w:r w:rsidR="00F247F4">
        <w:rPr>
          <w:color w:val="000000"/>
          <w:sz w:val="24"/>
          <w:szCs w:val="24"/>
        </w:rPr>
        <w:t>село Новый Чиркей</w:t>
      </w:r>
      <w:r w:rsidR="00600CEB">
        <w:rPr>
          <w:color w:val="000000"/>
          <w:sz w:val="24"/>
          <w:szCs w:val="24"/>
        </w:rPr>
        <w:t>»</w:t>
      </w:r>
      <w:r w:rsidRPr="00D857C2">
        <w:rPr>
          <w:color w:val="000000"/>
          <w:sz w:val="24"/>
          <w:szCs w:val="24"/>
        </w:rPr>
        <w:t xml:space="preserve"> определяет мероприятия по развитию системы водоснабжения. Обеспечение населения села питьевой водой, отвечающей гигиеническим требованиям, определяется рядом параметров: качеством воды в источнике водоснабжения, эффективностью работы очистных сооружений, техническим состоянием магистральных сетей водоснабжения и техническим состоянием внутренних сетей.</w:t>
      </w:r>
    </w:p>
    <w:p w14:paraId="1D8AA822" w14:textId="77777777" w:rsidR="00D857C2" w:rsidRPr="00D857C2" w:rsidRDefault="00D857C2" w:rsidP="00971BA6">
      <w:pPr>
        <w:keepLines/>
        <w:suppressAutoHyphens/>
        <w:spacing w:line="360" w:lineRule="auto"/>
        <w:ind w:firstLine="709"/>
        <w:rPr>
          <w:sz w:val="24"/>
          <w:szCs w:val="24"/>
        </w:rPr>
      </w:pPr>
      <w:r w:rsidRPr="00D857C2">
        <w:rPr>
          <w:sz w:val="24"/>
          <w:szCs w:val="24"/>
        </w:rPr>
        <w:t xml:space="preserve">Водоснабжение </w:t>
      </w:r>
      <w:r w:rsidR="000B46B8">
        <w:rPr>
          <w:sz w:val="24"/>
          <w:szCs w:val="24"/>
        </w:rPr>
        <w:t>населенных пунктов муниципального образования</w:t>
      </w:r>
      <w:r w:rsidRPr="00D857C2">
        <w:rPr>
          <w:sz w:val="24"/>
          <w:szCs w:val="24"/>
        </w:rPr>
        <w:t xml:space="preserve"> будет базироваться</w:t>
      </w:r>
      <w:r w:rsidR="00F247F4">
        <w:rPr>
          <w:sz w:val="24"/>
          <w:szCs w:val="24"/>
        </w:rPr>
        <w:t xml:space="preserve"> как</w:t>
      </w:r>
      <w:r w:rsidRPr="00D857C2">
        <w:rPr>
          <w:sz w:val="24"/>
          <w:szCs w:val="24"/>
        </w:rPr>
        <w:t xml:space="preserve"> на подземных</w:t>
      </w:r>
      <w:r w:rsidR="00F247F4">
        <w:rPr>
          <w:sz w:val="24"/>
          <w:szCs w:val="24"/>
        </w:rPr>
        <w:t>, так и поверхностных</w:t>
      </w:r>
      <w:r w:rsidRPr="00D857C2">
        <w:rPr>
          <w:sz w:val="24"/>
          <w:szCs w:val="24"/>
        </w:rPr>
        <w:t xml:space="preserve"> источниках.</w:t>
      </w:r>
    </w:p>
    <w:p w14:paraId="6B60E090" w14:textId="77777777" w:rsidR="00D857C2" w:rsidRPr="00D857C2" w:rsidRDefault="00D857C2" w:rsidP="00971BA6">
      <w:pPr>
        <w:keepLines/>
        <w:suppressAutoHyphens/>
        <w:spacing w:line="360" w:lineRule="auto"/>
        <w:ind w:firstLine="709"/>
        <w:rPr>
          <w:sz w:val="24"/>
          <w:szCs w:val="24"/>
        </w:rPr>
      </w:pPr>
      <w:r w:rsidRPr="00D857C2">
        <w:rPr>
          <w:sz w:val="24"/>
          <w:szCs w:val="24"/>
        </w:rPr>
        <w:t xml:space="preserve">Предусматривается развитие систем водоснабжения, включая строительство и водопроводных сетей, обустройство зон санитарной охраны водозаборов и водопроводных сооружений, а также корректировка устаревших зон по водозаборам. </w:t>
      </w:r>
    </w:p>
    <w:p w14:paraId="7E93E7B3" w14:textId="77777777" w:rsidR="006E5502" w:rsidRDefault="006E5502" w:rsidP="00971BA6">
      <w:pPr>
        <w:pStyle w:val="33"/>
        <w:keepLines/>
        <w:spacing w:after="0" w:line="360" w:lineRule="auto"/>
        <w:ind w:left="0" w:firstLine="851"/>
        <w:rPr>
          <w:sz w:val="24"/>
          <w:szCs w:val="24"/>
        </w:rPr>
      </w:pPr>
      <w:r w:rsidRPr="00EC3AC3">
        <w:rPr>
          <w:b/>
          <w:sz w:val="24"/>
          <w:szCs w:val="24"/>
        </w:rPr>
        <w:t>Генеральным планом</w:t>
      </w:r>
      <w:r w:rsidR="00643B12" w:rsidRPr="00643B12">
        <w:rPr>
          <w:b/>
          <w:sz w:val="24"/>
          <w:szCs w:val="24"/>
        </w:rPr>
        <w:t xml:space="preserve"> </w:t>
      </w:r>
      <w:r w:rsidR="000F30D5" w:rsidRPr="005B2DE6">
        <w:rPr>
          <w:sz w:val="24"/>
          <w:szCs w:val="24"/>
        </w:rPr>
        <w:t>предусмотрены</w:t>
      </w:r>
      <w:r w:rsidR="000F30D5" w:rsidRPr="00EC3AC3">
        <w:rPr>
          <w:sz w:val="24"/>
          <w:szCs w:val="24"/>
        </w:rPr>
        <w:t xml:space="preserve"> </w:t>
      </w:r>
      <w:r w:rsidRPr="00EC3AC3">
        <w:rPr>
          <w:sz w:val="24"/>
          <w:szCs w:val="24"/>
        </w:rPr>
        <w:t>следующие мероприятия по развитию системы водоснабжения:</w:t>
      </w:r>
    </w:p>
    <w:p w14:paraId="0B2CB3BE" w14:textId="77777777" w:rsidR="006258C6" w:rsidRPr="006258C6" w:rsidRDefault="006258C6" w:rsidP="00971BA6">
      <w:pPr>
        <w:pStyle w:val="33"/>
        <w:keepLines/>
        <w:spacing w:after="0" w:line="360" w:lineRule="auto"/>
        <w:ind w:left="0" w:firstLine="851"/>
        <w:rPr>
          <w:b/>
          <w:bCs/>
          <w:sz w:val="24"/>
          <w:szCs w:val="24"/>
        </w:rPr>
      </w:pPr>
      <w:r w:rsidRPr="006258C6">
        <w:rPr>
          <w:b/>
          <w:sz w:val="24"/>
          <w:szCs w:val="24"/>
        </w:rPr>
        <w:t xml:space="preserve">На </w:t>
      </w:r>
      <w:r w:rsidRPr="006258C6">
        <w:rPr>
          <w:b/>
          <w:bCs/>
          <w:sz w:val="24"/>
          <w:szCs w:val="24"/>
        </w:rPr>
        <w:t>I очередь строительства</w:t>
      </w:r>
      <w:r>
        <w:rPr>
          <w:b/>
          <w:bCs/>
          <w:sz w:val="24"/>
          <w:szCs w:val="24"/>
        </w:rPr>
        <w:t>:</w:t>
      </w:r>
    </w:p>
    <w:p w14:paraId="4CF84149" w14:textId="77777777" w:rsidR="006258C6" w:rsidRDefault="006258C6" w:rsidP="00636612">
      <w:pPr>
        <w:pStyle w:val="33"/>
        <w:keepLines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487E60">
        <w:rPr>
          <w:sz w:val="24"/>
          <w:szCs w:val="24"/>
        </w:rPr>
        <w:t xml:space="preserve">апитальный ремонт старых водопроводных линий протяженностью </w:t>
      </w:r>
      <w:r w:rsidR="00506583">
        <w:rPr>
          <w:sz w:val="24"/>
          <w:szCs w:val="24"/>
        </w:rPr>
        <w:t>1,25</w:t>
      </w:r>
      <w:r w:rsidRPr="00487E60">
        <w:rPr>
          <w:sz w:val="24"/>
          <w:szCs w:val="24"/>
        </w:rPr>
        <w:t xml:space="preserve"> км</w:t>
      </w:r>
      <w:r>
        <w:rPr>
          <w:sz w:val="24"/>
          <w:szCs w:val="24"/>
        </w:rPr>
        <w:t>;</w:t>
      </w:r>
    </w:p>
    <w:p w14:paraId="6AED6F60" w14:textId="77777777" w:rsidR="009B6A4B" w:rsidRPr="00487E60" w:rsidRDefault="009B6A4B" w:rsidP="009B6A4B">
      <w:pPr>
        <w:pStyle w:val="33"/>
        <w:keepLines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487E60">
        <w:rPr>
          <w:sz w:val="24"/>
          <w:szCs w:val="24"/>
        </w:rPr>
        <w:t xml:space="preserve">троительство нового водопровода </w:t>
      </w:r>
      <w:r>
        <w:rPr>
          <w:sz w:val="24"/>
          <w:szCs w:val="24"/>
        </w:rPr>
        <w:t xml:space="preserve">ориентировочной </w:t>
      </w:r>
      <w:r w:rsidRPr="00487E60">
        <w:rPr>
          <w:sz w:val="24"/>
          <w:szCs w:val="24"/>
        </w:rPr>
        <w:t xml:space="preserve">протяженностью </w:t>
      </w:r>
      <w:r>
        <w:rPr>
          <w:sz w:val="24"/>
          <w:szCs w:val="24"/>
        </w:rPr>
        <w:t>около 12</w:t>
      </w:r>
      <w:r w:rsidRPr="00487E60">
        <w:rPr>
          <w:sz w:val="24"/>
          <w:szCs w:val="24"/>
        </w:rPr>
        <w:t>км, включая прокладк</w:t>
      </w:r>
      <w:r>
        <w:rPr>
          <w:sz w:val="24"/>
          <w:szCs w:val="24"/>
        </w:rPr>
        <w:t>у</w:t>
      </w:r>
      <w:r w:rsidRPr="00487E60">
        <w:rPr>
          <w:sz w:val="24"/>
          <w:szCs w:val="24"/>
        </w:rPr>
        <w:t xml:space="preserve"> уличного водопровода на территориях новой жилой застройки</w:t>
      </w:r>
      <w:r>
        <w:rPr>
          <w:sz w:val="24"/>
          <w:szCs w:val="24"/>
        </w:rPr>
        <w:t>;</w:t>
      </w:r>
    </w:p>
    <w:p w14:paraId="31D69842" w14:textId="77777777" w:rsidR="006258C6" w:rsidRDefault="006258C6" w:rsidP="00636612">
      <w:pPr>
        <w:pStyle w:val="33"/>
        <w:keepLines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 w:rsidRPr="00EC3AC3">
        <w:rPr>
          <w:sz w:val="24"/>
          <w:szCs w:val="24"/>
        </w:rPr>
        <w:t>строительство резервной емкости для целей противопожарной безопасности (</w:t>
      </w:r>
      <w:r w:rsidR="00742BE3">
        <w:rPr>
          <w:sz w:val="24"/>
          <w:szCs w:val="24"/>
        </w:rPr>
        <w:t>108</w:t>
      </w:r>
      <w:r w:rsidRPr="00EC3AC3">
        <w:rPr>
          <w:sz w:val="24"/>
          <w:szCs w:val="24"/>
        </w:rPr>
        <w:t xml:space="preserve"> м</w:t>
      </w:r>
      <w:r w:rsidRPr="000625B1">
        <w:rPr>
          <w:sz w:val="24"/>
          <w:szCs w:val="24"/>
          <w:vertAlign w:val="superscript"/>
        </w:rPr>
        <w:t>3</w:t>
      </w:r>
      <w:r w:rsidR="00C870DA">
        <w:rPr>
          <w:sz w:val="24"/>
          <w:szCs w:val="24"/>
        </w:rPr>
        <w:t>);</w:t>
      </w:r>
    </w:p>
    <w:p w14:paraId="109BE27D" w14:textId="77777777" w:rsidR="00C14EA4" w:rsidRPr="006258C6" w:rsidRDefault="006258C6" w:rsidP="00971BA6">
      <w:pPr>
        <w:pStyle w:val="33"/>
        <w:keepLines/>
        <w:spacing w:after="0" w:line="360" w:lineRule="auto"/>
        <w:ind w:left="0" w:firstLine="851"/>
        <w:rPr>
          <w:b/>
          <w:sz w:val="24"/>
          <w:szCs w:val="24"/>
        </w:rPr>
      </w:pPr>
      <w:r w:rsidRPr="006258C6">
        <w:rPr>
          <w:b/>
          <w:sz w:val="24"/>
          <w:szCs w:val="24"/>
        </w:rPr>
        <w:t>На расчетный срок</w:t>
      </w:r>
      <w:r>
        <w:rPr>
          <w:b/>
          <w:sz w:val="24"/>
          <w:szCs w:val="24"/>
        </w:rPr>
        <w:t>:</w:t>
      </w:r>
    </w:p>
    <w:p w14:paraId="474C85F7" w14:textId="77777777" w:rsidR="006E5502" w:rsidRPr="00487E60" w:rsidRDefault="00487E60" w:rsidP="00636612">
      <w:pPr>
        <w:pStyle w:val="33"/>
        <w:keepLines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487E60">
        <w:rPr>
          <w:sz w:val="24"/>
          <w:szCs w:val="24"/>
        </w:rPr>
        <w:t xml:space="preserve">троительство нового водопровода </w:t>
      </w:r>
      <w:r w:rsidR="009B6A4B">
        <w:rPr>
          <w:sz w:val="24"/>
          <w:szCs w:val="24"/>
        </w:rPr>
        <w:t xml:space="preserve">ориентировочной </w:t>
      </w:r>
      <w:r w:rsidRPr="00487E60">
        <w:rPr>
          <w:sz w:val="24"/>
          <w:szCs w:val="24"/>
        </w:rPr>
        <w:t xml:space="preserve">протяженностью </w:t>
      </w:r>
      <w:r w:rsidR="003D3414">
        <w:rPr>
          <w:sz w:val="24"/>
          <w:szCs w:val="24"/>
        </w:rPr>
        <w:t xml:space="preserve">около </w:t>
      </w:r>
      <w:r w:rsidR="009B6A4B">
        <w:rPr>
          <w:sz w:val="24"/>
          <w:szCs w:val="24"/>
        </w:rPr>
        <w:t xml:space="preserve">9 </w:t>
      </w:r>
      <w:r w:rsidRPr="00487E60">
        <w:rPr>
          <w:sz w:val="24"/>
          <w:szCs w:val="24"/>
        </w:rPr>
        <w:t xml:space="preserve">км, включая </w:t>
      </w:r>
      <w:r w:rsidR="006E5502" w:rsidRPr="00487E60">
        <w:rPr>
          <w:sz w:val="24"/>
          <w:szCs w:val="24"/>
        </w:rPr>
        <w:t>прокладк</w:t>
      </w:r>
      <w:r>
        <w:rPr>
          <w:sz w:val="24"/>
          <w:szCs w:val="24"/>
        </w:rPr>
        <w:t>у</w:t>
      </w:r>
      <w:r w:rsidR="006E5502" w:rsidRPr="00487E60">
        <w:rPr>
          <w:sz w:val="24"/>
          <w:szCs w:val="24"/>
        </w:rPr>
        <w:t xml:space="preserve"> уличного водопровода на территориях новой жилой застройки</w:t>
      </w:r>
      <w:r>
        <w:rPr>
          <w:sz w:val="24"/>
          <w:szCs w:val="24"/>
        </w:rPr>
        <w:t>;</w:t>
      </w:r>
    </w:p>
    <w:p w14:paraId="5DBC232E" w14:textId="77777777" w:rsidR="006E5502" w:rsidRDefault="006E5502" w:rsidP="00636612">
      <w:pPr>
        <w:pStyle w:val="33"/>
        <w:keepLines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 w:rsidRPr="00EC3AC3">
        <w:rPr>
          <w:sz w:val="24"/>
          <w:szCs w:val="24"/>
        </w:rPr>
        <w:t xml:space="preserve">обеспечение производительности водозаборных сооружений не менее </w:t>
      </w:r>
      <w:r w:rsidR="00933F2B">
        <w:rPr>
          <w:sz w:val="24"/>
          <w:szCs w:val="24"/>
        </w:rPr>
        <w:t>4 750</w:t>
      </w:r>
      <w:r w:rsidR="00FB5DB5">
        <w:rPr>
          <w:sz w:val="24"/>
          <w:szCs w:val="24"/>
        </w:rPr>
        <w:t xml:space="preserve"> </w:t>
      </w:r>
      <w:r w:rsidRPr="00EC3AC3">
        <w:rPr>
          <w:sz w:val="24"/>
          <w:szCs w:val="24"/>
        </w:rPr>
        <w:t>м</w:t>
      </w:r>
      <w:r w:rsidRPr="000625B1">
        <w:rPr>
          <w:sz w:val="24"/>
          <w:szCs w:val="24"/>
          <w:vertAlign w:val="superscript"/>
        </w:rPr>
        <w:t>3</w:t>
      </w:r>
      <w:r w:rsidR="003E3CF4">
        <w:rPr>
          <w:sz w:val="24"/>
          <w:szCs w:val="24"/>
        </w:rPr>
        <w:t>/сутки;</w:t>
      </w:r>
    </w:p>
    <w:p w14:paraId="159E7C5F" w14:textId="77777777" w:rsidR="00CD79AE" w:rsidRPr="00893805" w:rsidRDefault="00CD79AE" w:rsidP="00971BA6">
      <w:pPr>
        <w:pStyle w:val="3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50" w:name="_Toc412106354"/>
      <w:r w:rsidRPr="00F30C07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2.8.2 Водоотведение</w:t>
      </w:r>
      <w:bookmarkEnd w:id="150"/>
    </w:p>
    <w:p w14:paraId="7C16081F" w14:textId="77777777" w:rsidR="00A82667" w:rsidRPr="00A82667" w:rsidRDefault="00A82667" w:rsidP="00A82667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bookmarkStart w:id="151" w:name="_Toc315701135"/>
      <w:bookmarkStart w:id="152" w:name="_Toc315701136"/>
      <w:bookmarkStart w:id="153" w:name="_Toc315701137"/>
      <w:bookmarkStart w:id="154" w:name="_Toc315701138"/>
      <w:bookmarkStart w:id="155" w:name="_Toc315701139"/>
      <w:bookmarkStart w:id="156" w:name="_Toc315701140"/>
      <w:bookmarkStart w:id="157" w:name="_Toc315701141"/>
      <w:bookmarkStart w:id="158" w:name="_Toc315701143"/>
      <w:bookmarkStart w:id="159" w:name="_Toc315701144"/>
      <w:bookmarkStart w:id="160" w:name="_Toc315701145"/>
      <w:bookmarkStart w:id="161" w:name="_Toc315701146"/>
      <w:bookmarkStart w:id="162" w:name="_Toc315701147"/>
      <w:bookmarkStart w:id="163" w:name="_Toc315701148"/>
      <w:bookmarkStart w:id="164" w:name="_Toc315701149"/>
      <w:bookmarkStart w:id="165" w:name="_Toc315701150"/>
      <w:bookmarkStart w:id="166" w:name="_Toc247965279"/>
      <w:bookmarkStart w:id="167" w:name="_Toc268263647"/>
      <w:bookmarkStart w:id="168" w:name="_Toc342472325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rPr>
          <w:rFonts w:eastAsia="Calibri"/>
          <w:kern w:val="2"/>
          <w:sz w:val="24"/>
          <w:szCs w:val="24"/>
          <w:lang w:eastAsia="en-US"/>
        </w:rPr>
        <w:t>На территории муниципального образования</w:t>
      </w:r>
      <w:r w:rsidRPr="00A82667">
        <w:rPr>
          <w:rFonts w:eastAsia="Calibri"/>
          <w:kern w:val="2"/>
          <w:sz w:val="24"/>
          <w:szCs w:val="24"/>
          <w:lang w:eastAsia="en-US"/>
        </w:rPr>
        <w:t xml:space="preserve"> отсутствуют водопроводные очистные сооружения.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A82667">
        <w:rPr>
          <w:rFonts w:eastAsia="Calibri"/>
          <w:kern w:val="2"/>
          <w:sz w:val="24"/>
          <w:szCs w:val="24"/>
          <w:lang w:eastAsia="en-US"/>
        </w:rPr>
        <w:t>В районе сброс сточных вод в водные объекты ведется без очистки. В основном это хозяйственно-бытовые и промышленные сточные воды.</w:t>
      </w:r>
    </w:p>
    <w:p w14:paraId="744295A1" w14:textId="77777777" w:rsidR="00F30C07" w:rsidRPr="00F30C07" w:rsidRDefault="00F30C07" w:rsidP="00A82667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F30C07">
        <w:rPr>
          <w:rFonts w:eastAsia="Calibri"/>
          <w:kern w:val="2"/>
          <w:sz w:val="24"/>
          <w:szCs w:val="24"/>
          <w:lang w:eastAsia="en-US"/>
        </w:rPr>
        <w:t xml:space="preserve">Организованного сброса сточных вод через центральную систему канализации в муниципальном образовании в настоящее время нет. </w:t>
      </w:r>
      <w:bookmarkStart w:id="169" w:name="_Toc247098667"/>
      <w:bookmarkStart w:id="170" w:name="_Toc247120175"/>
      <w:r w:rsidRPr="00F30C07">
        <w:rPr>
          <w:rFonts w:eastAsia="Calibri"/>
          <w:kern w:val="2"/>
          <w:sz w:val="24"/>
          <w:szCs w:val="24"/>
          <w:lang w:eastAsia="en-US"/>
        </w:rPr>
        <w:t>Отвод стоков от зданий, имеющих внутреннюю канализацию, осуществляется в выгребные ямы. Такое положение вызывает необходимость строительства очистных сооружений.</w:t>
      </w:r>
      <w:bookmarkEnd w:id="169"/>
      <w:bookmarkEnd w:id="170"/>
    </w:p>
    <w:p w14:paraId="397331CE" w14:textId="77777777" w:rsidR="00E82D48" w:rsidRDefault="00E82D48" w:rsidP="00971BA6">
      <w:pPr>
        <w:keepLines/>
        <w:adjustRightInd/>
        <w:spacing w:line="360" w:lineRule="auto"/>
        <w:contextualSpacing/>
        <w:jc w:val="center"/>
        <w:textAlignment w:val="auto"/>
        <w:rPr>
          <w:rFonts w:eastAsia="Calibri"/>
          <w:b/>
          <w:kern w:val="2"/>
          <w:sz w:val="24"/>
          <w:szCs w:val="24"/>
          <w:lang w:eastAsia="en-US"/>
        </w:rPr>
      </w:pPr>
    </w:p>
    <w:p w14:paraId="134A9078" w14:textId="77777777" w:rsidR="00F30C07" w:rsidRPr="00F30C07" w:rsidRDefault="00140BD3" w:rsidP="00A82667">
      <w:pPr>
        <w:keepNext/>
        <w:keepLines/>
        <w:adjustRightInd/>
        <w:spacing w:line="360" w:lineRule="auto"/>
        <w:contextualSpacing/>
        <w:jc w:val="center"/>
        <w:textAlignment w:val="auto"/>
        <w:rPr>
          <w:rFonts w:eastAsia="Calibri"/>
          <w:b/>
          <w:caps/>
          <w:kern w:val="2"/>
          <w:sz w:val="24"/>
          <w:szCs w:val="24"/>
          <w:lang w:eastAsia="en-US"/>
        </w:rPr>
      </w:pPr>
      <w:r>
        <w:rPr>
          <w:rFonts w:eastAsia="Calibri"/>
          <w:b/>
          <w:kern w:val="2"/>
          <w:sz w:val="24"/>
          <w:szCs w:val="24"/>
          <w:lang w:eastAsia="en-US"/>
        </w:rPr>
        <w:t>П</w:t>
      </w:r>
      <w:r w:rsidRPr="00F30C07">
        <w:rPr>
          <w:rFonts w:eastAsia="Calibri"/>
          <w:b/>
          <w:kern w:val="2"/>
          <w:sz w:val="24"/>
          <w:szCs w:val="24"/>
          <w:lang w:eastAsia="en-US"/>
        </w:rPr>
        <w:t>роектные предложения</w:t>
      </w:r>
    </w:p>
    <w:p w14:paraId="2E94FCE6" w14:textId="731C53C9" w:rsidR="00F30C07" w:rsidRPr="00F30C07" w:rsidRDefault="00F30C07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F30C07">
        <w:rPr>
          <w:rFonts w:eastAsia="Calibri"/>
          <w:kern w:val="2"/>
          <w:sz w:val="24"/>
          <w:szCs w:val="24"/>
          <w:lang w:eastAsia="en-US"/>
        </w:rPr>
        <w:t xml:space="preserve">Генеральным планом предусматривается децентрализованная </w:t>
      </w:r>
      <w:r w:rsidR="00202352">
        <w:rPr>
          <w:rFonts w:eastAsia="Calibri"/>
          <w:kern w:val="2"/>
          <w:sz w:val="24"/>
          <w:szCs w:val="24"/>
          <w:lang w:eastAsia="en-US"/>
        </w:rPr>
        <w:t xml:space="preserve">система канализации </w:t>
      </w:r>
      <w:r w:rsidR="00BE51C6">
        <w:rPr>
          <w:rFonts w:eastAsia="Calibri"/>
          <w:kern w:val="2"/>
          <w:sz w:val="24"/>
          <w:szCs w:val="24"/>
          <w:lang w:eastAsia="en-US"/>
        </w:rPr>
        <w:t>села</w:t>
      </w:r>
      <w:r w:rsidRPr="00F30C07">
        <w:rPr>
          <w:rFonts w:eastAsia="Calibri"/>
          <w:kern w:val="2"/>
          <w:sz w:val="24"/>
          <w:szCs w:val="24"/>
          <w:lang w:eastAsia="en-US"/>
        </w:rPr>
        <w:t xml:space="preserve">. Из </w:t>
      </w:r>
      <w:r w:rsidR="00742DE4" w:rsidRPr="00F30C07">
        <w:rPr>
          <w:rFonts w:eastAsia="Calibri"/>
          <w:kern w:val="2"/>
          <w:sz w:val="24"/>
          <w:szCs w:val="24"/>
          <w:lang w:eastAsia="en-US"/>
        </w:rPr>
        <w:t>не канализованной</w:t>
      </w:r>
      <w:r w:rsidRPr="00F30C07">
        <w:rPr>
          <w:rFonts w:eastAsia="Calibri"/>
          <w:kern w:val="2"/>
          <w:sz w:val="24"/>
          <w:szCs w:val="24"/>
          <w:lang w:eastAsia="en-US"/>
        </w:rPr>
        <w:t xml:space="preserve"> застройки населенных пунктов, оборудованной выгребами, стоки будут вывозиться на сливную станцию канализационных очистных сооружений</w:t>
      </w:r>
      <w:r w:rsidR="00165F60">
        <w:rPr>
          <w:rFonts w:eastAsia="Calibri"/>
          <w:kern w:val="2"/>
          <w:sz w:val="24"/>
          <w:szCs w:val="24"/>
          <w:lang w:eastAsia="en-US"/>
        </w:rPr>
        <w:t xml:space="preserve">, проектируемую в </w:t>
      </w:r>
      <w:r w:rsidR="001003DB">
        <w:rPr>
          <w:rFonts w:eastAsia="Calibri"/>
          <w:kern w:val="2"/>
          <w:sz w:val="24"/>
          <w:szCs w:val="24"/>
          <w:lang w:eastAsia="en-US"/>
        </w:rPr>
        <w:t>Кизилюртовской районе.</w:t>
      </w:r>
    </w:p>
    <w:p w14:paraId="24B6CAF7" w14:textId="77777777" w:rsidR="00F30C07" w:rsidRDefault="00F30C07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F30C07">
        <w:rPr>
          <w:rFonts w:eastAsia="Calibri"/>
          <w:kern w:val="2"/>
          <w:sz w:val="24"/>
          <w:szCs w:val="24"/>
          <w:lang w:eastAsia="en-US"/>
        </w:rPr>
        <w:t>Для навозной жижи устраиваются непроницаемые для грунтовых и поверхностных вод бетонные сборники, далее жижа компостируется и исп</w:t>
      </w:r>
      <w:r w:rsidR="00BC0737">
        <w:rPr>
          <w:rFonts w:eastAsia="Calibri"/>
          <w:kern w:val="2"/>
          <w:sz w:val="24"/>
          <w:szCs w:val="24"/>
          <w:lang w:eastAsia="en-US"/>
        </w:rPr>
        <w:t>ользуется в качестве удобрения.</w:t>
      </w:r>
    </w:p>
    <w:p w14:paraId="13951D2E" w14:textId="77777777" w:rsidR="008F479C" w:rsidRDefault="00047D98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Для расчета</w:t>
      </w:r>
      <w:r w:rsidR="00F30C07" w:rsidRPr="00F30C07">
        <w:rPr>
          <w:rFonts w:eastAsia="Calibri"/>
          <w:kern w:val="2"/>
          <w:sz w:val="24"/>
          <w:szCs w:val="24"/>
          <w:lang w:eastAsia="en-US"/>
        </w:rPr>
        <w:t xml:space="preserve"> систем канализации населенных пунктов муниципального образования расчетное удельное среднесуточное (за год) водоотведение бытовых сточ</w:t>
      </w:r>
      <w:r>
        <w:rPr>
          <w:rFonts w:eastAsia="Calibri"/>
          <w:kern w:val="2"/>
          <w:sz w:val="24"/>
          <w:szCs w:val="24"/>
          <w:lang w:eastAsia="en-US"/>
        </w:rPr>
        <w:t xml:space="preserve">ных вод от жилых зданий </w:t>
      </w:r>
      <w:r w:rsidR="00F30C07" w:rsidRPr="00F30C07">
        <w:rPr>
          <w:rFonts w:eastAsia="Calibri"/>
          <w:kern w:val="2"/>
          <w:sz w:val="24"/>
          <w:szCs w:val="24"/>
          <w:lang w:eastAsia="en-US"/>
        </w:rPr>
        <w:t>принима</w:t>
      </w:r>
      <w:r>
        <w:rPr>
          <w:rFonts w:eastAsia="Calibri"/>
          <w:kern w:val="2"/>
          <w:sz w:val="24"/>
          <w:szCs w:val="24"/>
          <w:lang w:eastAsia="en-US"/>
        </w:rPr>
        <w:t>ется</w:t>
      </w:r>
      <w:r w:rsidR="00F30C07" w:rsidRPr="00F30C07">
        <w:rPr>
          <w:rFonts w:eastAsia="Calibri"/>
          <w:kern w:val="2"/>
          <w:sz w:val="24"/>
          <w:szCs w:val="24"/>
          <w:lang w:eastAsia="en-US"/>
        </w:rPr>
        <w:t xml:space="preserve"> равным расчетному удельному среднесуточному (за год) водопотреблению без учета расхода воды на полив территорий и зеленых насаждений.</w:t>
      </w:r>
    </w:p>
    <w:p w14:paraId="5A8D3112" w14:textId="77777777" w:rsidR="00F30C07" w:rsidRPr="00F30C07" w:rsidRDefault="008F479C" w:rsidP="00971BA6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lastRenderedPageBreak/>
        <w:t>Расчет водоотведения представлен в таблице:</w:t>
      </w:r>
      <w:r w:rsidR="00F30C07" w:rsidRPr="00F30C07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75A064B0" w14:textId="0E08C642" w:rsidR="00F30C07" w:rsidRPr="00717462" w:rsidRDefault="00F30C07" w:rsidP="00971BA6">
      <w:pPr>
        <w:keepNext/>
        <w:keepLines/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kern w:val="2"/>
          <w:szCs w:val="18"/>
          <w:lang w:eastAsia="en-US"/>
        </w:rPr>
      </w:pPr>
      <w:r w:rsidRPr="00717462">
        <w:rPr>
          <w:rFonts w:eastAsia="Calibri"/>
          <w:b/>
          <w:bCs/>
          <w:kern w:val="2"/>
          <w:szCs w:val="18"/>
          <w:lang w:eastAsia="en-US"/>
        </w:rPr>
        <w:t xml:space="preserve">Таблица </w: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begin"/>
      </w:r>
      <w:r w:rsidRPr="00717462">
        <w:rPr>
          <w:rFonts w:eastAsia="Calibri"/>
          <w:b/>
          <w:bCs/>
          <w:kern w:val="2"/>
          <w:szCs w:val="18"/>
          <w:lang w:eastAsia="en-US"/>
        </w:rPr>
        <w:instrText xml:space="preserve"> SEQ Таблица \* ARABIC </w:instrTex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separate"/>
      </w:r>
      <w:r w:rsidR="0079539F">
        <w:rPr>
          <w:rFonts w:eastAsia="Calibri"/>
          <w:b/>
          <w:bCs/>
          <w:noProof/>
          <w:kern w:val="2"/>
          <w:szCs w:val="18"/>
          <w:lang w:eastAsia="en-US"/>
        </w:rPr>
        <w:t>23</w: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end"/>
      </w:r>
      <w:r w:rsidRPr="00717462">
        <w:rPr>
          <w:rFonts w:eastAsia="Calibri"/>
          <w:b/>
          <w:bCs/>
          <w:kern w:val="2"/>
          <w:szCs w:val="18"/>
          <w:lang w:eastAsia="en-US"/>
        </w:rPr>
        <w:t xml:space="preserve"> - Расчет среднесуточного водоотведения на I очередь и расчетный срок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1243"/>
        <w:gridCol w:w="1468"/>
        <w:gridCol w:w="1024"/>
        <w:gridCol w:w="1203"/>
        <w:gridCol w:w="925"/>
        <w:gridCol w:w="1203"/>
      </w:tblGrid>
      <w:tr w:rsidR="00252139" w:rsidRPr="00252139" w14:paraId="1CFDB6E2" w14:textId="77777777" w:rsidTr="00252139">
        <w:trPr>
          <w:trHeight w:val="10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C62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Наименование потребителей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CC9A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Число жителей, чел.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F0FC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Норма водоотведения, л/сут.чел.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C07F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Суточный расход, м</w:t>
            </w:r>
            <w:r w:rsidRPr="00252139">
              <w:rPr>
                <w:b/>
                <w:color w:val="000000"/>
                <w:vertAlign w:val="superscript"/>
              </w:rPr>
              <w:t>3</w:t>
            </w:r>
            <w:r w:rsidRPr="00252139">
              <w:rPr>
                <w:b/>
                <w:color w:val="000000"/>
              </w:rPr>
              <w:t>/сут.</w:t>
            </w:r>
          </w:p>
        </w:tc>
      </w:tr>
      <w:tr w:rsidR="00252139" w:rsidRPr="00252139" w14:paraId="63861DD5" w14:textId="77777777" w:rsidTr="00252139">
        <w:trPr>
          <w:trHeight w:val="510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C18F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366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I очередь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1D6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расчётный срок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A28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I очередь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B15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расчётный срок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A91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I очередь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2EB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252139">
              <w:rPr>
                <w:b/>
                <w:color w:val="000000"/>
              </w:rPr>
              <w:t>расчётный срок</w:t>
            </w:r>
          </w:p>
        </w:tc>
      </w:tr>
      <w:tr w:rsidR="00252139" w:rsidRPr="00252139" w14:paraId="0ABE03E2" w14:textId="77777777" w:rsidTr="00252139">
        <w:trPr>
          <w:trHeight w:val="25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3C4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Население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271" w14:textId="364042BF" w:rsidR="00252139" w:rsidRPr="00252139" w:rsidRDefault="00742DE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7 157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AC0" w14:textId="49EC6786" w:rsidR="00252139" w:rsidRPr="00252139" w:rsidRDefault="00742DE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1C6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232,9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3AC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240,0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FB0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1 511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13C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1 783</w:t>
            </w:r>
          </w:p>
        </w:tc>
      </w:tr>
      <w:tr w:rsidR="00252139" w:rsidRPr="00252139" w14:paraId="5164285F" w14:textId="77777777" w:rsidTr="00252139">
        <w:trPr>
          <w:trHeight w:val="109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BCF5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Неучтенные расходы, включая нужды промышленности (15% от среднесуточного объёма водоотведения населения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442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Х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F56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DA5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E4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C93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227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8DD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252139">
              <w:rPr>
                <w:color w:val="000000"/>
              </w:rPr>
              <w:t>267</w:t>
            </w:r>
          </w:p>
        </w:tc>
      </w:tr>
      <w:tr w:rsidR="00252139" w:rsidRPr="00252139" w14:paraId="34498AB7" w14:textId="77777777" w:rsidTr="00252139">
        <w:trPr>
          <w:trHeight w:val="25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64C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6A9" w14:textId="7D7F6443" w:rsidR="00252139" w:rsidRPr="00252139" w:rsidRDefault="00742DE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7 157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BF4" w14:textId="1C4658AD" w:rsidR="00252139" w:rsidRPr="00252139" w:rsidRDefault="00742DE4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8DA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267,8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949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276,0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A68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1 738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F68" w14:textId="77777777" w:rsidR="00252139" w:rsidRPr="00252139" w:rsidRDefault="00252139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252139">
              <w:rPr>
                <w:b/>
                <w:bCs/>
                <w:color w:val="000000"/>
              </w:rPr>
              <w:t>2 051</w:t>
            </w:r>
          </w:p>
        </w:tc>
      </w:tr>
    </w:tbl>
    <w:p w14:paraId="045B5178" w14:textId="77777777" w:rsidR="00075F13" w:rsidRDefault="00075F13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</w:p>
    <w:p w14:paraId="3E512AE8" w14:textId="77777777" w:rsidR="00F30C07" w:rsidRPr="00717462" w:rsidRDefault="00F30C07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717462">
        <w:rPr>
          <w:rFonts w:eastAsia="Calibri"/>
          <w:kern w:val="2"/>
          <w:sz w:val="24"/>
          <w:szCs w:val="24"/>
          <w:lang w:eastAsia="en-US"/>
        </w:rPr>
        <w:t xml:space="preserve">Таким образом, прогнозируемый суточный объем сточных вод на расчетный срок составит </w:t>
      </w:r>
      <w:r w:rsidR="00DA30F1">
        <w:rPr>
          <w:rFonts w:eastAsia="Calibri"/>
          <w:kern w:val="2"/>
          <w:sz w:val="24"/>
          <w:szCs w:val="24"/>
          <w:lang w:eastAsia="en-US"/>
        </w:rPr>
        <w:t>2 050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м</w:t>
      </w:r>
      <w:r w:rsidRPr="00717462">
        <w:rPr>
          <w:rFonts w:eastAsia="Calibri"/>
          <w:kern w:val="2"/>
          <w:sz w:val="24"/>
          <w:szCs w:val="24"/>
          <w:vertAlign w:val="superscript"/>
          <w:lang w:eastAsia="en-US"/>
        </w:rPr>
        <w:t>3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/сутки (I очередь </w:t>
      </w:r>
      <w:r w:rsidR="00DA30F1">
        <w:rPr>
          <w:rFonts w:eastAsia="Calibri"/>
          <w:kern w:val="2"/>
          <w:sz w:val="24"/>
          <w:szCs w:val="24"/>
          <w:lang w:eastAsia="en-US"/>
        </w:rPr>
        <w:t>1 750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м</w:t>
      </w:r>
      <w:r w:rsidRPr="00717462">
        <w:rPr>
          <w:rFonts w:eastAsia="Calibri"/>
          <w:kern w:val="2"/>
          <w:sz w:val="24"/>
          <w:szCs w:val="24"/>
          <w:vertAlign w:val="superscript"/>
          <w:lang w:eastAsia="en-US"/>
        </w:rPr>
        <w:t>3</w:t>
      </w:r>
      <w:r w:rsidRPr="00717462">
        <w:rPr>
          <w:rFonts w:eastAsia="Calibri"/>
          <w:kern w:val="2"/>
          <w:sz w:val="24"/>
          <w:szCs w:val="24"/>
          <w:lang w:eastAsia="en-US"/>
        </w:rPr>
        <w:t>/сутки).</w:t>
      </w:r>
    </w:p>
    <w:p w14:paraId="4AE7D69B" w14:textId="2AE86FE8" w:rsidR="00F30C07" w:rsidRPr="00717462" w:rsidRDefault="00F30C07" w:rsidP="00971BA6">
      <w:pPr>
        <w:keepNext/>
        <w:keepLines/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kern w:val="2"/>
          <w:szCs w:val="18"/>
          <w:lang w:eastAsia="en-US"/>
        </w:rPr>
      </w:pPr>
      <w:r w:rsidRPr="00717462">
        <w:rPr>
          <w:rFonts w:eastAsia="Calibri"/>
          <w:b/>
          <w:bCs/>
          <w:kern w:val="2"/>
          <w:szCs w:val="18"/>
          <w:lang w:eastAsia="en-US"/>
        </w:rPr>
        <w:t xml:space="preserve">Таблица </w: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begin"/>
      </w:r>
      <w:r w:rsidRPr="00717462">
        <w:rPr>
          <w:rFonts w:eastAsia="Calibri"/>
          <w:b/>
          <w:bCs/>
          <w:kern w:val="2"/>
          <w:szCs w:val="18"/>
          <w:lang w:eastAsia="en-US"/>
        </w:rPr>
        <w:instrText xml:space="preserve"> SEQ Таблица \* ARABIC </w:instrTex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separate"/>
      </w:r>
      <w:r w:rsidR="0079539F">
        <w:rPr>
          <w:rFonts w:eastAsia="Calibri"/>
          <w:b/>
          <w:bCs/>
          <w:noProof/>
          <w:kern w:val="2"/>
          <w:szCs w:val="18"/>
          <w:lang w:eastAsia="en-US"/>
        </w:rPr>
        <w:t>24</w:t>
      </w:r>
      <w:r w:rsidR="00D32A51" w:rsidRPr="00717462">
        <w:rPr>
          <w:rFonts w:eastAsia="Calibri"/>
          <w:b/>
          <w:bCs/>
          <w:kern w:val="2"/>
          <w:szCs w:val="18"/>
          <w:lang w:eastAsia="en-US"/>
        </w:rPr>
        <w:fldChar w:fldCharType="end"/>
      </w:r>
      <w:r w:rsidRPr="00717462">
        <w:rPr>
          <w:rFonts w:eastAsia="Calibri"/>
          <w:b/>
          <w:bCs/>
          <w:kern w:val="2"/>
          <w:szCs w:val="18"/>
          <w:lang w:eastAsia="en-US"/>
        </w:rPr>
        <w:t xml:space="preserve"> - Расчет максимального расхода воды на  I очередь и расчетный срок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3439"/>
        <w:gridCol w:w="1755"/>
        <w:gridCol w:w="2052"/>
        <w:gridCol w:w="1458"/>
      </w:tblGrid>
      <w:tr w:rsidR="00AC01F2" w:rsidRPr="00AC01F2" w14:paraId="65AA116B" w14:textId="77777777" w:rsidTr="00AC01F2">
        <w:trPr>
          <w:trHeight w:val="22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75C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AC01F2">
              <w:rPr>
                <w:b/>
                <w:color w:val="000000"/>
              </w:rPr>
              <w:t>№ п/п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019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AC01F2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A73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AC01F2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938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AC01F2">
              <w:rPr>
                <w:b/>
                <w:color w:val="000000"/>
              </w:rPr>
              <w:t>I очередь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488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AC01F2">
              <w:rPr>
                <w:b/>
                <w:color w:val="000000"/>
              </w:rPr>
              <w:t>Расчётный срок</w:t>
            </w:r>
          </w:p>
        </w:tc>
      </w:tr>
      <w:tr w:rsidR="00AC01F2" w:rsidRPr="00AC01F2" w14:paraId="56E679E0" w14:textId="77777777" w:rsidTr="00AC01F2">
        <w:trPr>
          <w:trHeight w:val="227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1CF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72B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Среднесуточный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5B7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м</w:t>
            </w:r>
            <w:r w:rsidRPr="00AC01F2">
              <w:rPr>
                <w:color w:val="000000"/>
                <w:vertAlign w:val="superscript"/>
              </w:rPr>
              <w:t>3</w:t>
            </w:r>
            <w:r w:rsidRPr="00AC01F2">
              <w:rPr>
                <w:color w:val="000000"/>
              </w:rPr>
              <w:t>/сут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FD5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1738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A9D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2051</w:t>
            </w:r>
          </w:p>
        </w:tc>
      </w:tr>
      <w:tr w:rsidR="00AC01F2" w:rsidRPr="00AC01F2" w14:paraId="61B7A55A" w14:textId="77777777" w:rsidTr="00AC01F2">
        <w:trPr>
          <w:trHeight w:val="227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57E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AED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Среднечасовой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C01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м</w:t>
            </w:r>
            <w:r w:rsidRPr="00AC01F2">
              <w:rPr>
                <w:color w:val="000000"/>
                <w:vertAlign w:val="superscript"/>
              </w:rPr>
              <w:t>3</w:t>
            </w:r>
            <w:r w:rsidRPr="00AC01F2">
              <w:rPr>
                <w:color w:val="000000"/>
              </w:rPr>
              <w:t>/час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E43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72,4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964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85,4</w:t>
            </w:r>
          </w:p>
        </w:tc>
      </w:tr>
      <w:tr w:rsidR="00AC01F2" w:rsidRPr="00AC01F2" w14:paraId="4B971C37" w14:textId="77777777" w:rsidTr="00AC01F2">
        <w:trPr>
          <w:trHeight w:val="227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9A2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0D2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Коэффициент неравномерности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161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EF4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AC01F2">
              <w:t>1,90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2E0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AC01F2">
              <w:t>1,88</w:t>
            </w:r>
          </w:p>
        </w:tc>
      </w:tr>
      <w:tr w:rsidR="00AC01F2" w:rsidRPr="00AC01F2" w14:paraId="7CAF9011" w14:textId="77777777" w:rsidTr="00AC01F2">
        <w:trPr>
          <w:trHeight w:val="227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918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C3B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Максимальный часовой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FDA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м</w:t>
            </w:r>
            <w:r w:rsidRPr="00AC01F2">
              <w:rPr>
                <w:color w:val="000000"/>
                <w:vertAlign w:val="superscript"/>
              </w:rPr>
              <w:t>3</w:t>
            </w:r>
            <w:r w:rsidRPr="00AC01F2">
              <w:rPr>
                <w:color w:val="000000"/>
              </w:rPr>
              <w:t>/час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806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137,5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BDE" w14:textId="77777777" w:rsidR="00AC01F2" w:rsidRPr="00AC01F2" w:rsidRDefault="00AC01F2" w:rsidP="00971BA6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160,2</w:t>
            </w:r>
          </w:p>
        </w:tc>
      </w:tr>
      <w:tr w:rsidR="00AC01F2" w:rsidRPr="00AC01F2" w14:paraId="4B4A6A3C" w14:textId="77777777" w:rsidTr="00AC01F2">
        <w:trPr>
          <w:trHeight w:val="227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615" w14:textId="77777777" w:rsidR="00AC01F2" w:rsidRPr="00AC01F2" w:rsidRDefault="00AC01F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DA" w14:textId="77777777" w:rsidR="00AC01F2" w:rsidRPr="00AC01F2" w:rsidRDefault="00AC01F2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Максимальный секундный расход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32A" w14:textId="77777777" w:rsidR="00AC01F2" w:rsidRPr="00AC01F2" w:rsidRDefault="00AC01F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л/сек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A3A" w14:textId="77777777" w:rsidR="00AC01F2" w:rsidRPr="00AC01F2" w:rsidRDefault="00AC01F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38,21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FFD" w14:textId="77777777" w:rsidR="00AC01F2" w:rsidRPr="00AC01F2" w:rsidRDefault="00AC01F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C01F2">
              <w:rPr>
                <w:color w:val="000000"/>
              </w:rPr>
              <w:t>44,51</w:t>
            </w:r>
          </w:p>
        </w:tc>
      </w:tr>
    </w:tbl>
    <w:p w14:paraId="00DA6B06" w14:textId="77777777" w:rsidR="00717462" w:rsidRDefault="00717462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highlight w:val="yellow"/>
          <w:lang w:eastAsia="en-US"/>
        </w:rPr>
      </w:pPr>
    </w:p>
    <w:p w14:paraId="564875E2" w14:textId="77777777" w:rsidR="00F30C07" w:rsidRPr="00717462" w:rsidRDefault="00F30C07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717462">
        <w:rPr>
          <w:rFonts w:eastAsia="Calibri"/>
          <w:kern w:val="2"/>
          <w:sz w:val="24"/>
          <w:szCs w:val="24"/>
          <w:lang w:eastAsia="en-US"/>
        </w:rPr>
        <w:t xml:space="preserve">Необходимые потребности в водоотведении могут быть обеспечены комплексом очистных сооружений мощностью </w:t>
      </w:r>
      <w:r w:rsidR="00A15C33">
        <w:rPr>
          <w:rFonts w:eastAsia="Calibri"/>
          <w:kern w:val="2"/>
          <w:sz w:val="24"/>
          <w:szCs w:val="24"/>
          <w:lang w:eastAsia="en-US"/>
        </w:rPr>
        <w:t xml:space="preserve">около </w:t>
      </w:r>
      <w:r w:rsidR="00A82667">
        <w:rPr>
          <w:rFonts w:eastAsia="Calibri"/>
          <w:kern w:val="2"/>
          <w:sz w:val="24"/>
          <w:szCs w:val="24"/>
          <w:lang w:eastAsia="en-US"/>
        </w:rPr>
        <w:t>3</w:t>
      </w:r>
      <w:r w:rsidR="00A15C33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A82667">
        <w:rPr>
          <w:rFonts w:eastAsia="Calibri"/>
          <w:kern w:val="2"/>
          <w:sz w:val="24"/>
          <w:szCs w:val="24"/>
          <w:lang w:eastAsia="en-US"/>
        </w:rPr>
        <w:t>85</w:t>
      </w:r>
      <w:r w:rsidR="00542541">
        <w:rPr>
          <w:rFonts w:eastAsia="Calibri"/>
          <w:kern w:val="2"/>
          <w:sz w:val="24"/>
          <w:szCs w:val="24"/>
          <w:lang w:eastAsia="en-US"/>
        </w:rPr>
        <w:t>0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м</w:t>
      </w:r>
      <w:r w:rsidRPr="00717462">
        <w:rPr>
          <w:rFonts w:eastAsia="Calibri"/>
          <w:kern w:val="2"/>
          <w:sz w:val="24"/>
          <w:szCs w:val="24"/>
          <w:vertAlign w:val="superscript"/>
          <w:lang w:eastAsia="en-US"/>
        </w:rPr>
        <w:t>3</w:t>
      </w:r>
      <w:r w:rsidRPr="00717462">
        <w:rPr>
          <w:rFonts w:eastAsia="Calibri"/>
          <w:kern w:val="2"/>
          <w:sz w:val="24"/>
          <w:szCs w:val="24"/>
          <w:lang w:eastAsia="en-US"/>
        </w:rPr>
        <w:t>/сутки.</w:t>
      </w:r>
    </w:p>
    <w:p w14:paraId="34DF3B7E" w14:textId="77777777" w:rsidR="00717462" w:rsidRDefault="00F30C07" w:rsidP="00034E84">
      <w:pPr>
        <w:keepNext/>
        <w:keepLines/>
        <w:widowControl/>
        <w:adjustRightInd/>
        <w:spacing w:line="360" w:lineRule="auto"/>
        <w:ind w:firstLine="851"/>
        <w:contextualSpacing/>
        <w:textAlignment w:val="auto"/>
        <w:rPr>
          <w:rFonts w:eastAsia="Calibri"/>
          <w:b/>
          <w:kern w:val="2"/>
          <w:sz w:val="24"/>
          <w:szCs w:val="24"/>
          <w:lang w:eastAsia="en-US"/>
        </w:rPr>
      </w:pPr>
      <w:r w:rsidRPr="00717462">
        <w:rPr>
          <w:rFonts w:eastAsia="Calibri"/>
          <w:kern w:val="2"/>
          <w:sz w:val="24"/>
          <w:szCs w:val="24"/>
          <w:lang w:eastAsia="en-US"/>
        </w:rPr>
        <w:t xml:space="preserve">Для обеспечения должного функционирования системы водоотведения </w:t>
      </w:r>
      <w:r w:rsidRPr="00717462">
        <w:rPr>
          <w:rFonts w:eastAsia="Calibri"/>
          <w:b/>
          <w:kern w:val="2"/>
          <w:sz w:val="24"/>
          <w:szCs w:val="24"/>
          <w:lang w:eastAsia="en-US"/>
        </w:rPr>
        <w:t>генеральным планом</w:t>
      </w:r>
      <w:r w:rsidR="00AD07B1">
        <w:rPr>
          <w:rFonts w:eastAsia="Calibri"/>
          <w:b/>
          <w:kern w:val="2"/>
          <w:sz w:val="24"/>
          <w:szCs w:val="24"/>
          <w:lang w:eastAsia="en-US"/>
        </w:rPr>
        <w:t xml:space="preserve"> предлагается</w:t>
      </w:r>
      <w:r w:rsidR="00717462">
        <w:rPr>
          <w:rFonts w:eastAsia="Calibri"/>
          <w:b/>
          <w:kern w:val="2"/>
          <w:sz w:val="24"/>
          <w:szCs w:val="24"/>
          <w:lang w:eastAsia="en-US"/>
        </w:rPr>
        <w:t>:</w:t>
      </w:r>
    </w:p>
    <w:p w14:paraId="72FA0E49" w14:textId="77777777" w:rsidR="00717462" w:rsidRDefault="00F30C07" w:rsidP="00636612">
      <w:pPr>
        <w:pStyle w:val="a5"/>
        <w:keepLines/>
        <w:widowControl/>
        <w:numPr>
          <w:ilvl w:val="0"/>
          <w:numId w:val="53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717462">
        <w:rPr>
          <w:rFonts w:eastAsia="Calibri"/>
          <w:kern w:val="2"/>
          <w:sz w:val="24"/>
          <w:szCs w:val="24"/>
          <w:lang w:eastAsia="en-US"/>
        </w:rPr>
        <w:t>оборудова</w:t>
      </w:r>
      <w:r w:rsidR="00AD07B1">
        <w:rPr>
          <w:rFonts w:eastAsia="Calibri"/>
          <w:kern w:val="2"/>
          <w:sz w:val="24"/>
          <w:szCs w:val="24"/>
          <w:lang w:eastAsia="en-US"/>
        </w:rPr>
        <w:t>ть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выгребными ямами в</w:t>
      </w:r>
      <w:r w:rsidR="00AD07B1">
        <w:rPr>
          <w:rFonts w:eastAsia="Calibri"/>
          <w:kern w:val="2"/>
          <w:sz w:val="24"/>
          <w:szCs w:val="24"/>
          <w:lang w:eastAsia="en-US"/>
        </w:rPr>
        <w:t>есь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жилищн</w:t>
      </w:r>
      <w:r w:rsidR="00AD07B1">
        <w:rPr>
          <w:rFonts w:eastAsia="Calibri"/>
          <w:kern w:val="2"/>
          <w:sz w:val="24"/>
          <w:szCs w:val="24"/>
          <w:lang w:eastAsia="en-US"/>
        </w:rPr>
        <w:t>ый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фонд </w:t>
      </w:r>
      <w:r w:rsidR="00BE51C6">
        <w:rPr>
          <w:rFonts w:eastAsia="Calibri"/>
          <w:kern w:val="2"/>
          <w:sz w:val="24"/>
          <w:szCs w:val="24"/>
          <w:lang w:eastAsia="en-US"/>
        </w:rPr>
        <w:t>села</w:t>
      </w:r>
      <w:r w:rsidR="00BE51C6" w:rsidRPr="00717462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717462">
        <w:rPr>
          <w:rFonts w:eastAsia="Calibri"/>
          <w:kern w:val="2"/>
          <w:sz w:val="24"/>
          <w:szCs w:val="24"/>
          <w:lang w:eastAsia="en-US"/>
        </w:rPr>
        <w:t>и учреждени</w:t>
      </w:r>
      <w:r w:rsidR="00AD07B1">
        <w:rPr>
          <w:rFonts w:eastAsia="Calibri"/>
          <w:kern w:val="2"/>
          <w:sz w:val="24"/>
          <w:szCs w:val="24"/>
          <w:lang w:eastAsia="en-US"/>
        </w:rPr>
        <w:t>я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социально-культурного и бытового назначения</w:t>
      </w:r>
      <w:r w:rsidR="00717462" w:rsidRPr="00717462">
        <w:rPr>
          <w:rFonts w:eastAsia="Calibri"/>
          <w:kern w:val="2"/>
          <w:sz w:val="24"/>
          <w:szCs w:val="24"/>
          <w:lang w:eastAsia="en-US"/>
        </w:rPr>
        <w:t>;</w:t>
      </w:r>
    </w:p>
    <w:p w14:paraId="7E030B97" w14:textId="77777777" w:rsidR="00F30C07" w:rsidRPr="00717462" w:rsidRDefault="00F30C07" w:rsidP="00636612">
      <w:pPr>
        <w:pStyle w:val="a5"/>
        <w:keepLines/>
        <w:widowControl/>
        <w:numPr>
          <w:ilvl w:val="0"/>
          <w:numId w:val="53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717462">
        <w:rPr>
          <w:rFonts w:eastAsia="Calibri"/>
          <w:kern w:val="2"/>
          <w:sz w:val="24"/>
          <w:szCs w:val="24"/>
          <w:lang w:eastAsia="en-US"/>
        </w:rPr>
        <w:t>организ</w:t>
      </w:r>
      <w:r w:rsidR="00AD07B1">
        <w:rPr>
          <w:rFonts w:eastAsia="Calibri"/>
          <w:kern w:val="2"/>
          <w:sz w:val="24"/>
          <w:szCs w:val="24"/>
          <w:lang w:eastAsia="en-US"/>
        </w:rPr>
        <w:t>овать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717462" w:rsidRPr="00717462">
        <w:rPr>
          <w:rFonts w:eastAsia="Calibri"/>
          <w:kern w:val="2"/>
          <w:sz w:val="24"/>
          <w:szCs w:val="24"/>
          <w:lang w:eastAsia="en-US"/>
        </w:rPr>
        <w:t>регулярн</w:t>
      </w:r>
      <w:r w:rsidR="00AD07B1">
        <w:rPr>
          <w:rFonts w:eastAsia="Calibri"/>
          <w:kern w:val="2"/>
          <w:sz w:val="24"/>
          <w:szCs w:val="24"/>
          <w:lang w:eastAsia="en-US"/>
        </w:rPr>
        <w:t>ый</w:t>
      </w:r>
      <w:r w:rsidR="00717462" w:rsidRPr="00717462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717462">
        <w:rPr>
          <w:rFonts w:eastAsia="Calibri"/>
          <w:kern w:val="2"/>
          <w:sz w:val="24"/>
          <w:szCs w:val="24"/>
          <w:lang w:eastAsia="en-US"/>
        </w:rPr>
        <w:t>вывоз стоков на кан</w:t>
      </w:r>
      <w:r w:rsidR="00717462" w:rsidRPr="00717462">
        <w:rPr>
          <w:rFonts w:eastAsia="Calibri"/>
          <w:kern w:val="2"/>
          <w:sz w:val="24"/>
          <w:szCs w:val="24"/>
          <w:lang w:eastAsia="en-US"/>
        </w:rPr>
        <w:t>ализационно-очистные сооружения</w:t>
      </w:r>
      <w:r w:rsidR="009B6A4B">
        <w:rPr>
          <w:rFonts w:eastAsia="Calibri"/>
          <w:kern w:val="2"/>
          <w:sz w:val="24"/>
          <w:szCs w:val="24"/>
          <w:lang w:eastAsia="en-US"/>
        </w:rPr>
        <w:t xml:space="preserve"> на </w:t>
      </w:r>
      <w:r w:rsidR="00DA30F1">
        <w:rPr>
          <w:rFonts w:eastAsia="Calibri"/>
          <w:kern w:val="2"/>
          <w:sz w:val="24"/>
          <w:szCs w:val="24"/>
          <w:lang w:eastAsia="en-US"/>
        </w:rPr>
        <w:t>планируемые очистные сооружения в Кизилюртовском районе;</w:t>
      </w:r>
    </w:p>
    <w:p w14:paraId="55E09079" w14:textId="77777777" w:rsidR="005F5126" w:rsidRDefault="005F5126" w:rsidP="00636612">
      <w:pPr>
        <w:pStyle w:val="a5"/>
        <w:keepLines/>
        <w:widowControl/>
        <w:numPr>
          <w:ilvl w:val="0"/>
          <w:numId w:val="53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обеспеч</w:t>
      </w:r>
      <w:r w:rsidR="00075F13">
        <w:rPr>
          <w:rFonts w:eastAsia="Calibri"/>
          <w:kern w:val="2"/>
          <w:sz w:val="24"/>
          <w:szCs w:val="24"/>
          <w:lang w:eastAsia="en-US"/>
        </w:rPr>
        <w:t>ить</w:t>
      </w:r>
      <w:r>
        <w:rPr>
          <w:rFonts w:eastAsia="Calibri"/>
          <w:kern w:val="2"/>
          <w:sz w:val="24"/>
          <w:szCs w:val="24"/>
          <w:lang w:eastAsia="en-US"/>
        </w:rPr>
        <w:t xml:space="preserve"> мощност</w:t>
      </w:r>
      <w:r w:rsidR="00075F13">
        <w:rPr>
          <w:rFonts w:eastAsia="Calibri"/>
          <w:kern w:val="2"/>
          <w:sz w:val="24"/>
          <w:szCs w:val="24"/>
          <w:lang w:eastAsia="en-US"/>
        </w:rPr>
        <w:t>ь</w:t>
      </w:r>
      <w:r>
        <w:rPr>
          <w:rFonts w:eastAsia="Calibri"/>
          <w:kern w:val="2"/>
          <w:sz w:val="24"/>
          <w:szCs w:val="24"/>
          <w:lang w:eastAsia="en-US"/>
        </w:rPr>
        <w:t xml:space="preserve"> очистных сооружений в размере </w:t>
      </w:r>
      <w:r w:rsidR="00034E84">
        <w:rPr>
          <w:rFonts w:eastAsia="Calibri"/>
          <w:kern w:val="2"/>
          <w:sz w:val="24"/>
          <w:szCs w:val="24"/>
          <w:lang w:eastAsia="en-US"/>
        </w:rPr>
        <w:t>3</w:t>
      </w:r>
      <w:r w:rsidR="00A15C33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34E84">
        <w:rPr>
          <w:rFonts w:eastAsia="Calibri"/>
          <w:kern w:val="2"/>
          <w:sz w:val="24"/>
          <w:szCs w:val="24"/>
          <w:lang w:eastAsia="en-US"/>
        </w:rPr>
        <w:t>85</w:t>
      </w:r>
      <w:r w:rsidR="00A15C33">
        <w:rPr>
          <w:rFonts w:eastAsia="Calibri"/>
          <w:kern w:val="2"/>
          <w:sz w:val="24"/>
          <w:szCs w:val="24"/>
          <w:lang w:eastAsia="en-US"/>
        </w:rPr>
        <w:t>0</w:t>
      </w:r>
      <w:r w:rsidRPr="00717462">
        <w:rPr>
          <w:rFonts w:eastAsia="Calibri"/>
          <w:kern w:val="2"/>
          <w:sz w:val="24"/>
          <w:szCs w:val="24"/>
          <w:lang w:eastAsia="en-US"/>
        </w:rPr>
        <w:t xml:space="preserve"> м</w:t>
      </w:r>
      <w:r w:rsidRPr="00717462">
        <w:rPr>
          <w:rFonts w:eastAsia="Calibri"/>
          <w:kern w:val="2"/>
          <w:sz w:val="24"/>
          <w:szCs w:val="24"/>
          <w:vertAlign w:val="superscript"/>
          <w:lang w:eastAsia="en-US"/>
        </w:rPr>
        <w:t>3</w:t>
      </w:r>
      <w:r w:rsidRPr="00717462">
        <w:rPr>
          <w:rFonts w:eastAsia="Calibri"/>
          <w:kern w:val="2"/>
          <w:sz w:val="24"/>
          <w:szCs w:val="24"/>
          <w:lang w:eastAsia="en-US"/>
        </w:rPr>
        <w:t>/сутки</w:t>
      </w:r>
      <w:r>
        <w:rPr>
          <w:rFonts w:eastAsia="Calibri"/>
          <w:kern w:val="2"/>
          <w:sz w:val="24"/>
          <w:szCs w:val="24"/>
          <w:lang w:eastAsia="en-US"/>
        </w:rPr>
        <w:t>.</w:t>
      </w:r>
    </w:p>
    <w:p w14:paraId="23134C19" w14:textId="77777777" w:rsidR="001D24EC" w:rsidRPr="001D24EC" w:rsidRDefault="001D24EC" w:rsidP="001D24EC">
      <w:pPr>
        <w:keepLines/>
        <w:widowControl/>
        <w:adjustRightInd/>
        <w:spacing w:line="360" w:lineRule="auto"/>
        <w:textAlignment w:val="auto"/>
        <w:rPr>
          <w:rFonts w:eastAsia="Calibri"/>
          <w:kern w:val="2"/>
          <w:sz w:val="24"/>
          <w:szCs w:val="24"/>
          <w:lang w:eastAsia="en-US"/>
        </w:rPr>
      </w:pPr>
    </w:p>
    <w:p w14:paraId="365B2244" w14:textId="77777777" w:rsidR="000E024B" w:rsidRPr="0011648C" w:rsidRDefault="00AA4880" w:rsidP="00971BA6">
      <w:pPr>
        <w:pStyle w:val="3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71" w:name="_Toc412106355"/>
      <w:r w:rsidRPr="00F30C07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 xml:space="preserve">2.8.3 </w:t>
      </w:r>
      <w:r w:rsidR="000E024B" w:rsidRPr="00F30C07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Теплоснабжение</w:t>
      </w:r>
      <w:bookmarkEnd w:id="166"/>
      <w:bookmarkEnd w:id="167"/>
      <w:bookmarkEnd w:id="168"/>
      <w:bookmarkEnd w:id="171"/>
    </w:p>
    <w:p w14:paraId="613E539B" w14:textId="77777777" w:rsidR="00F30C07" w:rsidRPr="00F30C07" w:rsidRDefault="00F30C07" w:rsidP="00971BA6">
      <w:pPr>
        <w:keepNext/>
        <w:keepLines/>
        <w:widowControl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bookmarkStart w:id="172" w:name="_Toc315701152"/>
      <w:bookmarkStart w:id="173" w:name="_Toc315701153"/>
      <w:bookmarkStart w:id="174" w:name="_Toc315701154"/>
      <w:bookmarkStart w:id="175" w:name="_Toc315701155"/>
      <w:bookmarkStart w:id="176" w:name="_Toc315701156"/>
      <w:bookmarkStart w:id="177" w:name="_Toc315701157"/>
      <w:bookmarkStart w:id="178" w:name="_Toc315701158"/>
      <w:bookmarkStart w:id="179" w:name="_Toc315701159"/>
      <w:bookmarkStart w:id="180" w:name="_Toc315701160"/>
      <w:bookmarkStart w:id="181" w:name="_Toc268263648"/>
      <w:bookmarkStart w:id="182" w:name="_Toc342472326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F30C07">
        <w:rPr>
          <w:rFonts w:eastAsia="Calibri"/>
          <w:kern w:val="2"/>
          <w:sz w:val="24"/>
          <w:szCs w:val="24"/>
          <w:lang w:eastAsia="en-US"/>
        </w:rPr>
        <w:t xml:space="preserve">В настоящее время централизованное теплоснабжение жилых и общественных зданий </w:t>
      </w:r>
      <w:r w:rsidR="00075F13">
        <w:rPr>
          <w:rFonts w:eastAsia="Calibri"/>
          <w:kern w:val="2"/>
          <w:sz w:val="24"/>
          <w:szCs w:val="24"/>
          <w:lang w:eastAsia="en-US"/>
        </w:rPr>
        <w:t xml:space="preserve">в </w:t>
      </w:r>
      <w:r w:rsidR="00BE51C6">
        <w:rPr>
          <w:rFonts w:eastAsia="Calibri"/>
          <w:kern w:val="2"/>
          <w:sz w:val="24"/>
          <w:szCs w:val="24"/>
          <w:lang w:eastAsia="en-US"/>
        </w:rPr>
        <w:t>селе</w:t>
      </w:r>
      <w:r w:rsidR="00075F13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F30C07">
        <w:rPr>
          <w:rFonts w:eastAsia="Calibri"/>
          <w:kern w:val="2"/>
          <w:sz w:val="24"/>
          <w:szCs w:val="24"/>
          <w:lang w:eastAsia="en-US"/>
        </w:rPr>
        <w:t>отсутствует.</w:t>
      </w:r>
      <w:r w:rsidR="00A149E0">
        <w:rPr>
          <w:rFonts w:eastAsia="Calibri"/>
          <w:kern w:val="2"/>
          <w:sz w:val="24"/>
          <w:szCs w:val="24"/>
          <w:lang w:eastAsia="en-US"/>
        </w:rPr>
        <w:t xml:space="preserve"> Основная часть общественных и административных зданий имеет локальные отопительные системы (собственные котельные). </w:t>
      </w:r>
    </w:p>
    <w:p w14:paraId="2F1A5766" w14:textId="77777777" w:rsidR="00F30C07" w:rsidRDefault="00F30C07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F30C07">
        <w:rPr>
          <w:rFonts w:eastAsia="Calibri"/>
          <w:kern w:val="2"/>
          <w:sz w:val="24"/>
          <w:szCs w:val="24"/>
        </w:rPr>
        <w:t xml:space="preserve">Все объекты жилой, культурно-бытовой и социальной  застройки отапливаются от индивидуальных теплоисточников. </w:t>
      </w:r>
      <w:r w:rsidRPr="00F30C07">
        <w:rPr>
          <w:rFonts w:eastAsia="Calibri"/>
          <w:bCs/>
          <w:kern w:val="2"/>
          <w:sz w:val="24"/>
          <w:szCs w:val="24"/>
          <w:lang w:eastAsia="en-US"/>
        </w:rPr>
        <w:t xml:space="preserve">Основной </w:t>
      </w:r>
      <w:r w:rsidRPr="00F30C07">
        <w:rPr>
          <w:rFonts w:eastAsia="Calibri"/>
          <w:kern w:val="2"/>
          <w:sz w:val="24"/>
          <w:szCs w:val="24"/>
          <w:lang w:eastAsia="en-US"/>
        </w:rPr>
        <w:t>вид топлива - газ. Часть индивидуальной  жилой застройки имеет печное отопление. Производственные территории также не обеспечены централизованным теплоснабжением.</w:t>
      </w:r>
    </w:p>
    <w:p w14:paraId="2097A1B9" w14:textId="77777777" w:rsidR="00F4506F" w:rsidRPr="00F30C07" w:rsidRDefault="00F4506F" w:rsidP="00971BA6">
      <w:pPr>
        <w:keepLines/>
        <w:widowControl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</w:p>
    <w:p w14:paraId="7423FC7D" w14:textId="77777777" w:rsidR="00F30C07" w:rsidRPr="00F30C07" w:rsidRDefault="00140BD3" w:rsidP="00971BA6">
      <w:pPr>
        <w:keepLines/>
        <w:adjustRightInd/>
        <w:spacing w:line="360" w:lineRule="auto"/>
        <w:contextualSpacing/>
        <w:jc w:val="center"/>
        <w:textAlignment w:val="auto"/>
        <w:rPr>
          <w:rFonts w:eastAsia="Calibri"/>
          <w:b/>
          <w:caps/>
          <w:kern w:val="2"/>
          <w:sz w:val="24"/>
          <w:szCs w:val="24"/>
          <w:lang w:eastAsia="en-US"/>
        </w:rPr>
      </w:pPr>
      <w:r>
        <w:rPr>
          <w:rFonts w:eastAsia="Calibri"/>
          <w:b/>
          <w:kern w:val="2"/>
          <w:sz w:val="24"/>
          <w:szCs w:val="24"/>
          <w:lang w:eastAsia="en-US"/>
        </w:rPr>
        <w:t>П</w:t>
      </w:r>
      <w:r w:rsidRPr="00F30C07">
        <w:rPr>
          <w:rFonts w:eastAsia="Calibri"/>
          <w:b/>
          <w:kern w:val="2"/>
          <w:sz w:val="24"/>
          <w:szCs w:val="24"/>
          <w:lang w:eastAsia="en-US"/>
        </w:rPr>
        <w:t>роектные предложения</w:t>
      </w:r>
    </w:p>
    <w:p w14:paraId="239A2FCA" w14:textId="77777777" w:rsidR="00140BD3" w:rsidRDefault="00F30C07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C35DC3">
        <w:rPr>
          <w:rFonts w:eastAsia="Calibri"/>
          <w:b/>
          <w:kern w:val="2"/>
          <w:sz w:val="24"/>
          <w:szCs w:val="24"/>
          <w:lang w:eastAsia="en-US"/>
        </w:rPr>
        <w:t>Генер</w:t>
      </w:r>
      <w:r w:rsidR="00140BD3" w:rsidRPr="00C35DC3">
        <w:rPr>
          <w:rFonts w:eastAsia="Calibri"/>
          <w:b/>
          <w:kern w:val="2"/>
          <w:sz w:val="24"/>
          <w:szCs w:val="24"/>
          <w:lang w:eastAsia="en-US"/>
        </w:rPr>
        <w:t>альным планом</w:t>
      </w:r>
      <w:r w:rsidR="00140BD3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43B12">
        <w:rPr>
          <w:rFonts w:eastAsia="Calibri"/>
          <w:kern w:val="2"/>
          <w:sz w:val="24"/>
          <w:szCs w:val="24"/>
          <w:lang w:eastAsia="en-US"/>
        </w:rPr>
        <w:t xml:space="preserve">на расчетный </w:t>
      </w:r>
      <w:r w:rsidR="00C35DC3">
        <w:rPr>
          <w:rFonts w:eastAsia="Calibri"/>
          <w:kern w:val="2"/>
          <w:sz w:val="24"/>
          <w:szCs w:val="24"/>
          <w:lang w:eastAsia="en-US"/>
        </w:rPr>
        <w:t xml:space="preserve">срок </w:t>
      </w:r>
      <w:r w:rsidR="00C35DC3" w:rsidRPr="00C35DC3">
        <w:rPr>
          <w:rFonts w:eastAsia="Calibri"/>
          <w:b/>
          <w:kern w:val="2"/>
          <w:sz w:val="24"/>
          <w:szCs w:val="24"/>
          <w:lang w:eastAsia="en-US"/>
        </w:rPr>
        <w:t>предлагается</w:t>
      </w:r>
      <w:r w:rsidR="00140BD3">
        <w:rPr>
          <w:rFonts w:eastAsia="Calibri"/>
          <w:kern w:val="2"/>
          <w:sz w:val="24"/>
          <w:szCs w:val="24"/>
          <w:lang w:eastAsia="en-US"/>
        </w:rPr>
        <w:t>:</w:t>
      </w:r>
    </w:p>
    <w:p w14:paraId="6D280CE8" w14:textId="77777777" w:rsidR="00140BD3" w:rsidRPr="00140BD3" w:rsidRDefault="00F30C07" w:rsidP="00636612">
      <w:pPr>
        <w:pStyle w:val="a5"/>
        <w:keepLines/>
        <w:numPr>
          <w:ilvl w:val="0"/>
          <w:numId w:val="51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</w:rPr>
      </w:pPr>
      <w:r w:rsidRPr="00140BD3">
        <w:rPr>
          <w:rFonts w:eastAsia="Calibri"/>
          <w:kern w:val="2"/>
          <w:sz w:val="24"/>
          <w:szCs w:val="24"/>
          <w:lang w:eastAsia="en-US"/>
        </w:rPr>
        <w:t>100% переход отопления объектов социально-культурного назначения и жилой за</w:t>
      </w:r>
      <w:r w:rsidR="00140BD3" w:rsidRPr="00140BD3">
        <w:rPr>
          <w:rFonts w:eastAsia="Calibri"/>
          <w:kern w:val="2"/>
          <w:sz w:val="24"/>
          <w:szCs w:val="24"/>
          <w:lang w:eastAsia="en-US"/>
        </w:rPr>
        <w:t>стройки с угля на природный газ;</w:t>
      </w:r>
    </w:p>
    <w:p w14:paraId="348406C9" w14:textId="77777777" w:rsidR="00F30C07" w:rsidRPr="00140BD3" w:rsidRDefault="00140BD3" w:rsidP="00636612">
      <w:pPr>
        <w:pStyle w:val="a5"/>
        <w:keepLines/>
        <w:numPr>
          <w:ilvl w:val="0"/>
          <w:numId w:val="51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</w:rPr>
      </w:pPr>
      <w:r w:rsidRPr="00140BD3">
        <w:rPr>
          <w:rFonts w:eastAsia="Calibri"/>
          <w:kern w:val="2"/>
          <w:sz w:val="24"/>
          <w:szCs w:val="24"/>
        </w:rPr>
        <w:t>п</w:t>
      </w:r>
      <w:r w:rsidR="00F30C07" w:rsidRPr="00140BD3">
        <w:rPr>
          <w:rFonts w:eastAsia="Calibri"/>
          <w:kern w:val="2"/>
          <w:sz w:val="24"/>
          <w:szCs w:val="24"/>
        </w:rPr>
        <w:t>роектируемые объекты индивидуальной жилой и общественно-деловой застройки оборудова</w:t>
      </w:r>
      <w:r w:rsidRPr="00140BD3">
        <w:rPr>
          <w:rFonts w:eastAsia="Calibri"/>
          <w:kern w:val="2"/>
          <w:sz w:val="24"/>
          <w:szCs w:val="24"/>
        </w:rPr>
        <w:t>ть</w:t>
      </w:r>
      <w:r w:rsidR="00F30C07" w:rsidRPr="00140BD3">
        <w:rPr>
          <w:rFonts w:eastAsia="Calibri"/>
          <w:kern w:val="2"/>
          <w:sz w:val="24"/>
          <w:szCs w:val="24"/>
        </w:rPr>
        <w:t xml:space="preserve"> а</w:t>
      </w:r>
      <w:r w:rsidRPr="00140BD3">
        <w:rPr>
          <w:rFonts w:eastAsia="Calibri"/>
          <w:kern w:val="2"/>
          <w:sz w:val="24"/>
          <w:szCs w:val="24"/>
        </w:rPr>
        <w:t>втономными газовыми котельными;</w:t>
      </w:r>
    </w:p>
    <w:p w14:paraId="48051314" w14:textId="77777777" w:rsidR="00140BD3" w:rsidRPr="00140BD3" w:rsidRDefault="00F30C07" w:rsidP="00636612">
      <w:pPr>
        <w:pStyle w:val="a5"/>
        <w:keepLines/>
        <w:numPr>
          <w:ilvl w:val="0"/>
          <w:numId w:val="51"/>
        </w:numPr>
        <w:adjustRightInd/>
        <w:spacing w:line="360" w:lineRule="auto"/>
        <w:ind w:left="851" w:hanging="425"/>
        <w:textAlignment w:val="auto"/>
        <w:rPr>
          <w:rFonts w:eastAsia="Calibri"/>
          <w:kern w:val="2"/>
          <w:sz w:val="24"/>
          <w:szCs w:val="24"/>
          <w:lang w:eastAsia="en-US"/>
        </w:rPr>
      </w:pPr>
      <w:r w:rsidRPr="00140BD3">
        <w:rPr>
          <w:rFonts w:eastAsia="Calibri"/>
          <w:kern w:val="2"/>
          <w:sz w:val="24"/>
          <w:szCs w:val="24"/>
          <w:lang w:eastAsia="en-US"/>
        </w:rPr>
        <w:t xml:space="preserve">использовать </w:t>
      </w:r>
      <w:r w:rsidR="00140BD3" w:rsidRPr="00140BD3">
        <w:rPr>
          <w:rFonts w:eastAsia="Calibri"/>
          <w:kern w:val="2"/>
          <w:sz w:val="24"/>
          <w:szCs w:val="24"/>
          <w:lang w:eastAsia="en-US"/>
        </w:rPr>
        <w:t xml:space="preserve">при проектировании и строительстве объектов жилищно-гражданского назначения </w:t>
      </w:r>
      <w:r w:rsidRPr="00140BD3">
        <w:rPr>
          <w:rFonts w:eastAsia="Calibri"/>
          <w:kern w:val="2"/>
          <w:sz w:val="24"/>
          <w:szCs w:val="24"/>
          <w:lang w:eastAsia="en-US"/>
        </w:rPr>
        <w:t>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СП 124.13330.2012 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140BD3">
        <w:rPr>
          <w:rFonts w:eastAsia="Calibri"/>
          <w:kern w:val="2"/>
          <w:sz w:val="24"/>
          <w:szCs w:val="24"/>
          <w:lang w:eastAsia="en-US"/>
        </w:rPr>
        <w:t>Тепловые сети</w:t>
      </w:r>
      <w:r w:rsidR="00600CEB">
        <w:rPr>
          <w:rFonts w:eastAsia="Calibri"/>
          <w:kern w:val="2"/>
          <w:sz w:val="24"/>
          <w:szCs w:val="24"/>
          <w:lang w:eastAsia="en-US"/>
        </w:rPr>
        <w:t>»</w:t>
      </w:r>
      <w:r w:rsidRPr="00140BD3">
        <w:rPr>
          <w:rFonts w:eastAsia="Calibri"/>
          <w:kern w:val="2"/>
          <w:sz w:val="24"/>
          <w:szCs w:val="24"/>
          <w:lang w:eastAsia="en-US"/>
        </w:rPr>
        <w:t>.</w:t>
      </w:r>
    </w:p>
    <w:p w14:paraId="05B9B9BD" w14:textId="77777777" w:rsidR="00140BD3" w:rsidRPr="00F30C07" w:rsidRDefault="00140BD3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С</w:t>
      </w:r>
      <w:r w:rsidRPr="00F30C07">
        <w:rPr>
          <w:rFonts w:eastAsia="Calibri"/>
          <w:kern w:val="2"/>
          <w:sz w:val="24"/>
          <w:szCs w:val="24"/>
          <w:lang w:eastAsia="en-US"/>
        </w:rPr>
        <w:t>окращение в результате перехода с угля на газ объемов вредных выбросов в атмосферу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14:paraId="41174879" w14:textId="77777777" w:rsidR="00AE56B1" w:rsidRPr="00B226FB" w:rsidRDefault="00AA4880" w:rsidP="00971BA6">
      <w:pPr>
        <w:pStyle w:val="3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83" w:name="_Toc412106356"/>
      <w:r w:rsidRPr="00B226FB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 xml:space="preserve">2.8.4 </w:t>
      </w:r>
      <w:r w:rsidR="000E024B" w:rsidRPr="00B226FB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Газоснабжение</w:t>
      </w:r>
      <w:bookmarkEnd w:id="181"/>
      <w:bookmarkEnd w:id="182"/>
      <w:bookmarkEnd w:id="183"/>
    </w:p>
    <w:p w14:paraId="3544285E" w14:textId="77777777" w:rsidR="00185C1A" w:rsidRDefault="00D86032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 w:rsidRPr="007B332E">
        <w:rPr>
          <w:rFonts w:eastAsia="Calibri"/>
          <w:kern w:val="2"/>
          <w:sz w:val="24"/>
          <w:szCs w:val="24"/>
        </w:rPr>
        <w:t xml:space="preserve">Газоснабжающая организация ООО </w:t>
      </w:r>
      <w:r w:rsidR="00600CEB">
        <w:rPr>
          <w:rFonts w:eastAsia="Calibri"/>
          <w:kern w:val="2"/>
          <w:sz w:val="24"/>
          <w:szCs w:val="24"/>
        </w:rPr>
        <w:t>«</w:t>
      </w:r>
      <w:r w:rsidRPr="007B332E">
        <w:rPr>
          <w:rFonts w:eastAsia="Calibri"/>
          <w:kern w:val="2"/>
          <w:sz w:val="24"/>
          <w:szCs w:val="24"/>
        </w:rPr>
        <w:t xml:space="preserve">Газпром </w:t>
      </w:r>
      <w:r w:rsidR="00CE065C">
        <w:rPr>
          <w:rFonts w:eastAsia="Calibri"/>
          <w:kern w:val="2"/>
          <w:sz w:val="24"/>
          <w:szCs w:val="24"/>
        </w:rPr>
        <w:t>М</w:t>
      </w:r>
      <w:r w:rsidRPr="007B332E">
        <w:rPr>
          <w:rFonts w:eastAsia="Calibri"/>
          <w:kern w:val="2"/>
          <w:sz w:val="24"/>
          <w:szCs w:val="24"/>
        </w:rPr>
        <w:t>ежрегионгаз Пятигорск</w:t>
      </w:r>
      <w:r w:rsidR="00600CEB">
        <w:rPr>
          <w:rFonts w:eastAsia="Calibri"/>
          <w:kern w:val="2"/>
          <w:sz w:val="24"/>
          <w:szCs w:val="24"/>
        </w:rPr>
        <w:t>»</w:t>
      </w:r>
      <w:r w:rsidRPr="007B332E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="00541782" w:rsidRPr="007B332E">
        <w:rPr>
          <w:rFonts w:eastAsia="Calibri"/>
          <w:kern w:val="2"/>
          <w:sz w:val="24"/>
          <w:szCs w:val="24"/>
        </w:rPr>
        <w:t>Сетев</w:t>
      </w:r>
      <w:r w:rsidR="003A3E5B">
        <w:rPr>
          <w:rFonts w:eastAsia="Calibri"/>
          <w:kern w:val="2"/>
          <w:sz w:val="24"/>
          <w:szCs w:val="24"/>
        </w:rPr>
        <w:t>ой газ поступает в село</w:t>
      </w:r>
      <w:r w:rsidR="00541782" w:rsidRPr="007B332E">
        <w:rPr>
          <w:rFonts w:eastAsia="Calibri"/>
          <w:kern w:val="2"/>
          <w:sz w:val="24"/>
          <w:szCs w:val="24"/>
        </w:rPr>
        <w:t xml:space="preserve"> </w:t>
      </w:r>
      <w:r w:rsidR="002536FE">
        <w:rPr>
          <w:rFonts w:eastAsia="Calibri"/>
          <w:kern w:val="2"/>
          <w:sz w:val="24"/>
          <w:szCs w:val="24"/>
        </w:rPr>
        <w:t>Новый Чиркей</w:t>
      </w:r>
      <w:r w:rsidR="0056555E" w:rsidRPr="007B332E">
        <w:rPr>
          <w:rFonts w:eastAsia="Calibri"/>
          <w:kern w:val="2"/>
          <w:sz w:val="24"/>
          <w:szCs w:val="24"/>
        </w:rPr>
        <w:t xml:space="preserve"> </w:t>
      </w:r>
      <w:r w:rsidR="001A7315">
        <w:rPr>
          <w:rFonts w:eastAsia="Calibri"/>
          <w:kern w:val="2"/>
          <w:sz w:val="24"/>
          <w:szCs w:val="24"/>
        </w:rPr>
        <w:t>от</w:t>
      </w:r>
      <w:r w:rsidR="0028266D">
        <w:rPr>
          <w:rFonts w:eastAsia="Calibri"/>
          <w:kern w:val="2"/>
          <w:sz w:val="24"/>
          <w:szCs w:val="24"/>
        </w:rPr>
        <w:t xml:space="preserve"> магистрального</w:t>
      </w:r>
      <w:r w:rsidR="00C932E6" w:rsidRPr="00C932E6">
        <w:rPr>
          <w:rFonts w:eastAsia="Calibri"/>
          <w:kern w:val="2"/>
          <w:sz w:val="24"/>
          <w:szCs w:val="24"/>
        </w:rPr>
        <w:t xml:space="preserve"> газопровода Моздок-Казимагомед </w:t>
      </w:r>
      <w:r w:rsidR="00185C1A" w:rsidRPr="007B332E">
        <w:rPr>
          <w:rFonts w:eastAsia="Calibri"/>
          <w:kern w:val="2"/>
          <w:sz w:val="24"/>
          <w:szCs w:val="24"/>
        </w:rPr>
        <w:t>(Ру 5,5МПа Ду 1200)</w:t>
      </w:r>
      <w:r w:rsidR="00185C1A">
        <w:rPr>
          <w:rFonts w:eastAsia="Calibri"/>
          <w:kern w:val="2"/>
          <w:sz w:val="24"/>
          <w:szCs w:val="24"/>
        </w:rPr>
        <w:t xml:space="preserve"> </w:t>
      </w:r>
      <w:r w:rsidR="00C932E6" w:rsidRPr="00C932E6">
        <w:rPr>
          <w:rFonts w:eastAsia="Calibri"/>
          <w:kern w:val="2"/>
          <w:sz w:val="24"/>
          <w:szCs w:val="24"/>
        </w:rPr>
        <w:t>через</w:t>
      </w:r>
      <w:r w:rsidR="0056555E" w:rsidRPr="007B332E">
        <w:rPr>
          <w:rFonts w:eastAsia="Calibri"/>
          <w:kern w:val="2"/>
          <w:sz w:val="24"/>
          <w:szCs w:val="24"/>
        </w:rPr>
        <w:t xml:space="preserve"> ГРС</w:t>
      </w:r>
      <w:r w:rsidR="0051262B">
        <w:rPr>
          <w:rFonts w:eastAsia="Calibri"/>
          <w:kern w:val="2"/>
          <w:sz w:val="24"/>
          <w:szCs w:val="24"/>
        </w:rPr>
        <w:t xml:space="preserve"> «Стальское»</w:t>
      </w:r>
      <w:r w:rsidR="00C932E6">
        <w:rPr>
          <w:rFonts w:eastAsia="Calibri"/>
          <w:kern w:val="2"/>
          <w:sz w:val="24"/>
          <w:szCs w:val="24"/>
        </w:rPr>
        <w:t>, находящуюся в</w:t>
      </w:r>
      <w:r>
        <w:rPr>
          <w:rFonts w:eastAsia="Calibri"/>
          <w:kern w:val="2"/>
          <w:sz w:val="24"/>
          <w:szCs w:val="24"/>
        </w:rPr>
        <w:t xml:space="preserve"> </w:t>
      </w:r>
      <w:r w:rsidR="006F66C7">
        <w:rPr>
          <w:rFonts w:eastAsia="Calibri"/>
          <w:kern w:val="2"/>
          <w:sz w:val="24"/>
          <w:szCs w:val="24"/>
        </w:rPr>
        <w:t>5</w:t>
      </w:r>
      <w:r>
        <w:rPr>
          <w:rFonts w:eastAsia="Calibri"/>
          <w:kern w:val="2"/>
          <w:sz w:val="24"/>
          <w:szCs w:val="24"/>
        </w:rPr>
        <w:t xml:space="preserve"> км</w:t>
      </w:r>
      <w:r w:rsidR="00C932E6">
        <w:rPr>
          <w:rFonts w:eastAsia="Calibri"/>
          <w:kern w:val="2"/>
          <w:sz w:val="24"/>
          <w:szCs w:val="24"/>
        </w:rPr>
        <w:t xml:space="preserve"> </w:t>
      </w:r>
      <w:r w:rsidR="006F66C7">
        <w:rPr>
          <w:rFonts w:eastAsia="Calibri"/>
          <w:kern w:val="2"/>
          <w:sz w:val="24"/>
          <w:szCs w:val="24"/>
        </w:rPr>
        <w:t>западнее</w:t>
      </w:r>
      <w:r>
        <w:rPr>
          <w:rFonts w:eastAsia="Calibri"/>
          <w:kern w:val="2"/>
          <w:sz w:val="24"/>
          <w:szCs w:val="24"/>
        </w:rPr>
        <w:t xml:space="preserve"> села </w:t>
      </w:r>
      <w:r w:rsidR="002536FE">
        <w:rPr>
          <w:rFonts w:eastAsia="Calibri"/>
          <w:kern w:val="2"/>
          <w:sz w:val="24"/>
          <w:szCs w:val="24"/>
        </w:rPr>
        <w:t>Новый Чиркей</w:t>
      </w:r>
      <w:r w:rsidR="00185C1A">
        <w:rPr>
          <w:rFonts w:eastAsia="Calibri"/>
          <w:kern w:val="2"/>
          <w:sz w:val="24"/>
          <w:szCs w:val="24"/>
        </w:rPr>
        <w:t>.</w:t>
      </w:r>
    </w:p>
    <w:p w14:paraId="12CD72E5" w14:textId="77777777" w:rsidR="0017532B" w:rsidRDefault="0056555E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 w:rsidRPr="007B332E">
        <w:rPr>
          <w:rFonts w:eastAsia="Calibri"/>
          <w:kern w:val="2"/>
          <w:sz w:val="24"/>
          <w:szCs w:val="24"/>
        </w:rPr>
        <w:t>О</w:t>
      </w:r>
      <w:r w:rsidR="0017532B" w:rsidRPr="007B332E">
        <w:rPr>
          <w:rFonts w:eastAsia="Calibri"/>
          <w:kern w:val="2"/>
          <w:sz w:val="24"/>
          <w:szCs w:val="24"/>
        </w:rPr>
        <w:t xml:space="preserve">бщая протяженность сетей газоснабжения </w:t>
      </w:r>
      <w:r w:rsidR="00BE51C6">
        <w:rPr>
          <w:rFonts w:eastAsia="Calibri"/>
          <w:kern w:val="2"/>
          <w:sz w:val="24"/>
          <w:szCs w:val="24"/>
        </w:rPr>
        <w:t>муниципального образования</w:t>
      </w:r>
      <w:r w:rsidR="0017532B" w:rsidRPr="007B332E">
        <w:rPr>
          <w:rFonts w:eastAsia="Calibri"/>
          <w:kern w:val="2"/>
          <w:sz w:val="24"/>
          <w:szCs w:val="24"/>
        </w:rPr>
        <w:t xml:space="preserve"> </w:t>
      </w:r>
      <w:r w:rsidR="005B050B">
        <w:rPr>
          <w:rFonts w:eastAsia="Calibri"/>
          <w:kern w:val="2"/>
          <w:sz w:val="24"/>
          <w:szCs w:val="24"/>
        </w:rPr>
        <w:t xml:space="preserve">составляет примерно </w:t>
      </w:r>
      <w:r w:rsidR="0017532B" w:rsidRPr="007B332E">
        <w:rPr>
          <w:rFonts w:eastAsia="Calibri"/>
          <w:kern w:val="2"/>
          <w:sz w:val="24"/>
          <w:szCs w:val="24"/>
        </w:rPr>
        <w:t xml:space="preserve"> </w:t>
      </w:r>
      <w:r w:rsidR="00173F3B">
        <w:rPr>
          <w:rFonts w:eastAsia="Calibri"/>
          <w:kern w:val="2"/>
          <w:sz w:val="24"/>
          <w:szCs w:val="24"/>
        </w:rPr>
        <w:t>60</w:t>
      </w:r>
      <w:r w:rsidRPr="007B332E">
        <w:rPr>
          <w:rFonts w:eastAsia="Calibri"/>
          <w:kern w:val="2"/>
          <w:sz w:val="24"/>
          <w:szCs w:val="24"/>
        </w:rPr>
        <w:t xml:space="preserve"> км</w:t>
      </w:r>
      <w:r w:rsidR="0017532B" w:rsidRPr="007B332E">
        <w:rPr>
          <w:rFonts w:eastAsia="Calibri"/>
          <w:kern w:val="2"/>
          <w:sz w:val="24"/>
          <w:szCs w:val="24"/>
        </w:rPr>
        <w:t xml:space="preserve">, </w:t>
      </w:r>
      <w:r w:rsidR="005B050B">
        <w:rPr>
          <w:rFonts w:eastAsia="Calibri"/>
          <w:kern w:val="2"/>
          <w:sz w:val="24"/>
          <w:szCs w:val="24"/>
        </w:rPr>
        <w:t>население</w:t>
      </w:r>
      <w:r w:rsidR="0017532B" w:rsidRPr="007B332E">
        <w:rPr>
          <w:rFonts w:eastAsia="Calibri"/>
          <w:kern w:val="2"/>
          <w:sz w:val="24"/>
          <w:szCs w:val="24"/>
        </w:rPr>
        <w:t xml:space="preserve"> обеспечен</w:t>
      </w:r>
      <w:r w:rsidR="005B050B">
        <w:rPr>
          <w:rFonts w:eastAsia="Calibri"/>
          <w:kern w:val="2"/>
          <w:sz w:val="24"/>
          <w:szCs w:val="24"/>
        </w:rPr>
        <w:t>о</w:t>
      </w:r>
      <w:r w:rsidR="0017532B" w:rsidRPr="007B332E">
        <w:rPr>
          <w:rFonts w:eastAsia="Calibri"/>
          <w:kern w:val="2"/>
          <w:sz w:val="24"/>
          <w:szCs w:val="24"/>
        </w:rPr>
        <w:t xml:space="preserve"> сетевым газом</w:t>
      </w:r>
      <w:r w:rsidR="005B050B">
        <w:rPr>
          <w:rFonts w:eastAsia="Calibri"/>
          <w:kern w:val="2"/>
          <w:sz w:val="24"/>
          <w:szCs w:val="24"/>
        </w:rPr>
        <w:t xml:space="preserve"> практически полностью</w:t>
      </w:r>
      <w:r w:rsidR="0017532B" w:rsidRPr="007B332E">
        <w:rPr>
          <w:rFonts w:eastAsia="Calibri"/>
          <w:kern w:val="2"/>
          <w:sz w:val="24"/>
          <w:szCs w:val="24"/>
        </w:rPr>
        <w:t>.</w:t>
      </w:r>
    </w:p>
    <w:p w14:paraId="6EBD7F60" w14:textId="77777777" w:rsidR="0017532B" w:rsidRPr="0043070F" w:rsidRDefault="0017532B" w:rsidP="00971BA6">
      <w:pPr>
        <w:keepNext/>
        <w:keepLines/>
        <w:adjustRightInd/>
        <w:spacing w:line="360" w:lineRule="auto"/>
        <w:jc w:val="center"/>
        <w:textAlignment w:val="auto"/>
        <w:rPr>
          <w:rFonts w:eastAsia="Calibri"/>
          <w:b/>
          <w:kern w:val="2"/>
          <w:sz w:val="24"/>
          <w:szCs w:val="24"/>
        </w:rPr>
      </w:pPr>
      <w:r w:rsidRPr="0043070F">
        <w:rPr>
          <w:rFonts w:eastAsia="Calibri"/>
          <w:b/>
          <w:kern w:val="2"/>
          <w:sz w:val="24"/>
          <w:szCs w:val="24"/>
        </w:rPr>
        <w:lastRenderedPageBreak/>
        <w:t>Проектные предложения</w:t>
      </w:r>
    </w:p>
    <w:p w14:paraId="76CC6AF3" w14:textId="77777777" w:rsidR="0017532B" w:rsidRDefault="0017532B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 w:rsidRPr="0043070F">
        <w:rPr>
          <w:rFonts w:eastAsia="Calibri"/>
          <w:kern w:val="2"/>
          <w:sz w:val="24"/>
          <w:szCs w:val="24"/>
        </w:rPr>
        <w:t>Проектируется подавать газ в жилые дома для приготовления пищи, отопления, горячего водоснабжения, вентиляцию жилых, обслуживающих и общественных зданий и объектов, на отопление местными газовыми приборами в индивидуальных жилых домах, на нужды производственных объектов.</w:t>
      </w:r>
    </w:p>
    <w:p w14:paraId="1B2FEDD5" w14:textId="77777777" w:rsidR="00557988" w:rsidRPr="00D24930" w:rsidRDefault="00557988" w:rsidP="00971BA6">
      <w:pPr>
        <w:keepLines/>
      </w:pPr>
    </w:p>
    <w:p w14:paraId="18C3BA1B" w14:textId="77777777" w:rsidR="0017532B" w:rsidRPr="0043070F" w:rsidRDefault="0017532B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 w:rsidRPr="00C35DC3">
        <w:rPr>
          <w:rFonts w:eastAsia="Calibri"/>
          <w:b/>
          <w:kern w:val="2"/>
          <w:sz w:val="24"/>
          <w:szCs w:val="24"/>
        </w:rPr>
        <w:t>Генеральным планом</w:t>
      </w:r>
      <w:r w:rsidRPr="0043070F">
        <w:rPr>
          <w:rFonts w:eastAsia="Calibri"/>
          <w:kern w:val="2"/>
          <w:sz w:val="24"/>
          <w:szCs w:val="24"/>
        </w:rPr>
        <w:t xml:space="preserve"> </w:t>
      </w:r>
      <w:r w:rsidRPr="00C35DC3">
        <w:rPr>
          <w:rFonts w:eastAsia="Calibri"/>
          <w:b/>
          <w:kern w:val="2"/>
          <w:sz w:val="24"/>
          <w:szCs w:val="24"/>
        </w:rPr>
        <w:t>предлагается</w:t>
      </w:r>
      <w:r w:rsidRPr="0043070F">
        <w:rPr>
          <w:rFonts w:eastAsia="Calibri"/>
          <w:kern w:val="2"/>
          <w:sz w:val="24"/>
          <w:szCs w:val="24"/>
        </w:rPr>
        <w:t>:</w:t>
      </w:r>
    </w:p>
    <w:p w14:paraId="27C75A5A" w14:textId="77777777" w:rsidR="0017532B" w:rsidRPr="00D16345" w:rsidRDefault="0017532B" w:rsidP="00636612">
      <w:pPr>
        <w:pStyle w:val="a5"/>
        <w:keepLines/>
        <w:numPr>
          <w:ilvl w:val="0"/>
          <w:numId w:val="52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D16345">
        <w:rPr>
          <w:rFonts w:eastAsia="Calibri"/>
          <w:kern w:val="2"/>
          <w:sz w:val="24"/>
          <w:szCs w:val="24"/>
        </w:rPr>
        <w:t>реконструкци</w:t>
      </w:r>
      <w:r w:rsidR="00C35DC3">
        <w:rPr>
          <w:rFonts w:eastAsia="Calibri"/>
          <w:kern w:val="2"/>
          <w:sz w:val="24"/>
          <w:szCs w:val="24"/>
        </w:rPr>
        <w:t>я</w:t>
      </w:r>
      <w:r w:rsidRPr="00D16345">
        <w:rPr>
          <w:rFonts w:eastAsia="Calibri"/>
          <w:kern w:val="2"/>
          <w:sz w:val="24"/>
          <w:szCs w:val="24"/>
        </w:rPr>
        <w:t xml:space="preserve"> и модернизаци</w:t>
      </w:r>
      <w:r w:rsidR="00C35DC3">
        <w:rPr>
          <w:rFonts w:eastAsia="Calibri"/>
          <w:kern w:val="2"/>
          <w:sz w:val="24"/>
          <w:szCs w:val="24"/>
        </w:rPr>
        <w:t>я</w:t>
      </w:r>
      <w:r w:rsidRPr="00D16345">
        <w:rPr>
          <w:rFonts w:eastAsia="Calibri"/>
          <w:kern w:val="2"/>
          <w:sz w:val="24"/>
          <w:szCs w:val="24"/>
        </w:rPr>
        <w:t xml:space="preserve"> существующих сетей и объектов системы газоснабжения</w:t>
      </w:r>
      <w:r w:rsidR="001E45B0">
        <w:rPr>
          <w:rFonts w:eastAsia="Calibri"/>
          <w:kern w:val="2"/>
          <w:sz w:val="24"/>
          <w:szCs w:val="24"/>
        </w:rPr>
        <w:t xml:space="preserve"> протяженностью около </w:t>
      </w:r>
      <w:r w:rsidR="00506583">
        <w:rPr>
          <w:rFonts w:eastAsia="Calibri"/>
          <w:kern w:val="2"/>
          <w:sz w:val="24"/>
          <w:szCs w:val="24"/>
        </w:rPr>
        <w:t>12</w:t>
      </w:r>
      <w:r w:rsidR="001E45B0">
        <w:rPr>
          <w:rFonts w:eastAsia="Calibri"/>
          <w:kern w:val="2"/>
          <w:sz w:val="24"/>
          <w:szCs w:val="24"/>
        </w:rPr>
        <w:t xml:space="preserve"> км</w:t>
      </w:r>
      <w:r w:rsidRPr="00D16345">
        <w:rPr>
          <w:rFonts w:eastAsia="Calibri"/>
          <w:kern w:val="2"/>
          <w:sz w:val="24"/>
          <w:szCs w:val="24"/>
        </w:rPr>
        <w:t xml:space="preserve">; </w:t>
      </w:r>
    </w:p>
    <w:p w14:paraId="25E1FF8B" w14:textId="77777777" w:rsidR="0017532B" w:rsidRDefault="0017532B" w:rsidP="00636612">
      <w:pPr>
        <w:pStyle w:val="a5"/>
        <w:keepLines/>
        <w:numPr>
          <w:ilvl w:val="0"/>
          <w:numId w:val="52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D16345">
        <w:rPr>
          <w:rFonts w:eastAsia="Calibri"/>
          <w:kern w:val="2"/>
          <w:sz w:val="24"/>
          <w:szCs w:val="24"/>
        </w:rPr>
        <w:t xml:space="preserve">строительство сетей и объектов газоснабжения  </w:t>
      </w:r>
      <w:r w:rsidR="00603EC4">
        <w:rPr>
          <w:rFonts w:eastAsia="Calibri"/>
          <w:kern w:val="2"/>
          <w:sz w:val="24"/>
          <w:szCs w:val="24"/>
        </w:rPr>
        <w:t xml:space="preserve">до уровня полной газификации </w:t>
      </w:r>
      <w:r w:rsidR="00BE51C6">
        <w:rPr>
          <w:rFonts w:eastAsia="Calibri"/>
          <w:kern w:val="2"/>
          <w:sz w:val="24"/>
          <w:szCs w:val="24"/>
        </w:rPr>
        <w:t>села</w:t>
      </w:r>
      <w:r w:rsidRPr="00D16345">
        <w:rPr>
          <w:rFonts w:eastAsia="Calibri"/>
          <w:kern w:val="2"/>
          <w:sz w:val="24"/>
          <w:szCs w:val="24"/>
        </w:rPr>
        <w:t>;</w:t>
      </w:r>
    </w:p>
    <w:p w14:paraId="6A1550F5" w14:textId="77777777" w:rsidR="003D3414" w:rsidRDefault="003D3414" w:rsidP="00636612">
      <w:pPr>
        <w:pStyle w:val="a5"/>
        <w:keepLines/>
        <w:numPr>
          <w:ilvl w:val="0"/>
          <w:numId w:val="52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прокладка уличных газовых сетей на территориях нового жилищного строительства, </w:t>
      </w:r>
      <w:r w:rsidR="00E76FDE">
        <w:rPr>
          <w:rFonts w:eastAsia="Calibri"/>
          <w:kern w:val="2"/>
          <w:sz w:val="24"/>
          <w:szCs w:val="24"/>
        </w:rPr>
        <w:t xml:space="preserve">ориентировочной </w:t>
      </w:r>
      <w:r>
        <w:rPr>
          <w:rFonts w:eastAsia="Calibri"/>
          <w:kern w:val="2"/>
          <w:sz w:val="24"/>
          <w:szCs w:val="24"/>
        </w:rPr>
        <w:t xml:space="preserve">протяженностью </w:t>
      </w:r>
      <w:r w:rsidR="00E76FDE">
        <w:rPr>
          <w:rFonts w:eastAsia="Calibri"/>
          <w:kern w:val="2"/>
          <w:sz w:val="24"/>
          <w:szCs w:val="24"/>
        </w:rPr>
        <w:t>2</w:t>
      </w:r>
      <w:r w:rsidR="007D2354">
        <w:rPr>
          <w:rFonts w:eastAsia="Calibri"/>
          <w:kern w:val="2"/>
          <w:sz w:val="24"/>
          <w:szCs w:val="24"/>
        </w:rPr>
        <w:t>1</w:t>
      </w:r>
      <w:r w:rsidR="00E76FDE">
        <w:rPr>
          <w:rFonts w:eastAsia="Calibri"/>
          <w:kern w:val="2"/>
          <w:sz w:val="24"/>
          <w:szCs w:val="24"/>
        </w:rPr>
        <w:t xml:space="preserve"> </w:t>
      </w:r>
      <w:r>
        <w:rPr>
          <w:rFonts w:eastAsia="Calibri"/>
          <w:kern w:val="2"/>
          <w:sz w:val="24"/>
          <w:szCs w:val="24"/>
        </w:rPr>
        <w:t>км;</w:t>
      </w:r>
    </w:p>
    <w:p w14:paraId="4ECFC28F" w14:textId="77777777" w:rsidR="00FD2590" w:rsidRPr="00D16345" w:rsidRDefault="0017532B" w:rsidP="00636612">
      <w:pPr>
        <w:pStyle w:val="a5"/>
        <w:keepLines/>
        <w:numPr>
          <w:ilvl w:val="0"/>
          <w:numId w:val="52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D16345">
        <w:rPr>
          <w:rFonts w:eastAsia="Calibri"/>
          <w:kern w:val="2"/>
          <w:sz w:val="24"/>
          <w:szCs w:val="24"/>
        </w:rPr>
        <w:t xml:space="preserve">подключение к системе газоснабжения </w:t>
      </w:r>
      <w:r w:rsidR="00BE51C6">
        <w:rPr>
          <w:rFonts w:eastAsia="Calibri"/>
          <w:kern w:val="2"/>
          <w:sz w:val="24"/>
          <w:szCs w:val="24"/>
        </w:rPr>
        <w:t>села</w:t>
      </w:r>
      <w:r w:rsidRPr="00D16345">
        <w:rPr>
          <w:rFonts w:eastAsia="Calibri"/>
          <w:kern w:val="2"/>
          <w:sz w:val="24"/>
          <w:szCs w:val="24"/>
        </w:rPr>
        <w:t xml:space="preserve"> запланированных объектов жилой и общественно-деловой застройки. </w:t>
      </w:r>
    </w:p>
    <w:p w14:paraId="1367D5F2" w14:textId="77777777" w:rsidR="00AE3949" w:rsidRPr="00B226FB" w:rsidRDefault="00AA4880" w:rsidP="00971BA6">
      <w:pPr>
        <w:pStyle w:val="3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184" w:name="_Toc315701162"/>
      <w:bookmarkStart w:id="185" w:name="_Toc315701163"/>
      <w:bookmarkStart w:id="186" w:name="_Toc315701164"/>
      <w:bookmarkStart w:id="187" w:name="_Toc315701165"/>
      <w:bookmarkStart w:id="188" w:name="_Toc315701166"/>
      <w:bookmarkStart w:id="189" w:name="_Toc315701167"/>
      <w:bookmarkStart w:id="190" w:name="_Toc315701168"/>
      <w:bookmarkStart w:id="191" w:name="_Toc315701169"/>
      <w:bookmarkStart w:id="192" w:name="_Toc315701170"/>
      <w:bookmarkStart w:id="193" w:name="_Toc315701171"/>
      <w:bookmarkStart w:id="194" w:name="_Toc268263649"/>
      <w:bookmarkStart w:id="195" w:name="_Toc342472327"/>
      <w:bookmarkStart w:id="196" w:name="_Toc412106357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B226FB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 xml:space="preserve">2.8.5 </w:t>
      </w:r>
      <w:r w:rsidR="000E024B" w:rsidRPr="00B226FB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Электроснабжение</w:t>
      </w:r>
      <w:bookmarkEnd w:id="194"/>
      <w:bookmarkEnd w:id="195"/>
      <w:bookmarkEnd w:id="196"/>
    </w:p>
    <w:p w14:paraId="11877145" w14:textId="77777777" w:rsidR="00F22186" w:rsidRDefault="00F22186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bookmarkStart w:id="197" w:name="_Toc247965282"/>
      <w:bookmarkStart w:id="198" w:name="_Toc268263650"/>
      <w:bookmarkStart w:id="199" w:name="_Toc342472328"/>
      <w:r w:rsidRPr="00CA601C">
        <w:rPr>
          <w:rFonts w:eastAsia="Calibri"/>
          <w:kern w:val="2"/>
          <w:sz w:val="24"/>
          <w:szCs w:val="24"/>
        </w:rPr>
        <w:t xml:space="preserve">Электроснабжение потребителей муниципального образования предусмотрено от электрических сетей ОАО </w:t>
      </w:r>
      <w:r w:rsidR="00600CEB">
        <w:rPr>
          <w:rFonts w:eastAsia="Calibri"/>
          <w:kern w:val="2"/>
          <w:sz w:val="24"/>
          <w:szCs w:val="24"/>
        </w:rPr>
        <w:t>«</w:t>
      </w:r>
      <w:r w:rsidR="007623E0" w:rsidRPr="00CA601C">
        <w:rPr>
          <w:rFonts w:eastAsia="Calibri"/>
          <w:kern w:val="2"/>
          <w:sz w:val="24"/>
          <w:szCs w:val="24"/>
        </w:rPr>
        <w:t>Дагэнергосеть</w:t>
      </w:r>
      <w:r w:rsidR="00600CEB">
        <w:rPr>
          <w:rFonts w:eastAsia="Calibri"/>
          <w:kern w:val="2"/>
          <w:sz w:val="24"/>
          <w:szCs w:val="24"/>
        </w:rPr>
        <w:t>»</w:t>
      </w:r>
      <w:r w:rsidRPr="00CA601C">
        <w:rPr>
          <w:rFonts w:eastAsia="Calibri"/>
          <w:kern w:val="2"/>
          <w:sz w:val="24"/>
          <w:szCs w:val="24"/>
        </w:rPr>
        <w:t xml:space="preserve">. </w:t>
      </w:r>
      <w:r w:rsidR="00A509DB">
        <w:rPr>
          <w:rFonts w:eastAsia="Calibri"/>
          <w:kern w:val="2"/>
          <w:sz w:val="24"/>
          <w:szCs w:val="24"/>
        </w:rPr>
        <w:t xml:space="preserve">В электроснабжении </w:t>
      </w:r>
      <w:r w:rsidR="00BE51C6">
        <w:rPr>
          <w:rFonts w:eastAsia="Calibri"/>
          <w:kern w:val="2"/>
          <w:sz w:val="24"/>
          <w:szCs w:val="24"/>
        </w:rPr>
        <w:t>муниципального образования</w:t>
      </w:r>
      <w:r w:rsidR="00BE51C6" w:rsidRPr="007B332E">
        <w:rPr>
          <w:rFonts w:eastAsia="Calibri"/>
          <w:kern w:val="2"/>
          <w:sz w:val="24"/>
          <w:szCs w:val="24"/>
        </w:rPr>
        <w:t xml:space="preserve"> </w:t>
      </w:r>
      <w:r w:rsidR="00A509DB">
        <w:rPr>
          <w:rFonts w:eastAsia="Calibri"/>
          <w:kern w:val="2"/>
          <w:sz w:val="24"/>
          <w:szCs w:val="24"/>
        </w:rPr>
        <w:t>участвуют следующие объекты:</w:t>
      </w:r>
    </w:p>
    <w:p w14:paraId="14111B11" w14:textId="77777777" w:rsidR="00A509DB" w:rsidRPr="006107BC" w:rsidRDefault="00330F37" w:rsidP="00186363">
      <w:pPr>
        <w:pStyle w:val="a5"/>
        <w:keepLines/>
        <w:numPr>
          <w:ilvl w:val="0"/>
          <w:numId w:val="74"/>
        </w:numPr>
        <w:adjustRightInd/>
        <w:spacing w:line="360" w:lineRule="auto"/>
        <w:ind w:left="0" w:firstLine="851"/>
        <w:textAlignment w:val="auto"/>
        <w:rPr>
          <w:rFonts w:eastAsia="Calibri"/>
          <w:kern w:val="2"/>
          <w:sz w:val="24"/>
          <w:szCs w:val="24"/>
        </w:rPr>
      </w:pPr>
      <w:r w:rsidRPr="006107BC">
        <w:rPr>
          <w:rFonts w:eastAsia="Calibri"/>
          <w:kern w:val="2"/>
          <w:sz w:val="24"/>
          <w:szCs w:val="24"/>
        </w:rPr>
        <w:t xml:space="preserve">ПС 35/10 </w:t>
      </w:r>
      <w:r w:rsidR="006B357E">
        <w:rPr>
          <w:rFonts w:eastAsia="Calibri"/>
          <w:kern w:val="2"/>
          <w:sz w:val="24"/>
          <w:szCs w:val="24"/>
        </w:rPr>
        <w:t>«</w:t>
      </w:r>
      <w:r w:rsidRPr="006107BC">
        <w:rPr>
          <w:rFonts w:eastAsia="Calibri"/>
          <w:kern w:val="2"/>
          <w:sz w:val="24"/>
          <w:szCs w:val="24"/>
        </w:rPr>
        <w:t>С</w:t>
      </w:r>
      <w:r w:rsidR="006B357E">
        <w:rPr>
          <w:rFonts w:eastAsia="Calibri"/>
          <w:kern w:val="2"/>
          <w:sz w:val="24"/>
          <w:szCs w:val="24"/>
        </w:rPr>
        <w:t>тальск»</w:t>
      </w:r>
      <w:r w:rsidR="00666FE8" w:rsidRPr="006107BC">
        <w:rPr>
          <w:rFonts w:eastAsia="Calibri"/>
          <w:kern w:val="2"/>
          <w:sz w:val="24"/>
          <w:szCs w:val="24"/>
        </w:rPr>
        <w:t>,</w:t>
      </w:r>
      <w:r w:rsidR="00773AF4">
        <w:rPr>
          <w:rFonts w:eastAsia="Calibri"/>
          <w:kern w:val="2"/>
          <w:sz w:val="24"/>
          <w:szCs w:val="24"/>
        </w:rPr>
        <w:t xml:space="preserve"> питает южную часть села,</w:t>
      </w:r>
      <w:r w:rsidR="00666FE8" w:rsidRPr="006107BC">
        <w:rPr>
          <w:rFonts w:eastAsia="Calibri"/>
          <w:kern w:val="2"/>
          <w:sz w:val="24"/>
          <w:szCs w:val="24"/>
        </w:rPr>
        <w:t xml:space="preserve"> характеристика электр</w:t>
      </w:r>
      <w:r w:rsidR="00BF4E42">
        <w:rPr>
          <w:rFonts w:eastAsia="Calibri"/>
          <w:kern w:val="2"/>
          <w:sz w:val="24"/>
          <w:szCs w:val="24"/>
        </w:rPr>
        <w:t xml:space="preserve">ической </w:t>
      </w:r>
      <w:r w:rsidR="00666FE8" w:rsidRPr="006107BC">
        <w:rPr>
          <w:rFonts w:eastAsia="Calibri"/>
          <w:kern w:val="2"/>
          <w:sz w:val="24"/>
          <w:szCs w:val="24"/>
        </w:rPr>
        <w:t>подстанции представлена в таблице:</w:t>
      </w:r>
    </w:p>
    <w:p w14:paraId="6F481B16" w14:textId="532DDD82" w:rsidR="00F22186" w:rsidRPr="00A017E4" w:rsidRDefault="00F22186" w:rsidP="00971BA6">
      <w:pPr>
        <w:pStyle w:val="af4"/>
        <w:keepNext/>
        <w:keepLines/>
        <w:rPr>
          <w:color w:val="auto"/>
          <w:sz w:val="20"/>
          <w:szCs w:val="20"/>
        </w:rPr>
      </w:pPr>
      <w:r w:rsidRPr="00A017E4">
        <w:rPr>
          <w:color w:val="auto"/>
          <w:sz w:val="20"/>
          <w:szCs w:val="20"/>
        </w:rPr>
        <w:t xml:space="preserve">Таблица </w:t>
      </w:r>
      <w:r w:rsidR="00D32A51" w:rsidRPr="00A017E4">
        <w:rPr>
          <w:color w:val="auto"/>
          <w:sz w:val="20"/>
          <w:szCs w:val="20"/>
        </w:rPr>
        <w:fldChar w:fldCharType="begin"/>
      </w:r>
      <w:r w:rsidRPr="00A017E4">
        <w:rPr>
          <w:color w:val="auto"/>
          <w:sz w:val="20"/>
          <w:szCs w:val="20"/>
        </w:rPr>
        <w:instrText xml:space="preserve"> SEQ Таблица \* ARABIC </w:instrText>
      </w:r>
      <w:r w:rsidR="00D32A51" w:rsidRPr="00A017E4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25</w:t>
      </w:r>
      <w:r w:rsidR="00D32A51" w:rsidRPr="00A017E4">
        <w:rPr>
          <w:color w:val="auto"/>
          <w:sz w:val="20"/>
          <w:szCs w:val="20"/>
        </w:rPr>
        <w:fldChar w:fldCharType="end"/>
      </w:r>
      <w:r w:rsidRPr="00A017E4">
        <w:rPr>
          <w:color w:val="auto"/>
          <w:sz w:val="20"/>
          <w:szCs w:val="20"/>
        </w:rPr>
        <w:t xml:space="preserve"> –Характеристика подстанции </w:t>
      </w:r>
      <w:r w:rsidR="00600CEB">
        <w:rPr>
          <w:color w:val="auto"/>
          <w:sz w:val="20"/>
          <w:szCs w:val="20"/>
        </w:rPr>
        <w:t>«</w:t>
      </w:r>
      <w:r w:rsidR="00AC736B">
        <w:rPr>
          <w:color w:val="auto"/>
          <w:sz w:val="20"/>
          <w:szCs w:val="20"/>
        </w:rPr>
        <w:t>Стальск</w:t>
      </w:r>
      <w:r w:rsidR="00600CEB">
        <w:rPr>
          <w:color w:val="auto"/>
          <w:sz w:val="20"/>
          <w:szCs w:val="20"/>
        </w:rPr>
        <w:t>»</w:t>
      </w:r>
      <w:r w:rsidRPr="00DF5805">
        <w:rPr>
          <w:color w:val="auto"/>
          <w:sz w:val="20"/>
          <w:szCs w:val="20"/>
        </w:rPr>
        <w:t xml:space="preserve"> </w:t>
      </w:r>
      <w:r w:rsidR="006B357E">
        <w:rPr>
          <w:color w:val="auto"/>
          <w:sz w:val="20"/>
          <w:szCs w:val="20"/>
        </w:rPr>
        <w:t>35</w:t>
      </w:r>
      <w:r w:rsidRPr="00DF5805">
        <w:rPr>
          <w:color w:val="auto"/>
          <w:sz w:val="20"/>
          <w:szCs w:val="20"/>
        </w:rPr>
        <w:t>/10 кВ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3589"/>
      </w:tblGrid>
      <w:tr w:rsidR="006B357E" w:rsidRPr="006B357E" w14:paraId="5928FE85" w14:textId="77777777" w:rsidTr="006B357E">
        <w:tc>
          <w:tcPr>
            <w:tcW w:w="3125" w:type="pct"/>
            <w:vAlign w:val="center"/>
          </w:tcPr>
          <w:p w14:paraId="3C4418DF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6B357E"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875" w:type="pct"/>
            <w:vAlign w:val="center"/>
          </w:tcPr>
          <w:p w14:paraId="1B7B02D9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6B357E">
              <w:rPr>
                <w:rFonts w:eastAsia="Calibri"/>
                <w:b/>
                <w:lang w:eastAsia="en-US"/>
              </w:rPr>
              <w:t>Значение</w:t>
            </w:r>
          </w:p>
        </w:tc>
      </w:tr>
      <w:tr w:rsidR="006B357E" w:rsidRPr="006B357E" w14:paraId="15FBC032" w14:textId="77777777" w:rsidTr="006B357E">
        <w:tc>
          <w:tcPr>
            <w:tcW w:w="3125" w:type="pct"/>
            <w:vAlign w:val="center"/>
          </w:tcPr>
          <w:p w14:paraId="14B91D4B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Классы напряжения, кВ</w:t>
            </w:r>
          </w:p>
        </w:tc>
        <w:tc>
          <w:tcPr>
            <w:tcW w:w="1875" w:type="pct"/>
            <w:vAlign w:val="center"/>
          </w:tcPr>
          <w:p w14:paraId="1CA58C15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35/10</w:t>
            </w:r>
          </w:p>
        </w:tc>
      </w:tr>
      <w:tr w:rsidR="006B357E" w:rsidRPr="006B357E" w14:paraId="5AF43B36" w14:textId="77777777" w:rsidTr="006B357E">
        <w:tc>
          <w:tcPr>
            <w:tcW w:w="3125" w:type="pct"/>
            <w:vAlign w:val="center"/>
          </w:tcPr>
          <w:p w14:paraId="76090B56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Год ввода в эксплуатацию</w:t>
            </w:r>
          </w:p>
        </w:tc>
        <w:tc>
          <w:tcPr>
            <w:tcW w:w="1875" w:type="pct"/>
            <w:vAlign w:val="center"/>
          </w:tcPr>
          <w:p w14:paraId="5404E5E4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1998</w:t>
            </w:r>
          </w:p>
        </w:tc>
      </w:tr>
      <w:tr w:rsidR="006B357E" w:rsidRPr="006B357E" w14:paraId="1AE00EF3" w14:textId="77777777" w:rsidTr="006B357E">
        <w:tc>
          <w:tcPr>
            <w:tcW w:w="3125" w:type="pct"/>
            <w:vAlign w:val="center"/>
          </w:tcPr>
          <w:p w14:paraId="66906939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Зона электроснабжения центра питания:</w:t>
            </w:r>
          </w:p>
        </w:tc>
        <w:tc>
          <w:tcPr>
            <w:tcW w:w="1875" w:type="pct"/>
            <w:vAlign w:val="center"/>
          </w:tcPr>
          <w:p w14:paraId="4D218B0B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Кизилюртовский район</w:t>
            </w:r>
          </w:p>
        </w:tc>
      </w:tr>
      <w:tr w:rsidR="006B357E" w:rsidRPr="006B357E" w14:paraId="331DC160" w14:textId="77777777" w:rsidTr="006B357E">
        <w:tc>
          <w:tcPr>
            <w:tcW w:w="3125" w:type="pct"/>
            <w:vAlign w:val="center"/>
          </w:tcPr>
          <w:p w14:paraId="20AA2D9C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Количество и установленная мощность силовых трансформаторов</w:t>
            </w:r>
          </w:p>
        </w:tc>
        <w:tc>
          <w:tcPr>
            <w:tcW w:w="1875" w:type="pct"/>
            <w:vAlign w:val="center"/>
          </w:tcPr>
          <w:p w14:paraId="3BA48F64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4 МВА</w:t>
            </w:r>
          </w:p>
        </w:tc>
      </w:tr>
      <w:tr w:rsidR="006B357E" w:rsidRPr="006B357E" w14:paraId="165C2C5B" w14:textId="77777777" w:rsidTr="006B357E">
        <w:tc>
          <w:tcPr>
            <w:tcW w:w="3125" w:type="pct"/>
            <w:vAlign w:val="center"/>
          </w:tcPr>
          <w:p w14:paraId="179055BF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Существующая нагрузка по замерам режимного дня (зима, лето)</w:t>
            </w:r>
          </w:p>
        </w:tc>
        <w:tc>
          <w:tcPr>
            <w:tcW w:w="1875" w:type="pct"/>
            <w:vAlign w:val="center"/>
          </w:tcPr>
          <w:p w14:paraId="17363A02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3,10/2,11 МВА</w:t>
            </w:r>
          </w:p>
        </w:tc>
      </w:tr>
      <w:tr w:rsidR="006B357E" w:rsidRPr="006B357E" w14:paraId="24178D62" w14:textId="77777777" w:rsidTr="006B357E">
        <w:tc>
          <w:tcPr>
            <w:tcW w:w="3125" w:type="pct"/>
            <w:vAlign w:val="center"/>
          </w:tcPr>
          <w:p w14:paraId="691E596D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Максимальная мощность</w:t>
            </w:r>
          </w:p>
        </w:tc>
        <w:tc>
          <w:tcPr>
            <w:tcW w:w="1875" w:type="pct"/>
            <w:vAlign w:val="center"/>
          </w:tcPr>
          <w:p w14:paraId="4C59978B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0,77 MBA</w:t>
            </w:r>
          </w:p>
        </w:tc>
      </w:tr>
      <w:tr w:rsidR="006B357E" w:rsidRPr="006B357E" w14:paraId="59E9053A" w14:textId="77777777" w:rsidTr="006B357E">
        <w:tc>
          <w:tcPr>
            <w:tcW w:w="3125" w:type="pct"/>
            <w:vAlign w:val="center"/>
          </w:tcPr>
          <w:p w14:paraId="3697B2EE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Объем мощности по заключенным договорам, находящимся на исполнении</w:t>
            </w:r>
          </w:p>
        </w:tc>
        <w:tc>
          <w:tcPr>
            <w:tcW w:w="1875" w:type="pct"/>
            <w:vAlign w:val="center"/>
          </w:tcPr>
          <w:p w14:paraId="74B8357D" w14:textId="77777777" w:rsidR="006B357E" w:rsidRPr="006B357E" w:rsidRDefault="006B357E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0,131 МВА</w:t>
            </w:r>
          </w:p>
        </w:tc>
      </w:tr>
    </w:tbl>
    <w:p w14:paraId="5B7A75FC" w14:textId="77777777" w:rsidR="00B14DAD" w:rsidRDefault="00CE4DAB" w:rsidP="00971BA6">
      <w:pPr>
        <w:keepLines/>
        <w:adjustRightInd/>
        <w:spacing w:line="240" w:lineRule="auto"/>
        <w:ind w:firstLine="851"/>
        <w:textAlignment w:val="auto"/>
        <w:rPr>
          <w:rFonts w:eastAsia="Calibri"/>
          <w:i/>
          <w:kern w:val="2"/>
          <w:szCs w:val="24"/>
        </w:rPr>
      </w:pPr>
      <w:r w:rsidRPr="00CE4DAB">
        <w:rPr>
          <w:rFonts w:eastAsia="Calibri"/>
          <w:i/>
          <w:kern w:val="2"/>
          <w:szCs w:val="24"/>
        </w:rPr>
        <w:t>П</w:t>
      </w:r>
      <w:r w:rsidR="00491C94" w:rsidRPr="00CE4DAB">
        <w:rPr>
          <w:rFonts w:eastAsia="Calibri"/>
          <w:i/>
          <w:kern w:val="2"/>
          <w:szCs w:val="24"/>
        </w:rPr>
        <w:t xml:space="preserve">одстанция </w:t>
      </w:r>
      <w:r w:rsidRPr="00CE4DAB">
        <w:rPr>
          <w:rFonts w:eastAsia="Calibri"/>
          <w:i/>
          <w:kern w:val="2"/>
          <w:szCs w:val="24"/>
        </w:rPr>
        <w:t>о</w:t>
      </w:r>
      <w:r w:rsidR="00491C94" w:rsidRPr="00CE4DAB">
        <w:rPr>
          <w:rFonts w:eastAsia="Calibri"/>
          <w:i/>
          <w:kern w:val="2"/>
          <w:szCs w:val="24"/>
        </w:rPr>
        <w:t>бладает достаточным запасом мощности</w:t>
      </w:r>
      <w:r w:rsidR="00A509DB" w:rsidRPr="00CE4DAB">
        <w:rPr>
          <w:rFonts w:eastAsia="Calibri"/>
          <w:i/>
          <w:kern w:val="2"/>
          <w:szCs w:val="24"/>
        </w:rPr>
        <w:t xml:space="preserve"> и </w:t>
      </w:r>
      <w:r w:rsidRPr="00CE4DAB">
        <w:rPr>
          <w:rFonts w:eastAsia="Calibri"/>
          <w:i/>
          <w:kern w:val="2"/>
          <w:szCs w:val="24"/>
        </w:rPr>
        <w:t>п</w:t>
      </w:r>
      <w:r w:rsidR="000C6C97" w:rsidRPr="00CE4DAB">
        <w:rPr>
          <w:rFonts w:eastAsia="Calibri"/>
          <w:i/>
          <w:kern w:val="2"/>
          <w:szCs w:val="24"/>
        </w:rPr>
        <w:t>отенциалом для увеличения</w:t>
      </w:r>
      <w:r w:rsidR="00EB5D29" w:rsidRPr="00CE4DAB">
        <w:rPr>
          <w:rFonts w:eastAsia="Calibri"/>
          <w:i/>
          <w:kern w:val="2"/>
          <w:szCs w:val="24"/>
        </w:rPr>
        <w:t xml:space="preserve"> количества потребителей электроэнергии</w:t>
      </w:r>
      <w:r w:rsidR="000C6C97" w:rsidRPr="00CE4DAB">
        <w:rPr>
          <w:rFonts w:eastAsia="Calibri"/>
          <w:i/>
          <w:kern w:val="2"/>
          <w:szCs w:val="24"/>
        </w:rPr>
        <w:t>.</w:t>
      </w:r>
    </w:p>
    <w:p w14:paraId="040D1E51" w14:textId="77777777" w:rsidR="00CE4DAB" w:rsidRPr="00CE4DAB" w:rsidRDefault="00CE4DAB" w:rsidP="00971BA6">
      <w:pPr>
        <w:keepLines/>
        <w:adjustRightInd/>
        <w:spacing w:line="240" w:lineRule="auto"/>
        <w:ind w:firstLine="851"/>
        <w:textAlignment w:val="auto"/>
        <w:rPr>
          <w:rFonts w:eastAsia="Calibri"/>
          <w:i/>
          <w:kern w:val="2"/>
          <w:szCs w:val="24"/>
        </w:rPr>
      </w:pPr>
    </w:p>
    <w:p w14:paraId="0650ADC5" w14:textId="77777777" w:rsidR="00773AF4" w:rsidRDefault="00773AF4" w:rsidP="00186363">
      <w:pPr>
        <w:pStyle w:val="a5"/>
        <w:keepLines/>
        <w:numPr>
          <w:ilvl w:val="0"/>
          <w:numId w:val="74"/>
        </w:numPr>
        <w:adjustRightInd/>
        <w:spacing w:line="360" w:lineRule="auto"/>
        <w:ind w:left="0" w:firstLine="851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ПС 35/10 «Алмало», питает северную часть села,</w:t>
      </w:r>
      <w:r w:rsidRPr="00773AF4">
        <w:rPr>
          <w:rFonts w:eastAsia="Calibri"/>
          <w:kern w:val="2"/>
          <w:sz w:val="24"/>
          <w:szCs w:val="24"/>
        </w:rPr>
        <w:t xml:space="preserve"> </w:t>
      </w:r>
      <w:r w:rsidRPr="006107BC">
        <w:rPr>
          <w:rFonts w:eastAsia="Calibri"/>
          <w:kern w:val="2"/>
          <w:sz w:val="24"/>
          <w:szCs w:val="24"/>
        </w:rPr>
        <w:t>характеристика электр</w:t>
      </w:r>
      <w:r>
        <w:rPr>
          <w:rFonts w:eastAsia="Calibri"/>
          <w:kern w:val="2"/>
          <w:sz w:val="24"/>
          <w:szCs w:val="24"/>
        </w:rPr>
        <w:t xml:space="preserve">ической </w:t>
      </w:r>
      <w:r w:rsidRPr="006107BC">
        <w:rPr>
          <w:rFonts w:eastAsia="Calibri"/>
          <w:kern w:val="2"/>
          <w:sz w:val="24"/>
          <w:szCs w:val="24"/>
        </w:rPr>
        <w:t>подстанции представлена в таблице:</w:t>
      </w:r>
    </w:p>
    <w:p w14:paraId="602715B6" w14:textId="7E3F88F4" w:rsidR="00773AF4" w:rsidRPr="00A017E4" w:rsidRDefault="00773AF4" w:rsidP="00773AF4">
      <w:pPr>
        <w:pStyle w:val="af4"/>
        <w:keepNext/>
        <w:keepLines/>
        <w:rPr>
          <w:color w:val="auto"/>
          <w:sz w:val="20"/>
          <w:szCs w:val="20"/>
        </w:rPr>
      </w:pPr>
      <w:r w:rsidRPr="00A017E4">
        <w:rPr>
          <w:color w:val="auto"/>
          <w:sz w:val="20"/>
          <w:szCs w:val="20"/>
        </w:rPr>
        <w:lastRenderedPageBreak/>
        <w:t xml:space="preserve">Таблица </w:t>
      </w:r>
      <w:r w:rsidR="00D32A51" w:rsidRPr="00A017E4">
        <w:rPr>
          <w:color w:val="auto"/>
          <w:sz w:val="20"/>
          <w:szCs w:val="20"/>
        </w:rPr>
        <w:fldChar w:fldCharType="begin"/>
      </w:r>
      <w:r w:rsidRPr="00A017E4">
        <w:rPr>
          <w:color w:val="auto"/>
          <w:sz w:val="20"/>
          <w:szCs w:val="20"/>
        </w:rPr>
        <w:instrText xml:space="preserve"> SEQ Таблица \* ARABIC </w:instrText>
      </w:r>
      <w:r w:rsidR="00D32A51" w:rsidRPr="00A017E4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26</w:t>
      </w:r>
      <w:r w:rsidR="00D32A51" w:rsidRPr="00A017E4">
        <w:rPr>
          <w:color w:val="auto"/>
          <w:sz w:val="20"/>
          <w:szCs w:val="20"/>
        </w:rPr>
        <w:fldChar w:fldCharType="end"/>
      </w:r>
      <w:r w:rsidRPr="00A017E4">
        <w:rPr>
          <w:color w:val="auto"/>
          <w:sz w:val="20"/>
          <w:szCs w:val="20"/>
        </w:rPr>
        <w:t xml:space="preserve"> –Характеристика подстанции </w:t>
      </w:r>
      <w:r>
        <w:rPr>
          <w:color w:val="auto"/>
          <w:sz w:val="20"/>
          <w:szCs w:val="20"/>
        </w:rPr>
        <w:t>«Алмало»</w:t>
      </w:r>
      <w:r w:rsidRPr="00DF58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35</w:t>
      </w:r>
      <w:r w:rsidRPr="00DF5805">
        <w:rPr>
          <w:color w:val="auto"/>
          <w:sz w:val="20"/>
          <w:szCs w:val="20"/>
        </w:rPr>
        <w:t>/10 кВ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3589"/>
      </w:tblGrid>
      <w:tr w:rsidR="00773AF4" w:rsidRPr="006B357E" w14:paraId="41B587C0" w14:textId="77777777" w:rsidTr="008A0E49">
        <w:tc>
          <w:tcPr>
            <w:tcW w:w="3125" w:type="pct"/>
            <w:vAlign w:val="center"/>
          </w:tcPr>
          <w:p w14:paraId="5678DB54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6B357E"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875" w:type="pct"/>
            <w:vAlign w:val="center"/>
          </w:tcPr>
          <w:p w14:paraId="75831B26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6B357E">
              <w:rPr>
                <w:rFonts w:eastAsia="Calibri"/>
                <w:b/>
                <w:lang w:eastAsia="en-US"/>
              </w:rPr>
              <w:t>Значение</w:t>
            </w:r>
          </w:p>
        </w:tc>
      </w:tr>
      <w:tr w:rsidR="00773AF4" w:rsidRPr="006B357E" w14:paraId="6F42ECC7" w14:textId="77777777" w:rsidTr="008A0E49">
        <w:tc>
          <w:tcPr>
            <w:tcW w:w="3125" w:type="pct"/>
            <w:vAlign w:val="center"/>
          </w:tcPr>
          <w:p w14:paraId="6C25AFD5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Классы напряжения, кВ</w:t>
            </w:r>
          </w:p>
        </w:tc>
        <w:tc>
          <w:tcPr>
            <w:tcW w:w="1875" w:type="pct"/>
            <w:vAlign w:val="center"/>
          </w:tcPr>
          <w:p w14:paraId="7CD76B79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35/10</w:t>
            </w:r>
          </w:p>
        </w:tc>
      </w:tr>
      <w:tr w:rsidR="00773AF4" w:rsidRPr="006B357E" w14:paraId="29635C16" w14:textId="77777777" w:rsidTr="008A0E49">
        <w:tc>
          <w:tcPr>
            <w:tcW w:w="3125" w:type="pct"/>
            <w:vAlign w:val="center"/>
          </w:tcPr>
          <w:p w14:paraId="758276D1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Год ввода в эксплуатацию</w:t>
            </w:r>
          </w:p>
        </w:tc>
        <w:tc>
          <w:tcPr>
            <w:tcW w:w="1875" w:type="pct"/>
            <w:vAlign w:val="center"/>
          </w:tcPr>
          <w:p w14:paraId="291518C1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1990</w:t>
            </w:r>
          </w:p>
        </w:tc>
      </w:tr>
      <w:tr w:rsidR="00773AF4" w:rsidRPr="006B357E" w14:paraId="4CE3B5B7" w14:textId="77777777" w:rsidTr="008A0E49">
        <w:tc>
          <w:tcPr>
            <w:tcW w:w="3125" w:type="pct"/>
            <w:vAlign w:val="center"/>
          </w:tcPr>
          <w:p w14:paraId="63D085C4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Зона электроснабжения центра питания:</w:t>
            </w:r>
          </w:p>
        </w:tc>
        <w:tc>
          <w:tcPr>
            <w:tcW w:w="1875" w:type="pct"/>
            <w:vAlign w:val="center"/>
          </w:tcPr>
          <w:p w14:paraId="51A89EDF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Кизилюртовский район</w:t>
            </w:r>
          </w:p>
        </w:tc>
      </w:tr>
      <w:tr w:rsidR="00773AF4" w:rsidRPr="006B357E" w14:paraId="1C014F43" w14:textId="77777777" w:rsidTr="008A0E49">
        <w:tc>
          <w:tcPr>
            <w:tcW w:w="3125" w:type="pct"/>
            <w:vAlign w:val="center"/>
          </w:tcPr>
          <w:p w14:paraId="56BF0C1D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Количество и установленная мощность силовых трансформаторов</w:t>
            </w:r>
          </w:p>
        </w:tc>
        <w:tc>
          <w:tcPr>
            <w:tcW w:w="1875" w:type="pct"/>
            <w:vAlign w:val="center"/>
          </w:tcPr>
          <w:p w14:paraId="7A409E2E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6B357E">
              <w:rPr>
                <w:rFonts w:eastAsia="Calibri"/>
                <w:lang w:eastAsia="en-US"/>
              </w:rPr>
              <w:t xml:space="preserve"> МВА</w:t>
            </w:r>
          </w:p>
        </w:tc>
      </w:tr>
      <w:tr w:rsidR="00773AF4" w:rsidRPr="006B357E" w14:paraId="492917D2" w14:textId="77777777" w:rsidTr="008A0E49">
        <w:tc>
          <w:tcPr>
            <w:tcW w:w="3125" w:type="pct"/>
            <w:vAlign w:val="center"/>
          </w:tcPr>
          <w:p w14:paraId="794A7D40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Существующая нагрузка по замерам режимного дня (зима, лето)</w:t>
            </w:r>
          </w:p>
        </w:tc>
        <w:tc>
          <w:tcPr>
            <w:tcW w:w="1875" w:type="pct"/>
            <w:vAlign w:val="center"/>
          </w:tcPr>
          <w:p w14:paraId="39B3FE21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B357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08</w:t>
            </w:r>
            <w:r w:rsidRPr="006B357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</w:t>
            </w:r>
            <w:r w:rsidRPr="006B357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35</w:t>
            </w:r>
            <w:r w:rsidRPr="006B357E">
              <w:rPr>
                <w:rFonts w:eastAsia="Calibri"/>
                <w:lang w:eastAsia="en-US"/>
              </w:rPr>
              <w:t xml:space="preserve"> МВА</w:t>
            </w:r>
          </w:p>
        </w:tc>
      </w:tr>
      <w:tr w:rsidR="00773AF4" w:rsidRPr="006B357E" w14:paraId="037D44F7" w14:textId="77777777" w:rsidTr="008A0E49">
        <w:tc>
          <w:tcPr>
            <w:tcW w:w="3125" w:type="pct"/>
            <w:vAlign w:val="center"/>
          </w:tcPr>
          <w:p w14:paraId="4883B957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Максимальная мощность</w:t>
            </w:r>
          </w:p>
        </w:tc>
        <w:tc>
          <w:tcPr>
            <w:tcW w:w="1875" w:type="pct"/>
            <w:vAlign w:val="center"/>
          </w:tcPr>
          <w:p w14:paraId="006A2796" w14:textId="77777777" w:rsidR="00773AF4" w:rsidRPr="006B357E" w:rsidRDefault="00773AF4" w:rsidP="002E07F2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-1,00</w:t>
            </w:r>
            <w:r w:rsidRPr="006B357E">
              <w:rPr>
                <w:rFonts w:eastAsia="Calibri"/>
                <w:lang w:eastAsia="en-US"/>
              </w:rPr>
              <w:t xml:space="preserve"> MBA</w:t>
            </w:r>
          </w:p>
        </w:tc>
      </w:tr>
      <w:tr w:rsidR="00773AF4" w:rsidRPr="006B357E" w14:paraId="5AAB207C" w14:textId="77777777" w:rsidTr="008A0E49">
        <w:tc>
          <w:tcPr>
            <w:tcW w:w="3125" w:type="pct"/>
            <w:vAlign w:val="center"/>
          </w:tcPr>
          <w:p w14:paraId="77CB764B" w14:textId="77777777" w:rsidR="00773AF4" w:rsidRPr="006B357E" w:rsidRDefault="00773AF4" w:rsidP="008A0E49">
            <w:pPr>
              <w:keepLines/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Объем мощности по заключенным договорам, находящимся на исполнении</w:t>
            </w:r>
          </w:p>
        </w:tc>
        <w:tc>
          <w:tcPr>
            <w:tcW w:w="1875" w:type="pct"/>
            <w:vAlign w:val="center"/>
          </w:tcPr>
          <w:p w14:paraId="53861A48" w14:textId="77777777" w:rsidR="00773AF4" w:rsidRPr="006B357E" w:rsidRDefault="00773AF4" w:rsidP="00773AF4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357E">
              <w:rPr>
                <w:rFonts w:eastAsia="Calibri"/>
                <w:lang w:eastAsia="en-US"/>
              </w:rPr>
              <w:t>0,13 МВА</w:t>
            </w:r>
          </w:p>
        </w:tc>
      </w:tr>
    </w:tbl>
    <w:p w14:paraId="720A1733" w14:textId="77777777" w:rsidR="00773AF4" w:rsidRDefault="00773AF4" w:rsidP="00773AF4">
      <w:pPr>
        <w:keepLines/>
        <w:adjustRightInd/>
        <w:spacing w:line="240" w:lineRule="auto"/>
        <w:ind w:firstLine="851"/>
        <w:textAlignment w:val="auto"/>
        <w:rPr>
          <w:rFonts w:eastAsia="Calibri"/>
          <w:i/>
          <w:kern w:val="2"/>
          <w:szCs w:val="24"/>
        </w:rPr>
      </w:pPr>
      <w:r w:rsidRPr="00773AF4">
        <w:rPr>
          <w:rFonts w:eastAsia="Calibri"/>
          <w:i/>
          <w:kern w:val="2"/>
          <w:szCs w:val="24"/>
        </w:rPr>
        <w:t xml:space="preserve">Подстанция </w:t>
      </w:r>
      <w:r>
        <w:rPr>
          <w:rFonts w:eastAsia="Calibri"/>
          <w:i/>
          <w:kern w:val="2"/>
          <w:szCs w:val="24"/>
        </w:rPr>
        <w:t xml:space="preserve">не </w:t>
      </w:r>
      <w:r w:rsidRPr="00773AF4">
        <w:rPr>
          <w:rFonts w:eastAsia="Calibri"/>
          <w:i/>
          <w:kern w:val="2"/>
          <w:szCs w:val="24"/>
        </w:rPr>
        <w:t>обладает достаточным запасом мощности и потенциалом для увеличения количества потребителей электроэнергии.</w:t>
      </w:r>
    </w:p>
    <w:p w14:paraId="0828FDC9" w14:textId="77777777" w:rsidR="00527740" w:rsidRPr="00773AF4" w:rsidRDefault="00527740" w:rsidP="00773AF4">
      <w:pPr>
        <w:keepLines/>
        <w:adjustRightInd/>
        <w:spacing w:line="240" w:lineRule="auto"/>
        <w:ind w:firstLine="851"/>
        <w:textAlignment w:val="auto"/>
        <w:rPr>
          <w:rFonts w:eastAsia="Calibri"/>
          <w:i/>
          <w:kern w:val="2"/>
          <w:szCs w:val="24"/>
        </w:rPr>
      </w:pPr>
    </w:p>
    <w:p w14:paraId="279CBE0B" w14:textId="77777777" w:rsidR="006D4099" w:rsidRDefault="00A509DB" w:rsidP="00186363">
      <w:pPr>
        <w:pStyle w:val="a5"/>
        <w:keepLines/>
        <w:numPr>
          <w:ilvl w:val="0"/>
          <w:numId w:val="74"/>
        </w:numPr>
        <w:adjustRightInd/>
        <w:spacing w:line="360" w:lineRule="auto"/>
        <w:ind w:left="0" w:firstLine="851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ЛЭП</w:t>
      </w:r>
      <w:r w:rsidR="006D4099" w:rsidRPr="00F030A9">
        <w:rPr>
          <w:rFonts w:eastAsia="Calibri"/>
          <w:kern w:val="2"/>
          <w:sz w:val="24"/>
          <w:szCs w:val="24"/>
        </w:rPr>
        <w:t xml:space="preserve"> </w:t>
      </w:r>
      <w:r w:rsidR="00AC736B">
        <w:rPr>
          <w:rFonts w:eastAsia="Calibri"/>
          <w:kern w:val="2"/>
          <w:sz w:val="24"/>
          <w:szCs w:val="24"/>
        </w:rPr>
        <w:t>35кВ</w:t>
      </w:r>
      <w:r w:rsidR="00527740">
        <w:rPr>
          <w:rFonts w:eastAsia="Calibri"/>
          <w:kern w:val="2"/>
          <w:sz w:val="24"/>
          <w:szCs w:val="24"/>
        </w:rPr>
        <w:t>,</w:t>
      </w:r>
      <w:r w:rsidR="00527740" w:rsidRPr="00527740">
        <w:rPr>
          <w:rFonts w:eastAsia="Calibri"/>
          <w:kern w:val="2"/>
          <w:sz w:val="24"/>
          <w:szCs w:val="24"/>
        </w:rPr>
        <w:t xml:space="preserve"> </w:t>
      </w:r>
      <w:r w:rsidR="00527740">
        <w:rPr>
          <w:rFonts w:eastAsia="Calibri"/>
          <w:kern w:val="2"/>
          <w:sz w:val="24"/>
          <w:szCs w:val="24"/>
        </w:rPr>
        <w:t>протяженностью по территории муниципального образования 1,0км;</w:t>
      </w:r>
    </w:p>
    <w:p w14:paraId="43338469" w14:textId="77777777" w:rsidR="006D4099" w:rsidRDefault="00AC736B" w:rsidP="00186363">
      <w:pPr>
        <w:pStyle w:val="a5"/>
        <w:keepLines/>
        <w:numPr>
          <w:ilvl w:val="0"/>
          <w:numId w:val="74"/>
        </w:numPr>
        <w:adjustRightInd/>
        <w:spacing w:line="360" w:lineRule="auto"/>
        <w:ind w:left="0" w:firstLine="851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ЛЭП 110кВ</w:t>
      </w:r>
      <w:r w:rsidR="00527740">
        <w:rPr>
          <w:rFonts w:eastAsia="Calibri"/>
          <w:kern w:val="2"/>
          <w:sz w:val="24"/>
          <w:szCs w:val="24"/>
        </w:rPr>
        <w:t xml:space="preserve"> в количестве 3</w:t>
      </w:r>
      <w:r w:rsidR="00127A6D">
        <w:rPr>
          <w:rFonts w:eastAsia="Calibri"/>
          <w:kern w:val="2"/>
          <w:sz w:val="24"/>
          <w:szCs w:val="24"/>
        </w:rPr>
        <w:t>-х</w:t>
      </w:r>
      <w:r w:rsidR="00527740">
        <w:rPr>
          <w:rFonts w:eastAsia="Calibri"/>
          <w:kern w:val="2"/>
          <w:sz w:val="24"/>
          <w:szCs w:val="24"/>
        </w:rPr>
        <w:t xml:space="preserve"> параллельно проложенных линий, протяженностью по территории муниципального образования 4,7км;</w:t>
      </w:r>
    </w:p>
    <w:p w14:paraId="2A6B96DF" w14:textId="77777777" w:rsidR="00AC736B" w:rsidRDefault="00AC736B" w:rsidP="00186363">
      <w:pPr>
        <w:pStyle w:val="a5"/>
        <w:keepLines/>
        <w:numPr>
          <w:ilvl w:val="0"/>
          <w:numId w:val="74"/>
        </w:numPr>
        <w:adjustRightInd/>
        <w:spacing w:line="360" w:lineRule="auto"/>
        <w:ind w:left="0" w:firstLine="851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ЛЭП 330кВ</w:t>
      </w:r>
      <w:r w:rsidR="00527740">
        <w:rPr>
          <w:rFonts w:eastAsia="Calibri"/>
          <w:kern w:val="2"/>
          <w:sz w:val="24"/>
          <w:szCs w:val="24"/>
        </w:rPr>
        <w:t>,</w:t>
      </w:r>
      <w:r w:rsidR="00527740" w:rsidRPr="00527740">
        <w:rPr>
          <w:rFonts w:eastAsia="Calibri"/>
          <w:kern w:val="2"/>
          <w:sz w:val="24"/>
          <w:szCs w:val="24"/>
        </w:rPr>
        <w:t xml:space="preserve"> </w:t>
      </w:r>
      <w:r w:rsidR="00527740">
        <w:rPr>
          <w:rFonts w:eastAsia="Calibri"/>
          <w:kern w:val="2"/>
          <w:sz w:val="24"/>
          <w:szCs w:val="24"/>
        </w:rPr>
        <w:t>протяженностью по территории муниципального образования 8,4км</w:t>
      </w:r>
    </w:p>
    <w:p w14:paraId="7C87C3F9" w14:textId="77777777" w:rsidR="00F030A9" w:rsidRDefault="00F030A9" w:rsidP="00971BA6">
      <w:pPr>
        <w:pStyle w:val="a5"/>
        <w:keepLines/>
        <w:spacing w:line="360" w:lineRule="auto"/>
        <w:ind w:left="0"/>
        <w:jc w:val="center"/>
        <w:rPr>
          <w:b/>
          <w:sz w:val="26"/>
          <w:szCs w:val="26"/>
        </w:rPr>
      </w:pPr>
    </w:p>
    <w:p w14:paraId="7F7614EC" w14:textId="77777777" w:rsidR="00B14DAD" w:rsidRPr="002E5A9C" w:rsidRDefault="00D81B07" w:rsidP="00971BA6">
      <w:pPr>
        <w:pStyle w:val="a5"/>
        <w:keepNext/>
        <w:keepLines/>
        <w:spacing w:line="360" w:lineRule="auto"/>
        <w:ind w:left="0"/>
        <w:jc w:val="center"/>
        <w:rPr>
          <w:b/>
          <w:sz w:val="26"/>
          <w:szCs w:val="26"/>
        </w:rPr>
      </w:pPr>
      <w:r w:rsidRPr="00DE48D8">
        <w:rPr>
          <w:b/>
          <w:sz w:val="26"/>
          <w:szCs w:val="26"/>
        </w:rPr>
        <w:t>Проектные предложения</w:t>
      </w:r>
    </w:p>
    <w:p w14:paraId="700DB078" w14:textId="77777777" w:rsidR="009D7CFB" w:rsidRPr="009D7CFB" w:rsidRDefault="009D7CFB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kern w:val="2"/>
          <w:sz w:val="24"/>
          <w:szCs w:val="24"/>
        </w:rPr>
      </w:pPr>
      <w:r w:rsidRPr="009D7CFB">
        <w:rPr>
          <w:rFonts w:eastAsia="Calibri"/>
          <w:kern w:val="2"/>
          <w:sz w:val="24"/>
          <w:szCs w:val="24"/>
        </w:rPr>
        <w:t>В целях  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14:paraId="5837ECD8" w14:textId="77777777" w:rsidR="00DE48D8" w:rsidRPr="006C2F75" w:rsidRDefault="00DE48D8" w:rsidP="00971BA6">
      <w:pPr>
        <w:keepNext/>
        <w:keepLines/>
        <w:adjustRightInd/>
        <w:spacing w:line="360" w:lineRule="auto"/>
        <w:ind w:firstLine="851"/>
        <w:textAlignment w:val="auto"/>
        <w:rPr>
          <w:rFonts w:eastAsia="Calibri"/>
          <w:b/>
          <w:kern w:val="2"/>
          <w:sz w:val="24"/>
          <w:szCs w:val="24"/>
        </w:rPr>
      </w:pPr>
      <w:r w:rsidRPr="006C2F75">
        <w:rPr>
          <w:rFonts w:eastAsia="Calibri"/>
          <w:b/>
          <w:kern w:val="2"/>
          <w:sz w:val="24"/>
          <w:szCs w:val="24"/>
        </w:rPr>
        <w:t xml:space="preserve">Генеральным планом </w:t>
      </w:r>
      <w:r w:rsidR="0068152B" w:rsidRPr="006C2F75">
        <w:rPr>
          <w:rFonts w:eastAsia="Calibri"/>
          <w:b/>
          <w:kern w:val="2"/>
          <w:sz w:val="24"/>
          <w:szCs w:val="24"/>
        </w:rPr>
        <w:t>предлагается</w:t>
      </w:r>
      <w:r w:rsidRPr="006C2F75">
        <w:rPr>
          <w:rFonts w:eastAsia="Calibri"/>
          <w:b/>
          <w:kern w:val="2"/>
          <w:sz w:val="24"/>
          <w:szCs w:val="24"/>
        </w:rPr>
        <w:t>:</w:t>
      </w:r>
    </w:p>
    <w:p w14:paraId="7486010B" w14:textId="77777777" w:rsidR="006C2F75" w:rsidRDefault="006C2F75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b/>
          <w:kern w:val="2"/>
          <w:sz w:val="24"/>
          <w:szCs w:val="24"/>
        </w:rPr>
      </w:pPr>
      <w:r w:rsidRPr="006C2F75">
        <w:rPr>
          <w:rFonts w:eastAsia="Calibri"/>
          <w:b/>
          <w:kern w:val="2"/>
          <w:sz w:val="24"/>
          <w:szCs w:val="24"/>
        </w:rPr>
        <w:t>На I очередь строительства</w:t>
      </w:r>
      <w:r w:rsidR="00417A77">
        <w:rPr>
          <w:rFonts w:eastAsia="Calibri"/>
          <w:b/>
          <w:kern w:val="2"/>
          <w:sz w:val="24"/>
          <w:szCs w:val="24"/>
        </w:rPr>
        <w:t>:</w:t>
      </w:r>
    </w:p>
    <w:p w14:paraId="53E2F663" w14:textId="77777777" w:rsidR="007D2354" w:rsidRDefault="007D2354" w:rsidP="007D2354">
      <w:pPr>
        <w:pStyle w:val="a5"/>
        <w:keepLines/>
        <w:numPr>
          <w:ilvl w:val="0"/>
          <w:numId w:val="56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р</w:t>
      </w:r>
      <w:r w:rsidRPr="007D2354">
        <w:rPr>
          <w:rFonts w:eastAsia="Calibri"/>
          <w:kern w:val="2"/>
          <w:sz w:val="24"/>
          <w:szCs w:val="24"/>
        </w:rPr>
        <w:t>еконструкция ПС 35</w:t>
      </w:r>
      <w:r>
        <w:rPr>
          <w:rFonts w:eastAsia="Calibri"/>
          <w:kern w:val="2"/>
          <w:sz w:val="24"/>
          <w:szCs w:val="24"/>
        </w:rPr>
        <w:t>/10</w:t>
      </w:r>
      <w:r w:rsidRPr="007D2354">
        <w:rPr>
          <w:rFonts w:eastAsia="Calibri"/>
          <w:kern w:val="2"/>
          <w:sz w:val="24"/>
          <w:szCs w:val="24"/>
        </w:rPr>
        <w:t xml:space="preserve"> </w:t>
      </w:r>
      <w:r>
        <w:rPr>
          <w:rFonts w:eastAsia="Calibri"/>
          <w:kern w:val="2"/>
          <w:sz w:val="24"/>
          <w:szCs w:val="24"/>
        </w:rPr>
        <w:t>«</w:t>
      </w:r>
      <w:r w:rsidRPr="007D2354">
        <w:rPr>
          <w:rFonts w:eastAsia="Calibri"/>
          <w:kern w:val="2"/>
          <w:sz w:val="24"/>
          <w:szCs w:val="24"/>
        </w:rPr>
        <w:t>Стальск</w:t>
      </w:r>
      <w:r>
        <w:rPr>
          <w:rFonts w:eastAsia="Calibri"/>
          <w:kern w:val="2"/>
          <w:sz w:val="24"/>
          <w:szCs w:val="24"/>
        </w:rPr>
        <w:t>»</w:t>
      </w:r>
      <w:r w:rsidRPr="007D2354">
        <w:rPr>
          <w:rFonts w:eastAsia="Calibri"/>
          <w:kern w:val="2"/>
          <w:sz w:val="24"/>
          <w:szCs w:val="24"/>
        </w:rPr>
        <w:t xml:space="preserve"> с установкой второго трансформатора 4</w:t>
      </w:r>
      <w:r>
        <w:rPr>
          <w:rFonts w:eastAsia="Calibri"/>
          <w:kern w:val="2"/>
          <w:sz w:val="24"/>
          <w:szCs w:val="24"/>
        </w:rPr>
        <w:t> </w:t>
      </w:r>
      <w:r w:rsidRPr="007D2354">
        <w:rPr>
          <w:rFonts w:eastAsia="Calibri"/>
          <w:kern w:val="2"/>
          <w:sz w:val="24"/>
          <w:szCs w:val="24"/>
        </w:rPr>
        <w:t>МВА и КРУ 10 кВ - 6шт</w:t>
      </w:r>
      <w:r>
        <w:rPr>
          <w:rFonts w:eastAsia="Calibri"/>
          <w:kern w:val="2"/>
          <w:sz w:val="24"/>
          <w:szCs w:val="24"/>
        </w:rPr>
        <w:t>.</w:t>
      </w:r>
      <w:r w:rsidR="003854F8">
        <w:rPr>
          <w:rFonts w:eastAsia="Calibri"/>
          <w:kern w:val="2"/>
          <w:sz w:val="24"/>
          <w:szCs w:val="24"/>
        </w:rPr>
        <w:t>;</w:t>
      </w:r>
    </w:p>
    <w:p w14:paraId="45130350" w14:textId="77777777" w:rsidR="007D2354" w:rsidRPr="006C2F75" w:rsidRDefault="007D2354" w:rsidP="007D2354">
      <w:pPr>
        <w:pStyle w:val="a5"/>
        <w:keepLines/>
        <w:numPr>
          <w:ilvl w:val="0"/>
          <w:numId w:val="56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6C2F75">
        <w:rPr>
          <w:rFonts w:eastAsia="Calibri"/>
          <w:kern w:val="2"/>
          <w:sz w:val="24"/>
          <w:szCs w:val="24"/>
        </w:rPr>
        <w:t>подключение к системе электроснабжения запланированных объектов жилой и общественно-деловой застройки.</w:t>
      </w:r>
    </w:p>
    <w:p w14:paraId="0572FB9E" w14:textId="77777777" w:rsidR="006C2F75" w:rsidRPr="006C2F75" w:rsidRDefault="006C2F75" w:rsidP="00971BA6">
      <w:pPr>
        <w:keepLines/>
        <w:adjustRightInd/>
        <w:spacing w:line="360" w:lineRule="auto"/>
        <w:ind w:firstLine="851"/>
        <w:textAlignment w:val="auto"/>
        <w:rPr>
          <w:rFonts w:eastAsia="Calibri"/>
          <w:b/>
          <w:kern w:val="2"/>
          <w:sz w:val="24"/>
          <w:szCs w:val="24"/>
        </w:rPr>
      </w:pPr>
      <w:r w:rsidRPr="006C2F75">
        <w:rPr>
          <w:rFonts w:eastAsia="Calibri"/>
          <w:b/>
          <w:kern w:val="2"/>
          <w:sz w:val="24"/>
          <w:szCs w:val="24"/>
        </w:rPr>
        <w:t>На расчетный срок</w:t>
      </w:r>
      <w:r w:rsidR="00417A77">
        <w:rPr>
          <w:rFonts w:eastAsia="Calibri"/>
          <w:b/>
          <w:kern w:val="2"/>
          <w:sz w:val="24"/>
          <w:szCs w:val="24"/>
        </w:rPr>
        <w:t>:</w:t>
      </w:r>
      <w:r w:rsidRPr="006C2F75">
        <w:rPr>
          <w:rFonts w:eastAsia="Calibri"/>
          <w:b/>
          <w:kern w:val="2"/>
          <w:sz w:val="24"/>
          <w:szCs w:val="24"/>
        </w:rPr>
        <w:t xml:space="preserve"> </w:t>
      </w:r>
    </w:p>
    <w:p w14:paraId="272B90ED" w14:textId="77777777" w:rsidR="00DE48D8" w:rsidRDefault="00DE48D8" w:rsidP="00636612">
      <w:pPr>
        <w:pStyle w:val="a5"/>
        <w:keepLines/>
        <w:numPr>
          <w:ilvl w:val="0"/>
          <w:numId w:val="56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6C2F75">
        <w:rPr>
          <w:rFonts w:eastAsia="Calibri"/>
          <w:kern w:val="2"/>
          <w:sz w:val="24"/>
          <w:szCs w:val="24"/>
        </w:rPr>
        <w:t>подключение к системе электроснабжения запланированных объектов жилой и общественно-деловой зас</w:t>
      </w:r>
      <w:r w:rsidR="0068152B" w:rsidRPr="006C2F75">
        <w:rPr>
          <w:rFonts w:eastAsia="Calibri"/>
          <w:kern w:val="2"/>
          <w:sz w:val="24"/>
          <w:szCs w:val="24"/>
        </w:rPr>
        <w:t>тройки</w:t>
      </w:r>
      <w:r w:rsidR="006C2F75" w:rsidRPr="006C2F75">
        <w:rPr>
          <w:rFonts w:eastAsia="Calibri"/>
          <w:kern w:val="2"/>
          <w:sz w:val="24"/>
          <w:szCs w:val="24"/>
        </w:rPr>
        <w:t>.</w:t>
      </w:r>
    </w:p>
    <w:p w14:paraId="4D63943C" w14:textId="77777777" w:rsidR="00ED3650" w:rsidRPr="006C2F75" w:rsidRDefault="00ED3650" w:rsidP="00ED3650">
      <w:pPr>
        <w:pStyle w:val="a5"/>
        <w:keepLines/>
        <w:adjustRightInd/>
        <w:spacing w:line="360" w:lineRule="auto"/>
        <w:ind w:left="1571"/>
        <w:textAlignment w:val="auto"/>
        <w:rPr>
          <w:rFonts w:eastAsia="Calibri"/>
          <w:kern w:val="2"/>
          <w:sz w:val="24"/>
          <w:szCs w:val="24"/>
        </w:rPr>
      </w:pPr>
    </w:p>
    <w:p w14:paraId="003AAE39" w14:textId="77777777" w:rsidR="000E024B" w:rsidRPr="00EB19B4" w:rsidRDefault="00AA4880" w:rsidP="00971BA6">
      <w:pPr>
        <w:pStyle w:val="3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200" w:name="_Toc412106358"/>
      <w:r w:rsidRPr="00EB19B4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 xml:space="preserve">2.8.6 </w:t>
      </w:r>
      <w:r w:rsidR="000E024B" w:rsidRPr="00EB19B4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Связь. Радиовещание. Телевидение</w:t>
      </w:r>
      <w:bookmarkEnd w:id="197"/>
      <w:bookmarkEnd w:id="198"/>
      <w:bookmarkEnd w:id="199"/>
      <w:bookmarkEnd w:id="200"/>
    </w:p>
    <w:p w14:paraId="663A6DD0" w14:textId="77777777" w:rsidR="00537269" w:rsidRPr="007E6F11" w:rsidRDefault="0053726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201" w:name="_Toc315701185"/>
      <w:bookmarkStart w:id="202" w:name="_Toc315701186"/>
      <w:bookmarkStart w:id="203" w:name="_Toc315701187"/>
      <w:bookmarkStart w:id="204" w:name="_Toc315701188"/>
      <w:bookmarkStart w:id="205" w:name="_Toc315701189"/>
      <w:bookmarkStart w:id="206" w:name="_Toc315701190"/>
      <w:bookmarkStart w:id="207" w:name="_Toc315701191"/>
      <w:bookmarkStart w:id="208" w:name="_Toc315701192"/>
      <w:bookmarkStart w:id="209" w:name="_Toc315701193"/>
      <w:bookmarkStart w:id="210" w:name="_Toc315701194"/>
      <w:bookmarkStart w:id="211" w:name="_Toc315701195"/>
      <w:bookmarkStart w:id="212" w:name="_Toc315701196"/>
      <w:bookmarkStart w:id="213" w:name="_Toc342472329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7E6F11">
        <w:rPr>
          <w:b w:val="0"/>
          <w:bCs w:val="0"/>
          <w:color w:val="auto"/>
          <w:sz w:val="24"/>
          <w:szCs w:val="24"/>
        </w:rPr>
        <w:t xml:space="preserve">Компанией, предоставляющими услуги проводной местной и внутризоновой телефонной связи, является ОАО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7E6F11">
        <w:rPr>
          <w:b w:val="0"/>
          <w:bCs w:val="0"/>
          <w:color w:val="auto"/>
          <w:sz w:val="24"/>
          <w:szCs w:val="24"/>
        </w:rPr>
        <w:t>Дагсвязьинформ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7E6F11">
        <w:rPr>
          <w:b w:val="0"/>
          <w:bCs w:val="0"/>
          <w:color w:val="auto"/>
          <w:sz w:val="24"/>
          <w:szCs w:val="24"/>
        </w:rPr>
        <w:t>. Телефонизированы населенные пункты  муниципального образования  от районного узла связи.</w:t>
      </w:r>
    </w:p>
    <w:p w14:paraId="6A93ABBD" w14:textId="77777777" w:rsidR="00CF4D3C" w:rsidRDefault="0053726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E6F11">
        <w:rPr>
          <w:b w:val="0"/>
          <w:bCs w:val="0"/>
          <w:color w:val="auto"/>
          <w:sz w:val="24"/>
          <w:szCs w:val="24"/>
        </w:rPr>
        <w:t xml:space="preserve">Услуги мобильной связи представляются следующими операторами: ОАО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7E6F11">
        <w:rPr>
          <w:b w:val="0"/>
          <w:bCs w:val="0"/>
          <w:color w:val="auto"/>
          <w:sz w:val="24"/>
          <w:szCs w:val="24"/>
        </w:rPr>
        <w:t>ВымпелКом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7E6F11">
        <w:rPr>
          <w:b w:val="0"/>
          <w:bCs w:val="0"/>
          <w:color w:val="auto"/>
          <w:sz w:val="24"/>
          <w:szCs w:val="24"/>
        </w:rPr>
        <w:t xml:space="preserve"> (БиЛайн), ОАО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7E6F11">
        <w:rPr>
          <w:b w:val="0"/>
          <w:bCs w:val="0"/>
          <w:color w:val="auto"/>
          <w:sz w:val="24"/>
          <w:szCs w:val="24"/>
        </w:rPr>
        <w:t>МТС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7E6F11">
        <w:rPr>
          <w:b w:val="0"/>
          <w:bCs w:val="0"/>
          <w:color w:val="auto"/>
          <w:sz w:val="24"/>
          <w:szCs w:val="24"/>
        </w:rPr>
        <w:t xml:space="preserve">, ОАО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7E6F11">
        <w:rPr>
          <w:b w:val="0"/>
          <w:bCs w:val="0"/>
          <w:color w:val="auto"/>
          <w:sz w:val="24"/>
          <w:szCs w:val="24"/>
        </w:rPr>
        <w:t>Мобиком-Центр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7E6F11">
        <w:rPr>
          <w:b w:val="0"/>
          <w:bCs w:val="0"/>
          <w:color w:val="auto"/>
          <w:sz w:val="24"/>
          <w:szCs w:val="24"/>
        </w:rPr>
        <w:t xml:space="preserve"> (Мегафон). Территория </w:t>
      </w:r>
      <w:r w:rsidR="00BE51C6" w:rsidRPr="00BE51C6"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Pr="007E6F11">
        <w:rPr>
          <w:b w:val="0"/>
          <w:bCs w:val="0"/>
          <w:color w:val="auto"/>
          <w:sz w:val="24"/>
          <w:szCs w:val="24"/>
        </w:rPr>
        <w:t>находится в зоне уверенного приема сигнала.</w:t>
      </w:r>
    </w:p>
    <w:p w14:paraId="3E305E75" w14:textId="77777777" w:rsidR="00246E72" w:rsidRPr="00246E72" w:rsidRDefault="00246E72" w:rsidP="00246E72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46E72">
        <w:rPr>
          <w:b w:val="0"/>
          <w:bCs w:val="0"/>
          <w:color w:val="auto"/>
          <w:sz w:val="24"/>
          <w:szCs w:val="24"/>
        </w:rPr>
        <w:t>На территории муниципального образования находятся две вышки</w:t>
      </w:r>
      <w:r>
        <w:rPr>
          <w:b w:val="0"/>
          <w:bCs w:val="0"/>
          <w:color w:val="auto"/>
          <w:sz w:val="24"/>
          <w:szCs w:val="24"/>
        </w:rPr>
        <w:t xml:space="preserve"> сотовой связи: одна из них находится в 300 метрах к югу от ул. Шоссейной, вторая </w:t>
      </w:r>
      <w:r w:rsidR="002E07F2">
        <w:rPr>
          <w:b w:val="0"/>
          <w:bCs w:val="0"/>
          <w:color w:val="auto"/>
          <w:sz w:val="24"/>
          <w:szCs w:val="24"/>
        </w:rPr>
        <w:t>к</w:t>
      </w:r>
      <w:r>
        <w:rPr>
          <w:b w:val="0"/>
          <w:bCs w:val="0"/>
          <w:color w:val="auto"/>
          <w:sz w:val="24"/>
          <w:szCs w:val="24"/>
        </w:rPr>
        <w:t xml:space="preserve"> западу от ул. Кавказской</w:t>
      </w:r>
    </w:p>
    <w:p w14:paraId="60A47E73" w14:textId="77777777" w:rsidR="00B14DAD" w:rsidRPr="007E6F11" w:rsidRDefault="001E45B0" w:rsidP="003A3E5B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Т</w:t>
      </w:r>
      <w:r w:rsidR="00B14DAD" w:rsidRPr="007E6F11">
        <w:rPr>
          <w:bCs w:val="0"/>
          <w:color w:val="auto"/>
          <w:sz w:val="24"/>
          <w:szCs w:val="24"/>
        </w:rPr>
        <w:t>елевидение</w:t>
      </w:r>
    </w:p>
    <w:p w14:paraId="2193FAB7" w14:textId="77777777" w:rsidR="00B14DAD" w:rsidRPr="007E6F11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E6F11">
        <w:rPr>
          <w:b w:val="0"/>
          <w:bCs w:val="0"/>
          <w:color w:val="auto"/>
          <w:sz w:val="24"/>
          <w:szCs w:val="24"/>
        </w:rPr>
        <w:t xml:space="preserve">Телевидение представлено основными федеральными и региональными каналами. Для расширения приема каналов телевещания население </w:t>
      </w:r>
      <w:r w:rsidR="00920E86">
        <w:rPr>
          <w:b w:val="0"/>
          <w:bCs w:val="0"/>
          <w:color w:val="auto"/>
          <w:sz w:val="24"/>
          <w:szCs w:val="24"/>
        </w:rPr>
        <w:t>села</w:t>
      </w:r>
      <w:r w:rsidRPr="007E6F11">
        <w:rPr>
          <w:b w:val="0"/>
          <w:bCs w:val="0"/>
          <w:color w:val="auto"/>
          <w:sz w:val="24"/>
          <w:szCs w:val="24"/>
        </w:rPr>
        <w:t xml:space="preserve"> использует спутниковое телевидение.</w:t>
      </w:r>
    </w:p>
    <w:p w14:paraId="4505F866" w14:textId="77777777" w:rsidR="00B14DAD" w:rsidRPr="007E6F11" w:rsidRDefault="00B14DAD" w:rsidP="00971BA6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7E6F11">
        <w:rPr>
          <w:bCs w:val="0"/>
          <w:color w:val="auto"/>
          <w:sz w:val="24"/>
          <w:szCs w:val="24"/>
        </w:rPr>
        <w:t>Почтовая связь</w:t>
      </w:r>
    </w:p>
    <w:p w14:paraId="11174A8F" w14:textId="77777777" w:rsidR="00B14DAD" w:rsidRDefault="00557B0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В селе Новый Чиркей</w:t>
      </w:r>
      <w:r w:rsidR="00537269" w:rsidRPr="007E6F11">
        <w:rPr>
          <w:b w:val="0"/>
          <w:bCs w:val="0"/>
          <w:color w:val="auto"/>
          <w:sz w:val="24"/>
          <w:szCs w:val="24"/>
        </w:rPr>
        <w:t xml:space="preserve"> функционирует сельское </w:t>
      </w:r>
      <w:r>
        <w:rPr>
          <w:b w:val="0"/>
          <w:bCs w:val="0"/>
          <w:color w:val="auto"/>
          <w:sz w:val="24"/>
          <w:szCs w:val="24"/>
        </w:rPr>
        <w:t>отделение почтовой связи</w:t>
      </w:r>
      <w:r w:rsidR="007868A3">
        <w:rPr>
          <w:b w:val="0"/>
          <w:bCs w:val="0"/>
          <w:color w:val="auto"/>
          <w:sz w:val="24"/>
          <w:szCs w:val="24"/>
        </w:rPr>
        <w:t xml:space="preserve">. </w:t>
      </w:r>
      <w:r w:rsidR="00B14DAD" w:rsidRPr="007E6F11">
        <w:rPr>
          <w:b w:val="0"/>
          <w:bCs w:val="0"/>
          <w:color w:val="auto"/>
          <w:sz w:val="24"/>
          <w:szCs w:val="24"/>
        </w:rPr>
        <w:t xml:space="preserve">Отделение на достаточном уровне обеспечивает </w:t>
      </w:r>
      <w:r>
        <w:rPr>
          <w:b w:val="0"/>
          <w:bCs w:val="0"/>
          <w:color w:val="auto"/>
          <w:sz w:val="24"/>
          <w:szCs w:val="24"/>
        </w:rPr>
        <w:t>село</w:t>
      </w:r>
      <w:r w:rsidR="00B14DAD" w:rsidRPr="007E6F11">
        <w:rPr>
          <w:b w:val="0"/>
          <w:bCs w:val="0"/>
          <w:color w:val="auto"/>
          <w:sz w:val="24"/>
          <w:szCs w:val="24"/>
        </w:rPr>
        <w:t xml:space="preserve"> услугами почтовой связи.</w:t>
      </w:r>
    </w:p>
    <w:p w14:paraId="4593F9D6" w14:textId="77777777" w:rsidR="007868A3" w:rsidRPr="007868A3" w:rsidRDefault="007868A3" w:rsidP="00971BA6">
      <w:pPr>
        <w:keepLines/>
      </w:pPr>
    </w:p>
    <w:p w14:paraId="58E44ED2" w14:textId="77777777" w:rsidR="00B14DAD" w:rsidRPr="00173F3B" w:rsidRDefault="00B14DAD" w:rsidP="00971BA6">
      <w:pPr>
        <w:pStyle w:val="a5"/>
        <w:keepNext/>
        <w:keepLines/>
        <w:spacing w:line="360" w:lineRule="auto"/>
        <w:ind w:left="0"/>
        <w:jc w:val="center"/>
        <w:rPr>
          <w:b/>
          <w:sz w:val="24"/>
          <w:szCs w:val="26"/>
        </w:rPr>
      </w:pPr>
      <w:r w:rsidRPr="00173F3B">
        <w:rPr>
          <w:b/>
          <w:sz w:val="24"/>
          <w:szCs w:val="26"/>
        </w:rPr>
        <w:t>Проектные предложения</w:t>
      </w:r>
    </w:p>
    <w:p w14:paraId="49B0C473" w14:textId="77777777" w:rsidR="00B14DAD" w:rsidRPr="0080525E" w:rsidRDefault="00B14DAD" w:rsidP="00971BA6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A64B28">
        <w:rPr>
          <w:bCs w:val="0"/>
          <w:color w:val="auto"/>
          <w:sz w:val="24"/>
          <w:szCs w:val="24"/>
        </w:rPr>
        <w:t>Генеральным планом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80525E" w:rsidRPr="0080525E"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B74984">
        <w:rPr>
          <w:b w:val="0"/>
          <w:bCs w:val="0"/>
          <w:color w:val="auto"/>
          <w:sz w:val="24"/>
          <w:szCs w:val="24"/>
        </w:rPr>
        <w:t>«</w:t>
      </w:r>
      <w:r w:rsidR="00EA5AAC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80525E">
        <w:rPr>
          <w:b w:val="0"/>
          <w:bCs w:val="0"/>
          <w:color w:val="auto"/>
          <w:sz w:val="24"/>
          <w:szCs w:val="24"/>
        </w:rPr>
        <w:t xml:space="preserve"> на расчетный срок </w:t>
      </w:r>
      <w:r w:rsidR="00A64B28" w:rsidRPr="00A64B28">
        <w:rPr>
          <w:bCs w:val="0"/>
          <w:color w:val="auto"/>
          <w:sz w:val="24"/>
          <w:szCs w:val="24"/>
        </w:rPr>
        <w:t>предлагается</w:t>
      </w:r>
      <w:r w:rsidRPr="0080525E">
        <w:rPr>
          <w:b w:val="0"/>
          <w:bCs w:val="0"/>
          <w:color w:val="auto"/>
          <w:sz w:val="24"/>
          <w:szCs w:val="24"/>
        </w:rPr>
        <w:t xml:space="preserve"> развитие основного комплекса электрической связи и телекоммуникаций, включающих в себя:</w:t>
      </w:r>
    </w:p>
    <w:p w14:paraId="1D6D5AC7" w14:textId="77777777" w:rsidR="00B14DAD" w:rsidRPr="0080525E" w:rsidRDefault="00B14DAD" w:rsidP="00636612">
      <w:pPr>
        <w:pStyle w:val="af4"/>
        <w:keepNext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телефонную связь общего пользования;</w:t>
      </w:r>
    </w:p>
    <w:p w14:paraId="07404675" w14:textId="77777777" w:rsidR="00B14DAD" w:rsidRPr="0080525E" w:rsidRDefault="00B14DAD" w:rsidP="00636612">
      <w:pPr>
        <w:pStyle w:val="af4"/>
        <w:keepNext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мобильную (сотовую связь) радиотелефонную связь;</w:t>
      </w:r>
    </w:p>
    <w:p w14:paraId="47DBB8E4" w14:textId="77777777" w:rsidR="00B14DAD" w:rsidRPr="0080525E" w:rsidRDefault="00B14DAD" w:rsidP="00636612">
      <w:pPr>
        <w:pStyle w:val="af4"/>
        <w:keepNext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цифровые коммуникационные информационные сети и системы передачи данных;</w:t>
      </w:r>
    </w:p>
    <w:p w14:paraId="5350DA1E" w14:textId="77777777" w:rsidR="00B14DAD" w:rsidRPr="0080525E" w:rsidRDefault="00B14DAD" w:rsidP="00636612">
      <w:pPr>
        <w:pStyle w:val="af4"/>
        <w:keepNext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проводное вещание;</w:t>
      </w:r>
    </w:p>
    <w:p w14:paraId="5FCCA230" w14:textId="77777777" w:rsidR="00B14DAD" w:rsidRPr="0080525E" w:rsidRDefault="00B14DAD" w:rsidP="00636612">
      <w:pPr>
        <w:pStyle w:val="af4"/>
        <w:keepNext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эфирное радиовещание;</w:t>
      </w:r>
    </w:p>
    <w:p w14:paraId="4876FDDA" w14:textId="77777777" w:rsidR="00B14DAD" w:rsidRPr="0080525E" w:rsidRDefault="00B14DAD" w:rsidP="00636612">
      <w:pPr>
        <w:pStyle w:val="af4"/>
        <w:keepLines/>
        <w:numPr>
          <w:ilvl w:val="0"/>
          <w:numId w:val="2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телевизионное вещание.</w:t>
      </w:r>
    </w:p>
    <w:p w14:paraId="17F57C0C" w14:textId="77777777" w:rsidR="00CF4D3C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Развитие телефонной сети </w:t>
      </w:r>
      <w:r w:rsidR="00920E86" w:rsidRPr="00920E86"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Pr="0080525E">
        <w:rPr>
          <w:b w:val="0"/>
          <w:bCs w:val="0"/>
          <w:color w:val="auto"/>
          <w:sz w:val="24"/>
          <w:szCs w:val="24"/>
        </w:rPr>
        <w:t>предусматривается наращиванием номерной емкости ГТС с открытием новых АТС и установкой выносных абонентских модулей с использованием цифровых технологий на базе современного цифрового оборудования.</w:t>
      </w:r>
    </w:p>
    <w:p w14:paraId="3FA4A8C2" w14:textId="77777777" w:rsidR="008971AA" w:rsidRPr="008971AA" w:rsidRDefault="008971AA" w:rsidP="00971BA6">
      <w:pPr>
        <w:keepLines/>
      </w:pPr>
    </w:p>
    <w:p w14:paraId="2AEAF07F" w14:textId="77777777" w:rsidR="00B14DAD" w:rsidRPr="008971AA" w:rsidRDefault="00B14DAD" w:rsidP="00971BA6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8971AA">
        <w:rPr>
          <w:bCs w:val="0"/>
          <w:color w:val="auto"/>
          <w:sz w:val="24"/>
          <w:szCs w:val="24"/>
        </w:rPr>
        <w:lastRenderedPageBreak/>
        <w:t>Расчет п</w:t>
      </w:r>
      <w:r w:rsidR="008971AA" w:rsidRPr="008971AA">
        <w:rPr>
          <w:bCs w:val="0"/>
          <w:color w:val="auto"/>
          <w:sz w:val="24"/>
          <w:szCs w:val="24"/>
        </w:rPr>
        <w:t>отребности в телефонных номерах</w:t>
      </w:r>
    </w:p>
    <w:p w14:paraId="1218FFB2" w14:textId="77777777" w:rsidR="009450D3" w:rsidRPr="009450D3" w:rsidRDefault="009450D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9450D3">
        <w:rPr>
          <w:b w:val="0"/>
          <w:bCs w:val="0"/>
          <w:color w:val="auto"/>
          <w:sz w:val="24"/>
          <w:szCs w:val="24"/>
        </w:rPr>
        <w:t xml:space="preserve">Согласно нормам телефонной плотности для городов и населенных пунктов сельской местности Н.П.2.008-7-85 норма телефонной плотности – 100%-ная телефонизация квартирного сектора, 4 телефона-автомата на 1000 жителей и 7% телефонных номеров для предприятий и учреждений от числа номеров жилищного фонда. </w:t>
      </w:r>
    </w:p>
    <w:p w14:paraId="6416150C" w14:textId="46EAD393" w:rsidR="00B14DAD" w:rsidRPr="0080525E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В соответствии с произведенными расчетами численность населения муниципального образования на 20</w:t>
      </w:r>
      <w:r w:rsidR="00742DE4">
        <w:rPr>
          <w:b w:val="0"/>
          <w:bCs w:val="0"/>
          <w:color w:val="auto"/>
          <w:sz w:val="24"/>
          <w:szCs w:val="24"/>
        </w:rPr>
        <w:t>40</w:t>
      </w:r>
      <w:r w:rsidRPr="0080525E">
        <w:rPr>
          <w:b w:val="0"/>
          <w:bCs w:val="0"/>
          <w:color w:val="auto"/>
          <w:sz w:val="24"/>
          <w:szCs w:val="24"/>
        </w:rPr>
        <w:t xml:space="preserve"> год составит </w:t>
      </w:r>
      <w:r w:rsidR="00742DE4">
        <w:rPr>
          <w:b w:val="0"/>
          <w:bCs w:val="0"/>
          <w:color w:val="auto"/>
          <w:sz w:val="24"/>
          <w:szCs w:val="24"/>
        </w:rPr>
        <w:t>8 097</w:t>
      </w:r>
      <w:r w:rsidRPr="0080525E">
        <w:rPr>
          <w:b w:val="0"/>
          <w:bCs w:val="0"/>
          <w:color w:val="auto"/>
          <w:sz w:val="24"/>
          <w:szCs w:val="24"/>
        </w:rPr>
        <w:t xml:space="preserve"> человек. С учетом среднего размера семьи в количестве </w:t>
      </w:r>
      <w:r w:rsidR="004337A3">
        <w:rPr>
          <w:b w:val="0"/>
          <w:bCs w:val="0"/>
          <w:color w:val="auto"/>
          <w:sz w:val="24"/>
          <w:szCs w:val="24"/>
        </w:rPr>
        <w:t>4</w:t>
      </w:r>
      <w:r w:rsidRPr="0080525E">
        <w:rPr>
          <w:b w:val="0"/>
          <w:bCs w:val="0"/>
          <w:color w:val="auto"/>
          <w:sz w:val="24"/>
          <w:szCs w:val="24"/>
        </w:rPr>
        <w:t xml:space="preserve"> человек число домохозяйств в муниципальном образовании может составить около </w:t>
      </w:r>
      <w:r w:rsidR="00742DE4">
        <w:rPr>
          <w:b w:val="0"/>
          <w:bCs w:val="0"/>
          <w:color w:val="auto"/>
          <w:sz w:val="24"/>
          <w:szCs w:val="24"/>
        </w:rPr>
        <w:t>2 024</w:t>
      </w:r>
      <w:r w:rsidRPr="0080525E">
        <w:rPr>
          <w:b w:val="0"/>
          <w:bCs w:val="0"/>
          <w:color w:val="auto"/>
          <w:sz w:val="24"/>
          <w:szCs w:val="24"/>
        </w:rPr>
        <w:t xml:space="preserve"> единиц. Таким образом, число телефонных номеров жилищного сектора также будет равно </w:t>
      </w:r>
      <w:r w:rsidR="00313BA3">
        <w:rPr>
          <w:b w:val="0"/>
          <w:bCs w:val="0"/>
          <w:color w:val="auto"/>
          <w:sz w:val="24"/>
          <w:szCs w:val="24"/>
        </w:rPr>
        <w:t xml:space="preserve">1 </w:t>
      </w:r>
      <w:r w:rsidR="004337A3">
        <w:rPr>
          <w:b w:val="0"/>
          <w:bCs w:val="0"/>
          <w:color w:val="auto"/>
          <w:sz w:val="24"/>
          <w:szCs w:val="24"/>
        </w:rPr>
        <w:t>8</w:t>
      </w:r>
      <w:r w:rsidR="00313BA3">
        <w:rPr>
          <w:b w:val="0"/>
          <w:bCs w:val="0"/>
          <w:color w:val="auto"/>
          <w:sz w:val="24"/>
          <w:szCs w:val="24"/>
        </w:rPr>
        <w:t>50</w:t>
      </w:r>
      <w:r w:rsidRPr="0080525E">
        <w:rPr>
          <w:b w:val="0"/>
          <w:bCs w:val="0"/>
          <w:color w:val="auto"/>
          <w:sz w:val="24"/>
          <w:szCs w:val="24"/>
        </w:rPr>
        <w:t xml:space="preserve"> единицам:</w:t>
      </w:r>
    </w:p>
    <w:p w14:paraId="3E324ED7" w14:textId="77777777" w:rsidR="00313BA3" w:rsidRDefault="00313BA3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Число </w:t>
      </w:r>
      <w:r w:rsidRPr="0080525E">
        <w:rPr>
          <w:b w:val="0"/>
          <w:bCs w:val="0"/>
          <w:color w:val="auto"/>
          <w:sz w:val="24"/>
          <w:szCs w:val="24"/>
        </w:rPr>
        <w:t>телефонных номеров жилищного сектора</w:t>
      </w:r>
      <w:r>
        <w:rPr>
          <w:b w:val="0"/>
          <w:bCs w:val="0"/>
          <w:color w:val="auto"/>
          <w:sz w:val="24"/>
          <w:szCs w:val="24"/>
        </w:rPr>
        <w:t>:</w:t>
      </w:r>
    </w:p>
    <w:p w14:paraId="2B077402" w14:textId="69182A9A" w:rsidR="00B14DAD" w:rsidRPr="0080525E" w:rsidRDefault="00742DE4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8 097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: </w:t>
      </w:r>
      <w:r w:rsidR="004337A3">
        <w:rPr>
          <w:b w:val="0"/>
          <w:bCs w:val="0"/>
          <w:color w:val="auto"/>
          <w:sz w:val="24"/>
          <w:szCs w:val="24"/>
        </w:rPr>
        <w:t>4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9450D3" w:rsidRPr="0080525E">
        <w:rPr>
          <w:b w:val="0"/>
          <w:bCs w:val="0"/>
          <w:color w:val="auto"/>
          <w:sz w:val="24"/>
          <w:szCs w:val="24"/>
        </w:rPr>
        <w:t>≈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2 024</w:t>
      </w:r>
      <w:r w:rsidR="00B14DAD" w:rsidRPr="0080525E">
        <w:rPr>
          <w:b w:val="0"/>
          <w:bCs w:val="0"/>
          <w:color w:val="auto"/>
          <w:sz w:val="24"/>
          <w:szCs w:val="24"/>
        </w:rPr>
        <w:t>,</w:t>
      </w:r>
    </w:p>
    <w:p w14:paraId="57FA4BC3" w14:textId="77777777" w:rsidR="00B14DAD" w:rsidRPr="0080525E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где:</w:t>
      </w:r>
    </w:p>
    <w:p w14:paraId="38396C47" w14:textId="021522E5" w:rsidR="00B14DAD" w:rsidRPr="0080525E" w:rsidRDefault="002622D5" w:rsidP="00971BA6">
      <w:pPr>
        <w:pStyle w:val="af4"/>
        <w:keepLines/>
        <w:suppressAutoHyphens/>
        <w:spacing w:line="360" w:lineRule="auto"/>
        <w:ind w:left="565"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8 097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– прогнозная численность населения на расчетный срок;</w:t>
      </w:r>
    </w:p>
    <w:p w14:paraId="0DFBC3FA" w14:textId="77777777" w:rsidR="00B14DAD" w:rsidRPr="0080525E" w:rsidRDefault="00363C31" w:rsidP="00971BA6">
      <w:pPr>
        <w:pStyle w:val="af4"/>
        <w:keepLines/>
        <w:suppressAutoHyphens/>
        <w:spacing w:line="360" w:lineRule="auto"/>
        <w:ind w:left="565"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4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– средний размер семьи.</w:t>
      </w:r>
    </w:p>
    <w:p w14:paraId="0E99FBAE" w14:textId="77777777" w:rsidR="00B14DAD" w:rsidRPr="0080525E" w:rsidRDefault="00B14DAD" w:rsidP="00A12C07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Количество телефонных номеров предприятий и учреждений (</w:t>
      </w:r>
      <w:r w:rsidR="009450D3">
        <w:rPr>
          <w:b w:val="0"/>
          <w:bCs w:val="0"/>
          <w:color w:val="auto"/>
          <w:sz w:val="24"/>
          <w:szCs w:val="24"/>
        </w:rPr>
        <w:t>7</w:t>
      </w:r>
      <w:r w:rsidRPr="0080525E">
        <w:rPr>
          <w:b w:val="0"/>
          <w:bCs w:val="0"/>
          <w:color w:val="auto"/>
          <w:sz w:val="24"/>
          <w:szCs w:val="24"/>
        </w:rPr>
        <w:t>% от числа телефонных номеров населения):</w:t>
      </w:r>
    </w:p>
    <w:p w14:paraId="4458FBFB" w14:textId="4143588B" w:rsidR="00B14DAD" w:rsidRPr="0080525E" w:rsidRDefault="002622D5" w:rsidP="00A12C07">
      <w:pPr>
        <w:pStyle w:val="af4"/>
        <w:keepNext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2 024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* 0,0</w:t>
      </w:r>
      <w:r w:rsidR="009450D3">
        <w:rPr>
          <w:b w:val="0"/>
          <w:bCs w:val="0"/>
          <w:color w:val="auto"/>
          <w:sz w:val="24"/>
          <w:szCs w:val="24"/>
        </w:rPr>
        <w:t>7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9450D3" w:rsidRPr="0080525E">
        <w:rPr>
          <w:b w:val="0"/>
          <w:bCs w:val="0"/>
          <w:color w:val="auto"/>
          <w:sz w:val="24"/>
          <w:szCs w:val="24"/>
        </w:rPr>
        <w:t>≈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313BA3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41</w:t>
      </w:r>
    </w:p>
    <w:p w14:paraId="24C7A7BF" w14:textId="77777777" w:rsidR="00B14DAD" w:rsidRPr="0080525E" w:rsidRDefault="00B14DAD" w:rsidP="00971BA6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Количество телефонов-автоматов:</w:t>
      </w:r>
    </w:p>
    <w:p w14:paraId="1A7B22E1" w14:textId="7EC67EEA" w:rsidR="00B14DAD" w:rsidRPr="0080525E" w:rsidRDefault="002622D5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8 097</w:t>
      </w:r>
      <w:r w:rsidR="009450D3">
        <w:rPr>
          <w:b w:val="0"/>
          <w:bCs w:val="0"/>
          <w:color w:val="auto"/>
          <w:sz w:val="24"/>
          <w:szCs w:val="24"/>
        </w:rPr>
        <w:t xml:space="preserve"> : 1000 * 4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≈  </w:t>
      </w:r>
      <w:r w:rsidR="003D1364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>2</w:t>
      </w:r>
    </w:p>
    <w:p w14:paraId="00F5D913" w14:textId="77777777" w:rsidR="00B14DAD" w:rsidRPr="0080525E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Общее количество телефонных номеров:</w:t>
      </w:r>
    </w:p>
    <w:p w14:paraId="72955E61" w14:textId="3E61D2B8" w:rsidR="00313BA3" w:rsidRDefault="002622D5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2 024</w:t>
      </w:r>
      <w:r w:rsidR="003F0700">
        <w:rPr>
          <w:b w:val="0"/>
          <w:bCs w:val="0"/>
          <w:color w:val="auto"/>
          <w:sz w:val="24"/>
          <w:szCs w:val="24"/>
        </w:rPr>
        <w:t xml:space="preserve"> </w:t>
      </w:r>
      <w:r w:rsidR="00B14DAD" w:rsidRPr="0080525E">
        <w:rPr>
          <w:b w:val="0"/>
          <w:bCs w:val="0"/>
          <w:color w:val="auto"/>
          <w:sz w:val="24"/>
          <w:szCs w:val="24"/>
        </w:rPr>
        <w:t>+</w:t>
      </w:r>
      <w:r w:rsidR="003F0700">
        <w:rPr>
          <w:b w:val="0"/>
          <w:bCs w:val="0"/>
          <w:color w:val="auto"/>
          <w:sz w:val="24"/>
          <w:szCs w:val="24"/>
        </w:rPr>
        <w:t xml:space="preserve"> </w:t>
      </w:r>
      <w:r w:rsidR="00313BA3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41</w:t>
      </w:r>
      <w:r w:rsidR="003F0700">
        <w:rPr>
          <w:b w:val="0"/>
          <w:bCs w:val="0"/>
          <w:color w:val="auto"/>
          <w:sz w:val="24"/>
          <w:szCs w:val="24"/>
        </w:rPr>
        <w:t xml:space="preserve"> </w:t>
      </w:r>
      <w:r w:rsidR="00B14DAD" w:rsidRPr="0080525E">
        <w:rPr>
          <w:b w:val="0"/>
          <w:bCs w:val="0"/>
          <w:color w:val="auto"/>
          <w:sz w:val="24"/>
          <w:szCs w:val="24"/>
        </w:rPr>
        <w:t>+</w:t>
      </w:r>
      <w:r w:rsidR="003F0700">
        <w:rPr>
          <w:b w:val="0"/>
          <w:bCs w:val="0"/>
          <w:color w:val="auto"/>
          <w:sz w:val="24"/>
          <w:szCs w:val="24"/>
        </w:rPr>
        <w:t xml:space="preserve"> </w:t>
      </w:r>
      <w:r w:rsidR="003D1364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>2</w:t>
      </w:r>
      <w:r w:rsidR="00313BA3">
        <w:rPr>
          <w:b w:val="0"/>
          <w:bCs w:val="0"/>
          <w:color w:val="auto"/>
          <w:sz w:val="24"/>
          <w:szCs w:val="24"/>
        </w:rPr>
        <w:t xml:space="preserve"> </w:t>
      </w:r>
      <w:r w:rsidR="00275D3A" w:rsidRPr="0080525E">
        <w:rPr>
          <w:b w:val="0"/>
          <w:bCs w:val="0"/>
          <w:color w:val="auto"/>
          <w:sz w:val="24"/>
          <w:szCs w:val="24"/>
        </w:rPr>
        <w:t>≈</w:t>
      </w:r>
      <w:r w:rsidR="00B14600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3D1364">
        <w:rPr>
          <w:b w:val="0"/>
          <w:bCs w:val="0"/>
          <w:color w:val="auto"/>
          <w:sz w:val="24"/>
          <w:szCs w:val="24"/>
        </w:rPr>
        <w:t xml:space="preserve">2 </w:t>
      </w:r>
      <w:r>
        <w:rPr>
          <w:b w:val="0"/>
          <w:bCs w:val="0"/>
          <w:color w:val="auto"/>
          <w:sz w:val="24"/>
          <w:szCs w:val="24"/>
        </w:rPr>
        <w:t>197</w:t>
      </w:r>
    </w:p>
    <w:p w14:paraId="67529D15" w14:textId="77777777" w:rsidR="00B14DAD" w:rsidRPr="0080525E" w:rsidRDefault="00B14DA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Для развития системы телефонной связи </w:t>
      </w:r>
      <w:r w:rsidRPr="00021A1A">
        <w:rPr>
          <w:bCs w:val="0"/>
          <w:color w:val="auto"/>
          <w:sz w:val="24"/>
          <w:szCs w:val="24"/>
        </w:rPr>
        <w:t xml:space="preserve">Генеральным планом </w:t>
      </w:r>
      <w:r w:rsidR="00021A1A" w:rsidRPr="00021A1A">
        <w:rPr>
          <w:bCs w:val="0"/>
          <w:color w:val="auto"/>
          <w:sz w:val="24"/>
          <w:szCs w:val="24"/>
        </w:rPr>
        <w:t>предлагается</w:t>
      </w:r>
      <w:r w:rsidRPr="0080525E">
        <w:rPr>
          <w:b w:val="0"/>
          <w:bCs w:val="0"/>
          <w:color w:val="auto"/>
          <w:sz w:val="24"/>
          <w:szCs w:val="24"/>
        </w:rPr>
        <w:t>:</w:t>
      </w:r>
    </w:p>
    <w:p w14:paraId="67611EF2" w14:textId="16EB5A17" w:rsidR="00B14DAD" w:rsidRPr="0080525E" w:rsidRDefault="00B14DAD" w:rsidP="00636612">
      <w:pPr>
        <w:pStyle w:val="af4"/>
        <w:keepLines/>
        <w:numPr>
          <w:ilvl w:val="0"/>
          <w:numId w:val="2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увеличение мощности действующих АТС до </w:t>
      </w:r>
      <w:r w:rsidR="000331FC">
        <w:rPr>
          <w:b w:val="0"/>
          <w:bCs w:val="0"/>
          <w:color w:val="auto"/>
          <w:sz w:val="24"/>
          <w:szCs w:val="24"/>
        </w:rPr>
        <w:t xml:space="preserve">2 </w:t>
      </w:r>
      <w:r w:rsidR="002622D5">
        <w:rPr>
          <w:b w:val="0"/>
          <w:bCs w:val="0"/>
          <w:color w:val="auto"/>
          <w:sz w:val="24"/>
          <w:szCs w:val="24"/>
        </w:rPr>
        <w:t>197</w:t>
      </w:r>
      <w:r w:rsidRPr="0080525E">
        <w:rPr>
          <w:b w:val="0"/>
          <w:bCs w:val="0"/>
          <w:color w:val="auto"/>
          <w:sz w:val="24"/>
          <w:szCs w:val="24"/>
        </w:rPr>
        <w:t xml:space="preserve"> номеров;</w:t>
      </w:r>
    </w:p>
    <w:p w14:paraId="13ED0E79" w14:textId="3DB52D2E" w:rsidR="00B14DAD" w:rsidRPr="0080525E" w:rsidRDefault="00C003F0" w:rsidP="00636612">
      <w:pPr>
        <w:pStyle w:val="af4"/>
        <w:keepLines/>
        <w:numPr>
          <w:ilvl w:val="0"/>
          <w:numId w:val="2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установка </w:t>
      </w:r>
      <w:r w:rsidR="00B14DAD" w:rsidRPr="0080525E">
        <w:rPr>
          <w:b w:val="0"/>
          <w:bCs w:val="0"/>
          <w:color w:val="auto"/>
          <w:sz w:val="24"/>
          <w:szCs w:val="24"/>
        </w:rPr>
        <w:t>таксофонов</w:t>
      </w:r>
      <w:r>
        <w:rPr>
          <w:b w:val="0"/>
          <w:bCs w:val="0"/>
          <w:color w:val="auto"/>
          <w:sz w:val="24"/>
          <w:szCs w:val="24"/>
        </w:rPr>
        <w:t xml:space="preserve"> в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920E86">
        <w:rPr>
          <w:b w:val="0"/>
          <w:bCs w:val="0"/>
          <w:color w:val="auto"/>
          <w:sz w:val="24"/>
          <w:szCs w:val="24"/>
        </w:rPr>
        <w:t>селе</w:t>
      </w:r>
      <w:r>
        <w:rPr>
          <w:b w:val="0"/>
          <w:bCs w:val="0"/>
          <w:color w:val="auto"/>
          <w:sz w:val="24"/>
          <w:szCs w:val="24"/>
        </w:rPr>
        <w:t xml:space="preserve"> в </w:t>
      </w:r>
      <w:r w:rsidRPr="0080525E">
        <w:rPr>
          <w:b w:val="0"/>
          <w:bCs w:val="0"/>
          <w:color w:val="auto"/>
          <w:sz w:val="24"/>
          <w:szCs w:val="24"/>
        </w:rPr>
        <w:t>количеств</w:t>
      </w:r>
      <w:r>
        <w:rPr>
          <w:b w:val="0"/>
          <w:bCs w:val="0"/>
          <w:color w:val="auto"/>
          <w:sz w:val="24"/>
          <w:szCs w:val="24"/>
        </w:rPr>
        <w:t>е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0331FC">
        <w:rPr>
          <w:b w:val="0"/>
          <w:bCs w:val="0"/>
          <w:color w:val="auto"/>
          <w:sz w:val="24"/>
          <w:szCs w:val="24"/>
        </w:rPr>
        <w:t>3</w:t>
      </w:r>
      <w:r w:rsidR="002622D5">
        <w:rPr>
          <w:b w:val="0"/>
          <w:bCs w:val="0"/>
          <w:color w:val="auto"/>
          <w:sz w:val="24"/>
          <w:szCs w:val="24"/>
        </w:rPr>
        <w:t>2</w:t>
      </w:r>
      <w:r w:rsidR="00B14DAD" w:rsidRPr="0080525E">
        <w:rPr>
          <w:b w:val="0"/>
          <w:bCs w:val="0"/>
          <w:color w:val="auto"/>
          <w:sz w:val="24"/>
          <w:szCs w:val="24"/>
        </w:rPr>
        <w:t xml:space="preserve"> единиц;</w:t>
      </w:r>
    </w:p>
    <w:p w14:paraId="0850E24C" w14:textId="77777777" w:rsidR="00B14DAD" w:rsidRPr="0080525E" w:rsidRDefault="00B14DAD" w:rsidP="00636612">
      <w:pPr>
        <w:pStyle w:val="af4"/>
        <w:keepLines/>
        <w:numPr>
          <w:ilvl w:val="0"/>
          <w:numId w:val="2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прокладка дополнительных слаботочных сетей к местам за</w:t>
      </w:r>
      <w:r w:rsidR="00065D89">
        <w:rPr>
          <w:b w:val="0"/>
          <w:bCs w:val="0"/>
          <w:color w:val="auto"/>
          <w:sz w:val="24"/>
          <w:szCs w:val="24"/>
        </w:rPr>
        <w:t>стройки жилищного фонда;</w:t>
      </w:r>
    </w:p>
    <w:p w14:paraId="220622C7" w14:textId="77777777" w:rsidR="00EB19B4" w:rsidRPr="0080525E" w:rsidRDefault="00B14DAD" w:rsidP="00636612">
      <w:pPr>
        <w:pStyle w:val="af4"/>
        <w:keepLines/>
        <w:numPr>
          <w:ilvl w:val="0"/>
          <w:numId w:val="2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развитие информационных телекоммуникационных сетей и сетей передачи данных с предоставлением населению различных мультимедийных услуг, включая Интернет</w:t>
      </w:r>
      <w:r w:rsidR="00065D89">
        <w:rPr>
          <w:b w:val="0"/>
          <w:bCs w:val="0"/>
          <w:color w:val="auto"/>
          <w:sz w:val="24"/>
          <w:szCs w:val="24"/>
        </w:rPr>
        <w:t>.</w:t>
      </w:r>
    </w:p>
    <w:p w14:paraId="6070E35D" w14:textId="77777777" w:rsidR="00B908F8" w:rsidRPr="00A54A93" w:rsidRDefault="008F3DE4" w:rsidP="00971BA6">
      <w:pPr>
        <w:pStyle w:val="2"/>
        <w:keepLines/>
        <w:numPr>
          <w:ilvl w:val="1"/>
          <w:numId w:val="9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kern w:val="32"/>
          <w:sz w:val="30"/>
          <w:szCs w:val="30"/>
        </w:rPr>
      </w:pPr>
      <w:bookmarkStart w:id="214" w:name="_Toc412106359"/>
      <w:r w:rsidRPr="00A54A93">
        <w:rPr>
          <w:rFonts w:ascii="Times New Roman" w:hAnsi="Times New Roman" w:cs="Times New Roman"/>
          <w:i w:val="0"/>
          <w:color w:val="000000" w:themeColor="text1"/>
          <w:kern w:val="32"/>
          <w:sz w:val="30"/>
          <w:szCs w:val="30"/>
        </w:rPr>
        <w:lastRenderedPageBreak/>
        <w:t>Инженерная подготовка территории</w:t>
      </w:r>
      <w:bookmarkEnd w:id="213"/>
      <w:bookmarkEnd w:id="214"/>
    </w:p>
    <w:p w14:paraId="65CF5407" w14:textId="77777777" w:rsidR="003B711D" w:rsidRPr="0080525E" w:rsidRDefault="003B711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EA5AAC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80525E">
        <w:rPr>
          <w:b w:val="0"/>
          <w:bCs w:val="0"/>
          <w:color w:val="auto"/>
          <w:sz w:val="24"/>
          <w:szCs w:val="24"/>
        </w:rPr>
        <w:t>.</w:t>
      </w:r>
    </w:p>
    <w:p w14:paraId="5DD78A4D" w14:textId="77777777" w:rsidR="003B711D" w:rsidRPr="0080525E" w:rsidRDefault="003B711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14:paraId="30E18C2F" w14:textId="77777777" w:rsidR="003B711D" w:rsidRPr="0080525E" w:rsidRDefault="003B711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В соответств</w:t>
      </w:r>
      <w:r w:rsidR="007D07FF">
        <w:rPr>
          <w:b w:val="0"/>
          <w:bCs w:val="0"/>
          <w:color w:val="auto"/>
          <w:sz w:val="24"/>
          <w:szCs w:val="24"/>
        </w:rPr>
        <w:t xml:space="preserve">ии с архитектурно-планировочным </w:t>
      </w:r>
      <w:r w:rsidRPr="0080525E">
        <w:rPr>
          <w:b w:val="0"/>
          <w:bCs w:val="0"/>
          <w:color w:val="auto"/>
          <w:sz w:val="24"/>
          <w:szCs w:val="24"/>
        </w:rPr>
        <w:t xml:space="preserve">решением и инженерно-геологическими условиями, </w:t>
      </w:r>
      <w:r w:rsidRPr="00EF6546">
        <w:rPr>
          <w:bCs w:val="0"/>
          <w:color w:val="auto"/>
          <w:sz w:val="24"/>
          <w:szCs w:val="24"/>
        </w:rPr>
        <w:t>генеральным планом</w:t>
      </w:r>
      <w:r w:rsidRPr="0080525E">
        <w:rPr>
          <w:b w:val="0"/>
          <w:bCs w:val="0"/>
          <w:color w:val="auto"/>
          <w:sz w:val="24"/>
          <w:szCs w:val="24"/>
        </w:rPr>
        <w:t xml:space="preserve"> на расчетный срок </w:t>
      </w:r>
      <w:r w:rsidR="00EF6546" w:rsidRPr="00EF6546">
        <w:rPr>
          <w:bCs w:val="0"/>
          <w:color w:val="auto"/>
          <w:sz w:val="24"/>
          <w:szCs w:val="24"/>
        </w:rPr>
        <w:t>предлагается</w:t>
      </w:r>
      <w:r w:rsidRPr="00EF6546">
        <w:rPr>
          <w:bCs w:val="0"/>
          <w:color w:val="auto"/>
          <w:sz w:val="24"/>
          <w:szCs w:val="24"/>
        </w:rPr>
        <w:t xml:space="preserve"> </w:t>
      </w:r>
      <w:r w:rsidRPr="0080525E">
        <w:rPr>
          <w:b w:val="0"/>
          <w:bCs w:val="0"/>
          <w:color w:val="auto"/>
          <w:sz w:val="24"/>
          <w:szCs w:val="24"/>
        </w:rPr>
        <w:t>следующий комплекс мероприятий:</w:t>
      </w:r>
    </w:p>
    <w:p w14:paraId="57CBA33E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вертикальн</w:t>
      </w:r>
      <w:r>
        <w:rPr>
          <w:b w:val="0"/>
          <w:bCs w:val="0"/>
          <w:color w:val="auto"/>
          <w:sz w:val="24"/>
          <w:szCs w:val="24"/>
        </w:rPr>
        <w:t>ая</w:t>
      </w:r>
      <w:r w:rsidRPr="000335D9">
        <w:rPr>
          <w:b w:val="0"/>
          <w:bCs w:val="0"/>
          <w:color w:val="auto"/>
          <w:sz w:val="24"/>
          <w:szCs w:val="24"/>
        </w:rPr>
        <w:t xml:space="preserve"> планировк</w:t>
      </w:r>
      <w:r>
        <w:rPr>
          <w:b w:val="0"/>
          <w:bCs w:val="0"/>
          <w:color w:val="auto"/>
          <w:sz w:val="24"/>
          <w:szCs w:val="24"/>
        </w:rPr>
        <w:t>а</w:t>
      </w:r>
      <w:r w:rsidRPr="000335D9">
        <w:rPr>
          <w:b w:val="0"/>
          <w:bCs w:val="0"/>
          <w:color w:val="auto"/>
          <w:sz w:val="24"/>
          <w:szCs w:val="24"/>
        </w:rPr>
        <w:t>,  определение границ и расхода водосборных бассейнов спланированных к освоению и застройке территорий  села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3A4255E5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</w:t>
      </w:r>
      <w:r w:rsidRPr="000335D9">
        <w:rPr>
          <w:b w:val="0"/>
          <w:bCs w:val="0"/>
          <w:color w:val="auto"/>
          <w:sz w:val="24"/>
          <w:szCs w:val="24"/>
        </w:rPr>
        <w:t>пределение границ и расхода водосборных бассейн</w:t>
      </w:r>
      <w:r>
        <w:rPr>
          <w:b w:val="0"/>
          <w:bCs w:val="0"/>
          <w:color w:val="auto"/>
          <w:sz w:val="24"/>
          <w:szCs w:val="24"/>
        </w:rPr>
        <w:t>ов застроенной территории;</w:t>
      </w:r>
    </w:p>
    <w:p w14:paraId="1DE5F9E6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проведение инженерно-геологических изысканий для определения уровня подтоплений грунтовыми водами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1AB0BFE1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оценка влияния действующих эрозионных процессов, техногенных воздействий на уровень подтопления территории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09BDCD9E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разработка комплексной схемы инженерной защиты территорий села  от подтопления, эрозионных и оползневых процессов, для проектируемых к освоению территорий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5185E6B0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инженерная подготовка и защита наиболее подверженных воздействию экзогенных</w:t>
      </w:r>
      <w:r>
        <w:rPr>
          <w:b w:val="0"/>
          <w:bCs w:val="0"/>
          <w:color w:val="auto"/>
          <w:sz w:val="24"/>
          <w:szCs w:val="24"/>
        </w:rPr>
        <w:t xml:space="preserve"> явлений застроенных территорий;</w:t>
      </w:r>
    </w:p>
    <w:p w14:paraId="18EFC1EF" w14:textId="77777777" w:rsidR="000335D9" w:rsidRPr="000335D9" w:rsidRDefault="000335D9" w:rsidP="000335D9">
      <w:pPr>
        <w:pStyle w:val="af4"/>
        <w:keepLines/>
        <w:numPr>
          <w:ilvl w:val="0"/>
          <w:numId w:val="9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335D9">
        <w:rPr>
          <w:b w:val="0"/>
          <w:bCs w:val="0"/>
          <w:color w:val="auto"/>
          <w:sz w:val="24"/>
          <w:szCs w:val="24"/>
        </w:rPr>
        <w:t>инженерная подготовка территорий, спроектированных к освоению и застройке (вертикальная планировка, водопонижающие  и водоотводные работы).</w:t>
      </w:r>
    </w:p>
    <w:p w14:paraId="40EFB90D" w14:textId="77777777" w:rsidR="00EB19B4" w:rsidRPr="0080525E" w:rsidRDefault="003B711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14:paraId="479B0FA6" w14:textId="77777777" w:rsidR="00B908F8" w:rsidRPr="00B337A8" w:rsidRDefault="00B95B69" w:rsidP="00971BA6">
      <w:pPr>
        <w:pStyle w:val="2"/>
        <w:keepLines/>
        <w:numPr>
          <w:ilvl w:val="1"/>
          <w:numId w:val="10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15" w:name="_Toc315701198"/>
      <w:bookmarkStart w:id="216" w:name="_Toc315701199"/>
      <w:bookmarkStart w:id="217" w:name="_Toc315701200"/>
      <w:bookmarkStart w:id="218" w:name="_Toc315701201"/>
      <w:bookmarkStart w:id="219" w:name="_Toc315701202"/>
      <w:bookmarkStart w:id="220" w:name="_Toc315701203"/>
      <w:bookmarkStart w:id="221" w:name="_Toc247965283"/>
      <w:bookmarkStart w:id="222" w:name="_Toc268263651"/>
      <w:bookmarkEnd w:id="215"/>
      <w:bookmarkEnd w:id="216"/>
      <w:bookmarkEnd w:id="217"/>
      <w:bookmarkEnd w:id="218"/>
      <w:bookmarkEnd w:id="219"/>
      <w:bookmarkEnd w:id="220"/>
      <w:r w:rsidRPr="00B337A8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 </w:t>
      </w:r>
      <w:bookmarkStart w:id="223" w:name="_Toc342472330"/>
      <w:bookmarkStart w:id="224" w:name="_Toc412106360"/>
      <w:r w:rsidR="000E024B" w:rsidRPr="00B337A8">
        <w:rPr>
          <w:rFonts w:ascii="Times New Roman" w:hAnsi="Times New Roman" w:cs="Times New Roman"/>
          <w:i w:val="0"/>
          <w:sz w:val="30"/>
          <w:szCs w:val="30"/>
        </w:rPr>
        <w:t xml:space="preserve">Зеленый фонд </w:t>
      </w:r>
      <w:bookmarkEnd w:id="221"/>
      <w:r w:rsidR="000E024B" w:rsidRPr="00B337A8">
        <w:rPr>
          <w:rFonts w:ascii="Times New Roman" w:hAnsi="Times New Roman" w:cs="Times New Roman"/>
          <w:i w:val="0"/>
          <w:sz w:val="30"/>
          <w:szCs w:val="30"/>
        </w:rPr>
        <w:t>муниципального образования</w:t>
      </w:r>
      <w:bookmarkEnd w:id="222"/>
      <w:bookmarkEnd w:id="223"/>
      <w:bookmarkEnd w:id="224"/>
    </w:p>
    <w:p w14:paraId="22B42AAC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225" w:name="_Toc315701205"/>
      <w:bookmarkStart w:id="226" w:name="_Toc315701206"/>
      <w:bookmarkStart w:id="227" w:name="_Toc315701207"/>
      <w:bookmarkStart w:id="228" w:name="_Toc315701208"/>
      <w:bookmarkStart w:id="229" w:name="_Toc315701209"/>
      <w:bookmarkStart w:id="230" w:name="_Toc315701210"/>
      <w:bookmarkStart w:id="231" w:name="_Toc315701211"/>
      <w:bookmarkStart w:id="232" w:name="_Toc268263652"/>
      <w:bookmarkStart w:id="233" w:name="_Toc342472331"/>
      <w:bookmarkEnd w:id="225"/>
      <w:bookmarkEnd w:id="226"/>
      <w:bookmarkEnd w:id="227"/>
      <w:bookmarkEnd w:id="228"/>
      <w:bookmarkEnd w:id="229"/>
      <w:bookmarkEnd w:id="230"/>
      <w:bookmarkEnd w:id="231"/>
      <w:r w:rsidRPr="0080525E">
        <w:rPr>
          <w:b w:val="0"/>
          <w:bCs w:val="0"/>
          <w:color w:val="auto"/>
          <w:sz w:val="24"/>
          <w:szCs w:val="24"/>
        </w:rPr>
        <w:t>Зеленые насаждения имеют большое значение, способствуя оздоровлению окружающей среды, улучшая микроклимат и снижая уровень шума.</w:t>
      </w:r>
    </w:p>
    <w:p w14:paraId="74D5DA61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Зеленый фонд является важным фактором архитектурно-планировочной и пространственной организации территории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80525E">
        <w:rPr>
          <w:b w:val="0"/>
          <w:bCs w:val="0"/>
          <w:color w:val="auto"/>
          <w:sz w:val="24"/>
          <w:szCs w:val="24"/>
        </w:rPr>
        <w:t>, придавая ей своеобразие и выразительность.</w:t>
      </w:r>
    </w:p>
    <w:p w14:paraId="4B27A988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По функциональному назначению все объекты озеленения делятся на три группы:</w:t>
      </w:r>
    </w:p>
    <w:p w14:paraId="4B9FAEA2" w14:textId="77777777" w:rsidR="00B337A8" w:rsidRPr="0080525E" w:rsidRDefault="00952E7A" w:rsidP="00186363">
      <w:pPr>
        <w:pStyle w:val="af4"/>
        <w:keepLines/>
        <w:numPr>
          <w:ilvl w:val="0"/>
          <w:numId w:val="75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</w:t>
      </w:r>
      <w:r w:rsidR="00B337A8" w:rsidRPr="0080525E">
        <w:rPr>
          <w:b w:val="0"/>
          <w:bCs w:val="0"/>
          <w:color w:val="auto"/>
          <w:sz w:val="24"/>
          <w:szCs w:val="24"/>
        </w:rPr>
        <w:t>бщего пользования – парки, сады, скверы жилых районов, скверы на площадях, в отступах застройки, при группе жилых домов, бульвары вдоль ули</w:t>
      </w:r>
      <w:r>
        <w:rPr>
          <w:b w:val="0"/>
          <w:bCs w:val="0"/>
          <w:color w:val="auto"/>
          <w:sz w:val="24"/>
          <w:szCs w:val="24"/>
        </w:rPr>
        <w:t xml:space="preserve">ц, пешеходных трасс, набережных. </w:t>
      </w:r>
    </w:p>
    <w:p w14:paraId="47FB49BA" w14:textId="77777777" w:rsidR="00B337A8" w:rsidRPr="0080525E" w:rsidRDefault="00952E7A" w:rsidP="00186363">
      <w:pPr>
        <w:pStyle w:val="af4"/>
        <w:keepLines/>
        <w:numPr>
          <w:ilvl w:val="0"/>
          <w:numId w:val="75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</w:t>
      </w:r>
      <w:r w:rsidR="00B337A8" w:rsidRPr="0080525E">
        <w:rPr>
          <w:b w:val="0"/>
          <w:bCs w:val="0"/>
          <w:color w:val="auto"/>
          <w:sz w:val="24"/>
          <w:szCs w:val="24"/>
        </w:rPr>
        <w:t>граниченного пользования на участках жилых домов, детских учреждений, школ, вузов, культурно-просветительских учреждений, спортивных сооруже</w:t>
      </w:r>
      <w:r>
        <w:rPr>
          <w:b w:val="0"/>
          <w:bCs w:val="0"/>
          <w:color w:val="auto"/>
          <w:sz w:val="24"/>
          <w:szCs w:val="24"/>
        </w:rPr>
        <w:t xml:space="preserve">ний, учреждений здравоохранения. </w:t>
      </w:r>
    </w:p>
    <w:p w14:paraId="0E484C59" w14:textId="77777777" w:rsidR="00B337A8" w:rsidRPr="0080525E" w:rsidRDefault="00952E7A" w:rsidP="00186363">
      <w:pPr>
        <w:pStyle w:val="af4"/>
        <w:keepLines/>
        <w:numPr>
          <w:ilvl w:val="0"/>
          <w:numId w:val="75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="00B337A8" w:rsidRPr="0080525E">
        <w:rPr>
          <w:b w:val="0"/>
          <w:bCs w:val="0"/>
          <w:color w:val="auto"/>
          <w:sz w:val="24"/>
          <w:szCs w:val="24"/>
        </w:rPr>
        <w:t>пециального назначения – озеленение водоохранных и санитарно-защитных зон, магистралей, улиц, кладбищ, ветрозащитные насаждения, питомники.</w:t>
      </w:r>
    </w:p>
    <w:p w14:paraId="06A5BBC4" w14:textId="77777777" w:rsidR="00B337A8" w:rsidRPr="0080525E" w:rsidRDefault="0093755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З</w:t>
      </w:r>
      <w:r w:rsidR="00B337A8" w:rsidRPr="0080525E">
        <w:rPr>
          <w:b w:val="0"/>
          <w:bCs w:val="0"/>
          <w:color w:val="auto"/>
          <w:sz w:val="24"/>
          <w:szCs w:val="24"/>
        </w:rPr>
        <w:t>елены</w:t>
      </w:r>
      <w:r w:rsidRPr="0080525E">
        <w:rPr>
          <w:b w:val="0"/>
          <w:bCs w:val="0"/>
          <w:color w:val="auto"/>
          <w:sz w:val="24"/>
          <w:szCs w:val="24"/>
        </w:rPr>
        <w:t>е</w:t>
      </w:r>
      <w:r w:rsidR="00B337A8" w:rsidRPr="0080525E">
        <w:rPr>
          <w:b w:val="0"/>
          <w:bCs w:val="0"/>
          <w:color w:val="auto"/>
          <w:sz w:val="24"/>
          <w:szCs w:val="24"/>
        </w:rPr>
        <w:t xml:space="preserve"> насаждени</w:t>
      </w:r>
      <w:r w:rsidRPr="0080525E">
        <w:rPr>
          <w:b w:val="0"/>
          <w:bCs w:val="0"/>
          <w:color w:val="auto"/>
          <w:sz w:val="24"/>
          <w:szCs w:val="24"/>
        </w:rPr>
        <w:t>я</w:t>
      </w:r>
      <w:r w:rsidR="00B337A8" w:rsidRPr="0080525E">
        <w:rPr>
          <w:b w:val="0"/>
          <w:bCs w:val="0"/>
          <w:color w:val="auto"/>
          <w:sz w:val="24"/>
          <w:szCs w:val="24"/>
        </w:rPr>
        <w:t xml:space="preserve"> общего пользования в </w:t>
      </w:r>
      <w:r w:rsidR="00557B0C">
        <w:rPr>
          <w:b w:val="0"/>
          <w:bCs w:val="0"/>
          <w:color w:val="auto"/>
          <w:sz w:val="24"/>
          <w:szCs w:val="24"/>
        </w:rPr>
        <w:t xml:space="preserve">селе </w:t>
      </w:r>
      <w:r w:rsidR="003531F7">
        <w:rPr>
          <w:b w:val="0"/>
          <w:bCs w:val="0"/>
          <w:color w:val="auto"/>
          <w:sz w:val="24"/>
          <w:szCs w:val="24"/>
        </w:rPr>
        <w:t>представлен сквером площадью 0,</w:t>
      </w:r>
      <w:r w:rsidR="00773AF4">
        <w:rPr>
          <w:b w:val="0"/>
          <w:bCs w:val="0"/>
          <w:color w:val="auto"/>
          <w:sz w:val="24"/>
          <w:szCs w:val="24"/>
        </w:rPr>
        <w:t>33</w:t>
      </w:r>
      <w:r w:rsidR="003531F7">
        <w:rPr>
          <w:b w:val="0"/>
          <w:bCs w:val="0"/>
          <w:color w:val="auto"/>
          <w:sz w:val="24"/>
          <w:szCs w:val="24"/>
        </w:rPr>
        <w:t xml:space="preserve"> га</w:t>
      </w:r>
      <w:r w:rsidR="00B337A8" w:rsidRPr="0080525E">
        <w:rPr>
          <w:b w:val="0"/>
          <w:bCs w:val="0"/>
          <w:color w:val="auto"/>
          <w:sz w:val="24"/>
          <w:szCs w:val="24"/>
        </w:rPr>
        <w:t>.</w:t>
      </w:r>
      <w:r w:rsidRPr="0080525E">
        <w:rPr>
          <w:b w:val="0"/>
          <w:bCs w:val="0"/>
          <w:color w:val="auto"/>
          <w:sz w:val="24"/>
          <w:szCs w:val="24"/>
        </w:rPr>
        <w:t xml:space="preserve"> На территории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920E86" w:rsidRPr="0080525E">
        <w:rPr>
          <w:b w:val="0"/>
          <w:bCs w:val="0"/>
          <w:color w:val="auto"/>
          <w:sz w:val="24"/>
          <w:szCs w:val="24"/>
        </w:rPr>
        <w:t xml:space="preserve"> </w:t>
      </w:r>
      <w:r w:rsidRPr="0080525E">
        <w:rPr>
          <w:b w:val="0"/>
          <w:bCs w:val="0"/>
          <w:color w:val="auto"/>
          <w:sz w:val="24"/>
          <w:szCs w:val="24"/>
        </w:rPr>
        <w:t>зеленый фонд представлен объектами ограниченного и специального назначения</w:t>
      </w:r>
      <w:r w:rsidR="00952E7A">
        <w:rPr>
          <w:b w:val="0"/>
          <w:bCs w:val="0"/>
          <w:color w:val="auto"/>
          <w:sz w:val="24"/>
          <w:szCs w:val="24"/>
        </w:rPr>
        <w:t>.</w:t>
      </w:r>
    </w:p>
    <w:p w14:paraId="1F2101FB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Охрана зеленого фонда предусматривает систему мероприятий, обеспечивающих сохранение и развитие зеленого фонда, и мероприятий, необходимых для нормализации экологической обстановки и создания благоприятной окружающей среды.</w:t>
      </w:r>
    </w:p>
    <w:p w14:paraId="5055C15D" w14:textId="77777777" w:rsidR="00B337A8" w:rsidRPr="0080525E" w:rsidRDefault="00B337A8" w:rsidP="00787039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80525E">
        <w:rPr>
          <w:bCs w:val="0"/>
          <w:color w:val="auto"/>
          <w:sz w:val="24"/>
          <w:szCs w:val="24"/>
        </w:rPr>
        <w:t>Проектные предложения</w:t>
      </w:r>
    </w:p>
    <w:p w14:paraId="04E7FC0F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На одного жителя муниципального образования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EA5AAC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80525E">
        <w:rPr>
          <w:b w:val="0"/>
          <w:bCs w:val="0"/>
          <w:color w:val="auto"/>
          <w:sz w:val="24"/>
          <w:szCs w:val="24"/>
        </w:rPr>
        <w:t xml:space="preserve"> в расчетном периоде будет приходиться </w:t>
      </w:r>
      <w:r w:rsidR="00FB0A6B">
        <w:rPr>
          <w:b w:val="0"/>
          <w:bCs w:val="0"/>
          <w:color w:val="auto"/>
          <w:sz w:val="24"/>
          <w:szCs w:val="24"/>
        </w:rPr>
        <w:t>12,6</w:t>
      </w:r>
      <w:r w:rsidRPr="0080525E">
        <w:rPr>
          <w:b w:val="0"/>
          <w:bCs w:val="0"/>
          <w:color w:val="auto"/>
          <w:sz w:val="24"/>
          <w:szCs w:val="24"/>
        </w:rPr>
        <w:t xml:space="preserve"> м</w:t>
      </w:r>
      <w:r w:rsidRPr="000C63F0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80525E">
        <w:rPr>
          <w:b w:val="0"/>
          <w:bCs w:val="0"/>
          <w:color w:val="auto"/>
          <w:sz w:val="24"/>
          <w:szCs w:val="24"/>
        </w:rPr>
        <w:t xml:space="preserve"> зеленых насаждений общего пользования (норматив для </w:t>
      </w:r>
      <w:r w:rsidR="001E5AA3">
        <w:rPr>
          <w:b w:val="0"/>
          <w:bCs w:val="0"/>
          <w:color w:val="auto"/>
          <w:sz w:val="24"/>
          <w:szCs w:val="24"/>
        </w:rPr>
        <w:t>городских</w:t>
      </w:r>
      <w:r w:rsidRPr="0080525E">
        <w:rPr>
          <w:b w:val="0"/>
          <w:bCs w:val="0"/>
          <w:color w:val="auto"/>
          <w:sz w:val="24"/>
          <w:szCs w:val="24"/>
        </w:rPr>
        <w:t xml:space="preserve"> округов согласно Республиканских нормативов Градостроительного проектирования Республики Дагестан – </w:t>
      </w:r>
      <w:r w:rsidR="002B08E4">
        <w:rPr>
          <w:b w:val="0"/>
          <w:bCs w:val="0"/>
          <w:color w:val="auto"/>
          <w:sz w:val="24"/>
          <w:szCs w:val="24"/>
        </w:rPr>
        <w:t>12</w:t>
      </w:r>
      <w:r w:rsidRPr="0080525E">
        <w:rPr>
          <w:b w:val="0"/>
          <w:bCs w:val="0"/>
          <w:color w:val="auto"/>
          <w:sz w:val="24"/>
          <w:szCs w:val="24"/>
        </w:rPr>
        <w:t xml:space="preserve"> м</w:t>
      </w:r>
      <w:r w:rsidRPr="000C63F0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80525E">
        <w:rPr>
          <w:b w:val="0"/>
          <w:bCs w:val="0"/>
          <w:color w:val="auto"/>
          <w:sz w:val="24"/>
          <w:szCs w:val="24"/>
        </w:rPr>
        <w:t xml:space="preserve"> на 1 человека).</w:t>
      </w:r>
    </w:p>
    <w:p w14:paraId="52BD74CF" w14:textId="77777777" w:rsidR="00B337A8" w:rsidRPr="0080525E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Охрана зеленого фонда предусматривает систему мероприятий, обеспечивающих сохранение и развитие зеленых насаждений, необходимые для нормализации экологической обстановки. </w:t>
      </w:r>
    </w:p>
    <w:p w14:paraId="49370D3A" w14:textId="77777777" w:rsidR="00425213" w:rsidRPr="00425213" w:rsidRDefault="00425213" w:rsidP="00971BA6">
      <w:pPr>
        <w:pStyle w:val="af4"/>
        <w:keepNext/>
        <w:keepLines/>
        <w:suppressAutoHyphens/>
        <w:rPr>
          <w:color w:val="auto"/>
          <w:sz w:val="20"/>
        </w:rPr>
      </w:pPr>
    </w:p>
    <w:p w14:paraId="600356B7" w14:textId="3D2A195C" w:rsidR="00425213" w:rsidRPr="00425213" w:rsidRDefault="00425213" w:rsidP="00971BA6">
      <w:pPr>
        <w:pStyle w:val="af4"/>
        <w:keepNext/>
        <w:keepLines/>
        <w:suppressAutoHyphens/>
        <w:rPr>
          <w:color w:val="auto"/>
          <w:sz w:val="20"/>
        </w:rPr>
      </w:pPr>
      <w:r w:rsidRPr="00425213">
        <w:rPr>
          <w:color w:val="auto"/>
          <w:sz w:val="20"/>
        </w:rPr>
        <w:t xml:space="preserve">Таблица </w:t>
      </w:r>
      <w:r w:rsidR="00D32A51" w:rsidRPr="00425213">
        <w:rPr>
          <w:color w:val="auto"/>
          <w:sz w:val="20"/>
        </w:rPr>
        <w:fldChar w:fldCharType="begin"/>
      </w:r>
      <w:r w:rsidRPr="00425213">
        <w:rPr>
          <w:color w:val="auto"/>
          <w:sz w:val="20"/>
        </w:rPr>
        <w:instrText xml:space="preserve"> SEQ Таблица \* ARABIC </w:instrText>
      </w:r>
      <w:r w:rsidR="00D32A51" w:rsidRPr="00425213">
        <w:rPr>
          <w:color w:val="auto"/>
          <w:sz w:val="20"/>
        </w:rPr>
        <w:fldChar w:fldCharType="separate"/>
      </w:r>
      <w:r w:rsidR="0079539F">
        <w:rPr>
          <w:noProof/>
          <w:color w:val="auto"/>
          <w:sz w:val="20"/>
        </w:rPr>
        <w:t>27</w:t>
      </w:r>
      <w:r w:rsidR="00D32A51" w:rsidRPr="00425213">
        <w:rPr>
          <w:color w:val="auto"/>
          <w:sz w:val="20"/>
        </w:rPr>
        <w:fldChar w:fldCharType="end"/>
      </w:r>
      <w:r w:rsidRPr="00425213">
        <w:rPr>
          <w:color w:val="auto"/>
          <w:sz w:val="20"/>
        </w:rPr>
        <w:t>- Расчёт нормативной площади зелёных насаждений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5413"/>
        <w:gridCol w:w="1176"/>
        <w:gridCol w:w="1160"/>
        <w:gridCol w:w="1203"/>
      </w:tblGrid>
      <w:tr w:rsidR="00145904" w:rsidRPr="00145904" w14:paraId="73E56919" w14:textId="77777777" w:rsidTr="00145904">
        <w:trPr>
          <w:trHeight w:val="227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2DA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№ 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65E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A0B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89E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Значение</w:t>
            </w:r>
          </w:p>
        </w:tc>
      </w:tr>
      <w:tr w:rsidR="00145904" w:rsidRPr="00145904" w14:paraId="56AF5DF4" w14:textId="77777777" w:rsidTr="00145904">
        <w:trPr>
          <w:trHeight w:val="227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AA9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280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874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D9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I очередь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54E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145904">
              <w:rPr>
                <w:b/>
                <w:color w:val="000000"/>
              </w:rPr>
              <w:t>расчетный срок</w:t>
            </w:r>
          </w:p>
        </w:tc>
      </w:tr>
      <w:tr w:rsidR="00145904" w:rsidRPr="00145904" w14:paraId="0FCEE368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175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1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AD9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Расчётная численность населения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C67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чел.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F88" w14:textId="0822B1B0" w:rsidR="00145904" w:rsidRPr="00145904" w:rsidRDefault="002622D5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C27" w14:textId="3241B222" w:rsidR="00145904" w:rsidRPr="00145904" w:rsidRDefault="002622D5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8 097</w:t>
            </w:r>
          </w:p>
        </w:tc>
      </w:tr>
      <w:tr w:rsidR="00145904" w:rsidRPr="00145904" w14:paraId="58486190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B17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2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E9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Норматив площади озелененных территорий на 1 человека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03D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м</w:t>
            </w:r>
            <w:r w:rsidRPr="00145904">
              <w:rPr>
                <w:color w:val="000000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EE7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61F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12</w:t>
            </w:r>
          </w:p>
        </w:tc>
      </w:tr>
      <w:tr w:rsidR="00145904" w:rsidRPr="00145904" w14:paraId="02DD8848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408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3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521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Расчётная нормативная площадь зелёных насаждений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DF5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га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7F7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8,4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85F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8,9</w:t>
            </w:r>
          </w:p>
        </w:tc>
      </w:tr>
      <w:tr w:rsidR="00145904" w:rsidRPr="00145904" w14:paraId="3E34C8DB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7B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lastRenderedPageBreak/>
              <w:t>4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195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Общая площадь зелёных насаждений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A66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га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E5F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4,43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68B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9,33</w:t>
            </w:r>
          </w:p>
        </w:tc>
      </w:tr>
      <w:tr w:rsidR="00145904" w:rsidRPr="00145904" w14:paraId="319D447D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28B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5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ED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Площадь зеленых насаждений на 1 человека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490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м</w:t>
            </w:r>
            <w:r w:rsidRPr="00145904">
              <w:rPr>
                <w:color w:val="000000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EF8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4F2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12,6</w:t>
            </w:r>
          </w:p>
        </w:tc>
      </w:tr>
      <w:tr w:rsidR="00145904" w:rsidRPr="00145904" w14:paraId="05B514CE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A7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6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31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Разность между нормативной и проектируемой площадью зелёных насаждений  (-)недостаток, (+) избыток  -  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F22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га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676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-3,92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10E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0,41</w:t>
            </w:r>
          </w:p>
        </w:tc>
      </w:tr>
      <w:tr w:rsidR="00145904" w:rsidRPr="00145904" w14:paraId="28416E6D" w14:textId="77777777" w:rsidTr="00145904">
        <w:trPr>
          <w:trHeight w:val="2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797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7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A8A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Разность между нормативной и проектируемой площадью зелёных насаждений  (-)недостаток, (+) избыток - на 1 человека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9D3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м</w:t>
            </w:r>
            <w:r w:rsidRPr="00145904">
              <w:rPr>
                <w:color w:val="000000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E9B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-5,6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35C" w14:textId="77777777" w:rsidR="00145904" w:rsidRPr="00145904" w:rsidRDefault="00145904" w:rsidP="0014590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145904">
              <w:rPr>
                <w:color w:val="000000"/>
              </w:rPr>
              <w:t>0,6</w:t>
            </w:r>
          </w:p>
        </w:tc>
      </w:tr>
    </w:tbl>
    <w:p w14:paraId="71360271" w14:textId="77777777" w:rsidR="00160068" w:rsidRDefault="00160068" w:rsidP="00160068">
      <w:pPr>
        <w:pStyle w:val="af4"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</w:p>
    <w:p w14:paraId="4008A7C1" w14:textId="77777777" w:rsidR="00B337A8" w:rsidRPr="0080525E" w:rsidRDefault="00B337A8" w:rsidP="00160068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92988">
        <w:rPr>
          <w:bCs w:val="0"/>
          <w:color w:val="auto"/>
          <w:sz w:val="24"/>
          <w:szCs w:val="24"/>
        </w:rPr>
        <w:t>Генеральным планом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 w:rsidR="00EF6546">
        <w:rPr>
          <w:b w:val="0"/>
          <w:bCs w:val="0"/>
          <w:color w:val="auto"/>
          <w:sz w:val="24"/>
          <w:szCs w:val="24"/>
        </w:rPr>
        <w:t xml:space="preserve">на </w:t>
      </w:r>
      <w:r w:rsidR="00C00945">
        <w:rPr>
          <w:b w:val="0"/>
          <w:bCs w:val="0"/>
          <w:color w:val="auto"/>
          <w:sz w:val="24"/>
          <w:szCs w:val="24"/>
          <w:lang w:val="en-US"/>
        </w:rPr>
        <w:t>I</w:t>
      </w:r>
      <w:r w:rsidR="00C00945">
        <w:rPr>
          <w:b w:val="0"/>
          <w:bCs w:val="0"/>
          <w:color w:val="auto"/>
          <w:sz w:val="24"/>
          <w:szCs w:val="24"/>
        </w:rPr>
        <w:t xml:space="preserve"> очередь</w:t>
      </w:r>
      <w:r w:rsidR="00EF6546">
        <w:rPr>
          <w:b w:val="0"/>
          <w:bCs w:val="0"/>
          <w:color w:val="auto"/>
          <w:sz w:val="24"/>
          <w:szCs w:val="24"/>
        </w:rPr>
        <w:t xml:space="preserve">, </w:t>
      </w:r>
      <w:r w:rsidRPr="0080525E">
        <w:rPr>
          <w:b w:val="0"/>
          <w:bCs w:val="0"/>
          <w:color w:val="auto"/>
          <w:sz w:val="24"/>
          <w:szCs w:val="24"/>
        </w:rPr>
        <w:t xml:space="preserve">в качестве мероприятий по развитию объектов системы рекреации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EF6546">
        <w:rPr>
          <w:b w:val="0"/>
          <w:bCs w:val="0"/>
          <w:color w:val="auto"/>
          <w:sz w:val="24"/>
          <w:szCs w:val="24"/>
        </w:rPr>
        <w:t>,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 w:rsidRPr="00C92988">
        <w:rPr>
          <w:bCs w:val="0"/>
          <w:color w:val="auto"/>
          <w:sz w:val="24"/>
          <w:szCs w:val="24"/>
        </w:rPr>
        <w:t>предлагается</w:t>
      </w:r>
      <w:r w:rsidRPr="0080525E">
        <w:rPr>
          <w:b w:val="0"/>
          <w:bCs w:val="0"/>
          <w:color w:val="auto"/>
          <w:sz w:val="24"/>
          <w:szCs w:val="24"/>
        </w:rPr>
        <w:t xml:space="preserve">: </w:t>
      </w:r>
    </w:p>
    <w:p w14:paraId="271876F3" w14:textId="77777777" w:rsidR="00B337A8" w:rsidRPr="0080525E" w:rsidRDefault="00B337A8" w:rsidP="00160068">
      <w:pPr>
        <w:pStyle w:val="af4"/>
        <w:keepLines/>
        <w:numPr>
          <w:ilvl w:val="0"/>
          <w:numId w:val="40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сохранение существующих территорий </w:t>
      </w:r>
      <w:r w:rsidR="00937559" w:rsidRPr="0080525E">
        <w:rPr>
          <w:b w:val="0"/>
          <w:bCs w:val="0"/>
          <w:color w:val="auto"/>
          <w:sz w:val="24"/>
          <w:szCs w:val="24"/>
        </w:rPr>
        <w:t>ограниченного</w:t>
      </w:r>
      <w:r w:rsidRPr="0080525E">
        <w:rPr>
          <w:b w:val="0"/>
          <w:bCs w:val="0"/>
          <w:color w:val="auto"/>
          <w:sz w:val="24"/>
          <w:szCs w:val="24"/>
        </w:rPr>
        <w:t xml:space="preserve"> пользования  и специального назначения;</w:t>
      </w:r>
    </w:p>
    <w:p w14:paraId="709807F7" w14:textId="77777777" w:rsidR="00B337A8" w:rsidRPr="0080525E" w:rsidRDefault="00B337A8" w:rsidP="00160068">
      <w:pPr>
        <w:pStyle w:val="af4"/>
        <w:keepLines/>
        <w:numPr>
          <w:ilvl w:val="0"/>
          <w:numId w:val="40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рекультивация и реабилитация промышленных и коммунально-складских пустырей, охранных зон различного назначения;</w:t>
      </w:r>
    </w:p>
    <w:p w14:paraId="137677B5" w14:textId="77777777" w:rsidR="00B337A8" w:rsidRPr="00D540A9" w:rsidRDefault="00B337A8" w:rsidP="00160068">
      <w:pPr>
        <w:pStyle w:val="af4"/>
        <w:keepLines/>
        <w:numPr>
          <w:ilvl w:val="0"/>
          <w:numId w:val="40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формирование озелененных общественных пространств вдоль всей </w:t>
      </w:r>
      <w:r w:rsidRPr="00D540A9">
        <w:rPr>
          <w:b w:val="0"/>
          <w:bCs w:val="0"/>
          <w:color w:val="auto"/>
          <w:sz w:val="24"/>
          <w:szCs w:val="24"/>
        </w:rPr>
        <w:t xml:space="preserve">протяженности существующей и планируемой улично-дорожной сети </w:t>
      </w:r>
      <w:r w:rsidR="00920E86" w:rsidRPr="00D540A9">
        <w:rPr>
          <w:b w:val="0"/>
          <w:bCs w:val="0"/>
          <w:color w:val="auto"/>
          <w:sz w:val="24"/>
          <w:szCs w:val="24"/>
        </w:rPr>
        <w:t>села</w:t>
      </w:r>
      <w:r w:rsidR="00613FA0" w:rsidRPr="00D540A9">
        <w:rPr>
          <w:b w:val="0"/>
          <w:bCs w:val="0"/>
          <w:color w:val="auto"/>
          <w:sz w:val="24"/>
          <w:szCs w:val="24"/>
        </w:rPr>
        <w:t>;</w:t>
      </w:r>
    </w:p>
    <w:p w14:paraId="42DB20AA" w14:textId="77777777" w:rsidR="00160068" w:rsidRPr="00D540A9" w:rsidRDefault="00C96A2A" w:rsidP="00160068">
      <w:pPr>
        <w:pStyle w:val="af4"/>
        <w:keepLines/>
        <w:numPr>
          <w:ilvl w:val="0"/>
          <w:numId w:val="40"/>
        </w:numPr>
        <w:suppressAutoHyphens/>
        <w:spacing w:line="360" w:lineRule="auto"/>
        <w:ind w:left="1570" w:hanging="357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при мечети (сквер) площадью 0,3 га;</w:t>
      </w:r>
    </w:p>
    <w:p w14:paraId="6B80DF4A" w14:textId="77777777" w:rsidR="00145904" w:rsidRPr="00D540A9" w:rsidRDefault="00145904" w:rsidP="00773AF4">
      <w:pPr>
        <w:pStyle w:val="af4"/>
        <w:keepLines/>
        <w:numPr>
          <w:ilvl w:val="0"/>
          <w:numId w:val="40"/>
        </w:numPr>
        <w:suppressAutoHyphens/>
        <w:spacing w:line="360" w:lineRule="auto"/>
        <w:ind w:left="1570" w:hanging="357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на территории вдоль планируемых улиц, ориентировочной площадью 2,4 га;</w:t>
      </w:r>
    </w:p>
    <w:p w14:paraId="4A03094D" w14:textId="77777777" w:rsidR="00145904" w:rsidRDefault="00773AF4" w:rsidP="00145904">
      <w:pPr>
        <w:pStyle w:val="af4"/>
        <w:keepLines/>
        <w:numPr>
          <w:ilvl w:val="0"/>
          <w:numId w:val="40"/>
        </w:numPr>
        <w:suppressAutoHyphens/>
        <w:spacing w:line="360" w:lineRule="auto"/>
        <w:ind w:left="1570" w:hanging="357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на территории нового жилищного строительства (парк) площадью 1,4 га;</w:t>
      </w:r>
    </w:p>
    <w:p w14:paraId="7188ACB5" w14:textId="77777777" w:rsidR="00C00945" w:rsidRPr="00C00945" w:rsidRDefault="00C00945" w:rsidP="00C00945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C00945">
        <w:rPr>
          <w:b w:val="0"/>
          <w:bCs w:val="0"/>
          <w:color w:val="auto"/>
          <w:sz w:val="24"/>
          <w:szCs w:val="24"/>
        </w:rPr>
        <w:t xml:space="preserve">На </w:t>
      </w:r>
      <w:r w:rsidRPr="00C00945">
        <w:rPr>
          <w:bCs w:val="0"/>
          <w:color w:val="auto"/>
          <w:sz w:val="24"/>
          <w:szCs w:val="24"/>
        </w:rPr>
        <w:t>расчетный срок</w:t>
      </w:r>
      <w:r w:rsidRPr="00C00945">
        <w:rPr>
          <w:b w:val="0"/>
          <w:bCs w:val="0"/>
          <w:color w:val="auto"/>
          <w:sz w:val="24"/>
          <w:szCs w:val="24"/>
        </w:rPr>
        <w:t>:</w:t>
      </w:r>
    </w:p>
    <w:p w14:paraId="23567E83" w14:textId="77777777" w:rsidR="00145904" w:rsidRPr="00D540A9" w:rsidRDefault="00145904" w:rsidP="00145904">
      <w:pPr>
        <w:pStyle w:val="af4"/>
        <w:keepLines/>
        <w:numPr>
          <w:ilvl w:val="0"/>
          <w:numId w:val="40"/>
        </w:numPr>
        <w:suppressAutoHyphens/>
        <w:spacing w:line="360" w:lineRule="auto"/>
        <w:ind w:left="1570" w:hanging="357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на территории вдоль планируемых улиц, ориентировочной площадью 1,8 га;</w:t>
      </w:r>
    </w:p>
    <w:p w14:paraId="48402AA7" w14:textId="77777777" w:rsidR="00480BC8" w:rsidRPr="00D540A9" w:rsidRDefault="00480BC8" w:rsidP="00160068">
      <w:pPr>
        <w:pStyle w:val="af4"/>
        <w:keepLines/>
        <w:numPr>
          <w:ilvl w:val="0"/>
          <w:numId w:val="40"/>
        </w:numPr>
        <w:suppressAutoHyphens/>
        <w:spacing w:line="360" w:lineRule="auto"/>
        <w:ind w:left="1570" w:hanging="357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 xml:space="preserve">формирование зеленых насаждений общего пользования на территории нового жилищного строительства (парк) площадью </w:t>
      </w:r>
      <w:r w:rsidR="00C96A2A" w:rsidRPr="00D540A9">
        <w:rPr>
          <w:b w:val="0"/>
          <w:bCs w:val="0"/>
          <w:color w:val="auto"/>
          <w:sz w:val="24"/>
          <w:szCs w:val="24"/>
        </w:rPr>
        <w:t xml:space="preserve">3,1 </w:t>
      </w:r>
      <w:r w:rsidR="00145904" w:rsidRPr="00D540A9">
        <w:rPr>
          <w:b w:val="0"/>
          <w:bCs w:val="0"/>
          <w:color w:val="auto"/>
          <w:sz w:val="24"/>
          <w:szCs w:val="24"/>
        </w:rPr>
        <w:t>га.</w:t>
      </w:r>
    </w:p>
    <w:p w14:paraId="60B111F2" w14:textId="77777777" w:rsidR="00365624" w:rsidRPr="00677A3E" w:rsidRDefault="005A147C" w:rsidP="00971BA6">
      <w:pPr>
        <w:pStyle w:val="2"/>
        <w:keepLines/>
        <w:numPr>
          <w:ilvl w:val="1"/>
          <w:numId w:val="11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34" w:name="_Toc412106361"/>
      <w:r w:rsidRPr="00677A3E">
        <w:rPr>
          <w:rFonts w:ascii="Times New Roman" w:hAnsi="Times New Roman" w:cs="Times New Roman"/>
          <w:i w:val="0"/>
          <w:sz w:val="30"/>
          <w:szCs w:val="30"/>
        </w:rPr>
        <w:t>Са</w:t>
      </w:r>
      <w:r w:rsidR="000E024B" w:rsidRPr="00677A3E">
        <w:rPr>
          <w:rFonts w:ascii="Times New Roman" w:hAnsi="Times New Roman" w:cs="Times New Roman"/>
          <w:i w:val="0"/>
          <w:sz w:val="30"/>
          <w:szCs w:val="30"/>
        </w:rPr>
        <w:t>нитарная очистка территории</w:t>
      </w:r>
      <w:bookmarkEnd w:id="232"/>
      <w:r w:rsidR="003D5401" w:rsidRPr="00677A3E">
        <w:rPr>
          <w:rFonts w:ascii="Times New Roman" w:hAnsi="Times New Roman" w:cs="Times New Roman"/>
          <w:i w:val="0"/>
          <w:sz w:val="30"/>
          <w:szCs w:val="30"/>
        </w:rPr>
        <w:t>. Размещение кладбищ</w:t>
      </w:r>
      <w:bookmarkEnd w:id="233"/>
      <w:bookmarkEnd w:id="234"/>
    </w:p>
    <w:p w14:paraId="040A637C" w14:textId="77777777" w:rsidR="00B337A8" w:rsidRPr="003C3669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235" w:name="_Toc315701213"/>
      <w:bookmarkStart w:id="236" w:name="_Toc315701214"/>
      <w:bookmarkStart w:id="237" w:name="_Toc315701215"/>
      <w:bookmarkStart w:id="238" w:name="_Toc315701216"/>
      <w:bookmarkStart w:id="239" w:name="_Toc315701217"/>
      <w:bookmarkStart w:id="240" w:name="_Toc315701218"/>
      <w:bookmarkStart w:id="241" w:name="_Toc315701219"/>
      <w:bookmarkStart w:id="242" w:name="_Toc315701220"/>
      <w:bookmarkStart w:id="243" w:name="_Toc268263653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3C3669">
        <w:rPr>
          <w:b w:val="0"/>
          <w:bCs w:val="0"/>
          <w:color w:val="auto"/>
          <w:sz w:val="24"/>
          <w:szCs w:val="24"/>
        </w:rPr>
        <w:t xml:space="preserve">Согласно ст.18 ФЗ от 04.05.1999 №96-ФЗ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3C3669">
        <w:rPr>
          <w:b w:val="0"/>
          <w:bCs w:val="0"/>
          <w:color w:val="auto"/>
          <w:sz w:val="24"/>
          <w:szCs w:val="24"/>
        </w:rPr>
        <w:t>Об охране атмосферного воздуха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3C3669">
        <w:rPr>
          <w:b w:val="0"/>
          <w:bCs w:val="0"/>
          <w:color w:val="auto"/>
          <w:sz w:val="24"/>
          <w:szCs w:val="24"/>
        </w:rPr>
        <w:t xml:space="preserve"> хранение,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дурнопахнущих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</w:t>
      </w:r>
    </w:p>
    <w:p w14:paraId="1D97351C" w14:textId="77777777" w:rsidR="00B337A8" w:rsidRPr="003C3669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lastRenderedPageBreak/>
        <w:t>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14:paraId="4CDD3B54" w14:textId="77777777" w:rsidR="00B337A8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 xml:space="preserve">Места хранения и </w:t>
      </w:r>
      <w:r w:rsidR="000624A7" w:rsidRPr="003C3669">
        <w:rPr>
          <w:b w:val="0"/>
          <w:bCs w:val="0"/>
          <w:color w:val="auto"/>
          <w:sz w:val="24"/>
          <w:szCs w:val="24"/>
        </w:rPr>
        <w:t>захоронения,</w:t>
      </w:r>
      <w:r w:rsidRPr="003C3669">
        <w:rPr>
          <w:b w:val="0"/>
          <w:bCs w:val="0"/>
          <w:color w:val="auto"/>
          <w:sz w:val="24"/>
          <w:szCs w:val="24"/>
        </w:rPr>
        <w:t xml:space="preserve">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власти.</w:t>
      </w:r>
    </w:p>
    <w:p w14:paraId="5E39DC48" w14:textId="77777777" w:rsidR="008E47BA" w:rsidRDefault="008E47BA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E47BA">
        <w:rPr>
          <w:b w:val="0"/>
          <w:bCs w:val="0"/>
          <w:color w:val="auto"/>
          <w:sz w:val="24"/>
          <w:szCs w:val="24"/>
        </w:rPr>
        <w:t xml:space="preserve">Полигон отходов </w:t>
      </w:r>
      <w:r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Pr="008E47BA">
        <w:rPr>
          <w:b w:val="0"/>
          <w:bCs w:val="0"/>
          <w:color w:val="auto"/>
          <w:sz w:val="24"/>
          <w:szCs w:val="24"/>
        </w:rPr>
        <w:t xml:space="preserve">расположен напротив поворота в село, на расстоянии </w:t>
      </w:r>
      <w:smartTag w:uri="urn:schemas-microsoft-com:office:smarttags" w:element="metricconverter">
        <w:smartTagPr>
          <w:attr w:name="ProductID" w:val="700 метров"/>
        </w:smartTagPr>
        <w:r w:rsidRPr="008E47BA">
          <w:rPr>
            <w:b w:val="0"/>
            <w:bCs w:val="0"/>
            <w:color w:val="auto"/>
            <w:sz w:val="24"/>
            <w:szCs w:val="24"/>
          </w:rPr>
          <w:t>700 метров</w:t>
        </w:r>
      </w:smartTag>
      <w:r w:rsidRPr="008E47BA">
        <w:rPr>
          <w:b w:val="0"/>
          <w:bCs w:val="0"/>
          <w:color w:val="auto"/>
          <w:sz w:val="24"/>
          <w:szCs w:val="24"/>
        </w:rPr>
        <w:t xml:space="preserve"> от ФАД «Кавказ»</w:t>
      </w:r>
      <w:r>
        <w:rPr>
          <w:b w:val="0"/>
          <w:bCs w:val="0"/>
          <w:color w:val="auto"/>
          <w:sz w:val="24"/>
          <w:szCs w:val="24"/>
        </w:rPr>
        <w:t>. Т</w:t>
      </w:r>
      <w:r w:rsidRPr="008E47BA">
        <w:rPr>
          <w:b w:val="0"/>
          <w:bCs w:val="0"/>
          <w:color w:val="auto"/>
          <w:sz w:val="24"/>
          <w:szCs w:val="24"/>
        </w:rPr>
        <w:t>ерритория огорожена, неблагоустроенна, утилизацию не проводят. В основном отходы 5 класса опасности. Захоронение отходов проводят от случая к случаю. Отходы вывозятся из 3-х населенных пунктов: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8E47BA">
        <w:rPr>
          <w:b w:val="0"/>
          <w:bCs w:val="0"/>
          <w:color w:val="auto"/>
          <w:sz w:val="24"/>
          <w:szCs w:val="24"/>
        </w:rPr>
        <w:t>с</w:t>
      </w:r>
      <w:r>
        <w:rPr>
          <w:b w:val="0"/>
          <w:bCs w:val="0"/>
          <w:color w:val="auto"/>
          <w:sz w:val="24"/>
          <w:szCs w:val="24"/>
        </w:rPr>
        <w:t xml:space="preserve">ело </w:t>
      </w:r>
      <w:r w:rsidRPr="008E47BA">
        <w:rPr>
          <w:b w:val="0"/>
          <w:bCs w:val="0"/>
          <w:color w:val="auto"/>
          <w:sz w:val="24"/>
          <w:szCs w:val="24"/>
        </w:rPr>
        <w:t>Нов</w:t>
      </w:r>
      <w:r>
        <w:rPr>
          <w:b w:val="0"/>
          <w:bCs w:val="0"/>
          <w:color w:val="auto"/>
          <w:sz w:val="24"/>
          <w:szCs w:val="24"/>
        </w:rPr>
        <w:t>ый Ч</w:t>
      </w:r>
      <w:r w:rsidRPr="008E47BA">
        <w:rPr>
          <w:b w:val="0"/>
          <w:bCs w:val="0"/>
          <w:color w:val="auto"/>
          <w:sz w:val="24"/>
          <w:szCs w:val="24"/>
        </w:rPr>
        <w:t>иркей, с</w:t>
      </w:r>
      <w:r>
        <w:rPr>
          <w:b w:val="0"/>
          <w:bCs w:val="0"/>
          <w:color w:val="auto"/>
          <w:sz w:val="24"/>
          <w:szCs w:val="24"/>
        </w:rPr>
        <w:t xml:space="preserve">ело </w:t>
      </w:r>
      <w:r w:rsidRPr="008E47BA">
        <w:rPr>
          <w:b w:val="0"/>
          <w:bCs w:val="0"/>
          <w:color w:val="auto"/>
          <w:sz w:val="24"/>
          <w:szCs w:val="24"/>
        </w:rPr>
        <w:t>Кульзеб, с</w:t>
      </w:r>
      <w:r>
        <w:rPr>
          <w:b w:val="0"/>
          <w:bCs w:val="0"/>
          <w:color w:val="auto"/>
          <w:sz w:val="24"/>
          <w:szCs w:val="24"/>
        </w:rPr>
        <w:t xml:space="preserve">ело </w:t>
      </w:r>
      <w:r w:rsidRPr="008E47BA">
        <w:rPr>
          <w:b w:val="0"/>
          <w:bCs w:val="0"/>
          <w:color w:val="auto"/>
          <w:sz w:val="24"/>
          <w:szCs w:val="24"/>
        </w:rPr>
        <w:t>Стальское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6CC49D08" w14:textId="77777777" w:rsidR="00B337A8" w:rsidRPr="003C3669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>Для санитарного оздоровления территории следует улучшить работу по обращению с отходами производства и потребления, для чего  необходимо:</w:t>
      </w:r>
    </w:p>
    <w:p w14:paraId="4DC924CE" w14:textId="77777777" w:rsidR="00B337A8" w:rsidRPr="003C3669" w:rsidRDefault="00B337A8" w:rsidP="00636612">
      <w:pPr>
        <w:pStyle w:val="af4"/>
        <w:keepLines/>
        <w:numPr>
          <w:ilvl w:val="0"/>
          <w:numId w:val="41"/>
        </w:numPr>
        <w:suppressAutoHyphens/>
        <w:spacing w:line="360" w:lineRule="auto"/>
        <w:ind w:left="851" w:hanging="425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>ликвидировать стихийные свалки;</w:t>
      </w:r>
    </w:p>
    <w:p w14:paraId="3895D811" w14:textId="77777777" w:rsidR="00B337A8" w:rsidRPr="003C3669" w:rsidRDefault="00B337A8" w:rsidP="00636612">
      <w:pPr>
        <w:pStyle w:val="af4"/>
        <w:keepLines/>
        <w:numPr>
          <w:ilvl w:val="0"/>
          <w:numId w:val="41"/>
        </w:numPr>
        <w:suppressAutoHyphens/>
        <w:spacing w:line="360" w:lineRule="auto"/>
        <w:ind w:left="851" w:hanging="425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>оборудовать существующие свалки в соответствии с действующими нормами;</w:t>
      </w:r>
    </w:p>
    <w:p w14:paraId="678EC6DC" w14:textId="77777777" w:rsidR="00B337A8" w:rsidRPr="003C3669" w:rsidRDefault="00B337A8" w:rsidP="00636612">
      <w:pPr>
        <w:pStyle w:val="af4"/>
        <w:keepLines/>
        <w:numPr>
          <w:ilvl w:val="0"/>
          <w:numId w:val="41"/>
        </w:numPr>
        <w:suppressAutoHyphens/>
        <w:spacing w:line="360" w:lineRule="auto"/>
        <w:ind w:left="851" w:hanging="425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>организовать работу по экологическому образ</w:t>
      </w:r>
      <w:r w:rsidR="009B2826">
        <w:rPr>
          <w:b w:val="0"/>
          <w:bCs w:val="0"/>
          <w:color w:val="auto"/>
          <w:sz w:val="24"/>
          <w:szCs w:val="24"/>
        </w:rPr>
        <w:t>ованию и воспитанию населения;</w:t>
      </w:r>
    </w:p>
    <w:p w14:paraId="6B6FD916" w14:textId="77777777" w:rsidR="00B337A8" w:rsidRPr="003C3669" w:rsidRDefault="00B337A8" w:rsidP="00636612">
      <w:pPr>
        <w:pStyle w:val="af4"/>
        <w:keepLines/>
        <w:numPr>
          <w:ilvl w:val="0"/>
          <w:numId w:val="41"/>
        </w:numPr>
        <w:suppressAutoHyphens/>
        <w:spacing w:line="360" w:lineRule="auto"/>
        <w:ind w:left="851" w:hanging="425"/>
        <w:rPr>
          <w:b w:val="0"/>
          <w:bCs w:val="0"/>
          <w:color w:val="auto"/>
          <w:sz w:val="24"/>
          <w:szCs w:val="24"/>
        </w:rPr>
      </w:pPr>
      <w:r w:rsidRPr="003C3669">
        <w:rPr>
          <w:b w:val="0"/>
          <w:bCs w:val="0"/>
          <w:color w:val="auto"/>
          <w:sz w:val="24"/>
          <w:szCs w:val="24"/>
        </w:rPr>
        <w:t>строительство мусороперерабатывающего предприятия</w:t>
      </w:r>
      <w:r w:rsidR="00BD43F3" w:rsidRPr="003C3669">
        <w:rPr>
          <w:b w:val="0"/>
          <w:bCs w:val="0"/>
          <w:color w:val="auto"/>
          <w:sz w:val="24"/>
          <w:szCs w:val="24"/>
        </w:rPr>
        <w:t xml:space="preserve"> на территории </w:t>
      </w:r>
      <w:r w:rsidR="00893E68">
        <w:rPr>
          <w:b w:val="0"/>
          <w:bCs w:val="0"/>
          <w:color w:val="auto"/>
          <w:sz w:val="24"/>
          <w:szCs w:val="24"/>
        </w:rPr>
        <w:t>Кизилюртовского</w:t>
      </w:r>
      <w:r w:rsidR="00BD43F3" w:rsidRPr="003C3669">
        <w:rPr>
          <w:b w:val="0"/>
          <w:bCs w:val="0"/>
          <w:color w:val="auto"/>
          <w:sz w:val="24"/>
          <w:szCs w:val="24"/>
        </w:rPr>
        <w:t xml:space="preserve"> района</w:t>
      </w:r>
      <w:r w:rsidRPr="003C3669">
        <w:rPr>
          <w:b w:val="0"/>
          <w:bCs w:val="0"/>
          <w:color w:val="auto"/>
          <w:sz w:val="24"/>
          <w:szCs w:val="24"/>
        </w:rPr>
        <w:t>.</w:t>
      </w:r>
    </w:p>
    <w:p w14:paraId="3CE801CD" w14:textId="77777777" w:rsidR="0000279F" w:rsidRDefault="0000279F" w:rsidP="00971BA6">
      <w:pPr>
        <w:pStyle w:val="af8"/>
        <w:keepLines/>
        <w:suppressAutoHyphens/>
        <w:spacing w:line="360" w:lineRule="auto"/>
        <w:ind w:firstLine="851"/>
        <w:rPr>
          <w:b w:val="0"/>
          <w:bCs w:val="0"/>
          <w:szCs w:val="26"/>
        </w:rPr>
      </w:pPr>
    </w:p>
    <w:p w14:paraId="2B99E306" w14:textId="77777777" w:rsidR="00B337A8" w:rsidRPr="0000279F" w:rsidRDefault="00B337A8" w:rsidP="00971BA6">
      <w:pPr>
        <w:pStyle w:val="a5"/>
        <w:keepNext/>
        <w:keepLines/>
        <w:spacing w:line="360" w:lineRule="auto"/>
        <w:ind w:left="403"/>
        <w:jc w:val="center"/>
        <w:rPr>
          <w:b/>
          <w:sz w:val="26"/>
          <w:szCs w:val="26"/>
        </w:rPr>
      </w:pPr>
      <w:r w:rsidRPr="00B0140C">
        <w:rPr>
          <w:b/>
          <w:sz w:val="26"/>
          <w:szCs w:val="26"/>
        </w:rPr>
        <w:t>Проектные предложения</w:t>
      </w:r>
    </w:p>
    <w:p w14:paraId="49A736F2" w14:textId="77777777" w:rsidR="00B337A8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В комплекс по санитарной очистке территории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920E86" w:rsidRPr="00090CBC">
        <w:rPr>
          <w:b w:val="0"/>
          <w:bCs w:val="0"/>
          <w:color w:val="auto"/>
          <w:sz w:val="24"/>
          <w:szCs w:val="24"/>
        </w:rPr>
        <w:t xml:space="preserve"> </w:t>
      </w:r>
      <w:r w:rsidRPr="00090CBC">
        <w:rPr>
          <w:b w:val="0"/>
          <w:bCs w:val="0"/>
          <w:color w:val="auto"/>
          <w:sz w:val="24"/>
          <w:szCs w:val="24"/>
        </w:rPr>
        <w:t xml:space="preserve">входят сбор, удаление, обеззараживание с последующей утилизацией жидких, твердых хозяйственно-бытовых отходов. </w:t>
      </w:r>
    </w:p>
    <w:p w14:paraId="2EF3AC9E" w14:textId="77777777" w:rsidR="00B337A8" w:rsidRPr="00D109C1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202F20">
        <w:rPr>
          <w:b w:val="0"/>
          <w:bCs w:val="0"/>
          <w:color w:val="auto"/>
          <w:sz w:val="24"/>
          <w:szCs w:val="24"/>
        </w:rPr>
        <w:t>огласно нормативам градостроительного проектирования Республики Дагестан</w:t>
      </w:r>
      <w:r w:rsidRPr="00D109C1">
        <w:rPr>
          <w:b w:val="0"/>
          <w:bCs w:val="0"/>
          <w:color w:val="auto"/>
          <w:sz w:val="24"/>
          <w:szCs w:val="24"/>
        </w:rPr>
        <w:t xml:space="preserve"> накопление отходов на душу населения в муниципальном образовании составит </w:t>
      </w:r>
      <w:r>
        <w:rPr>
          <w:b w:val="0"/>
          <w:bCs w:val="0"/>
          <w:color w:val="auto"/>
          <w:sz w:val="24"/>
          <w:szCs w:val="24"/>
        </w:rPr>
        <w:t>28</w:t>
      </w:r>
      <w:r w:rsidRPr="00D109C1">
        <w:rPr>
          <w:b w:val="0"/>
          <w:bCs w:val="0"/>
          <w:color w:val="auto"/>
          <w:sz w:val="24"/>
          <w:szCs w:val="24"/>
        </w:rPr>
        <w:t xml:space="preserve">0 кг в год объемом </w:t>
      </w:r>
      <w:r>
        <w:rPr>
          <w:b w:val="0"/>
          <w:bCs w:val="0"/>
          <w:color w:val="auto"/>
          <w:sz w:val="24"/>
          <w:szCs w:val="24"/>
        </w:rPr>
        <w:t>1</w:t>
      </w:r>
      <w:r w:rsidR="00FA6CBE">
        <w:rPr>
          <w:b w:val="0"/>
          <w:bCs w:val="0"/>
          <w:color w:val="auto"/>
          <w:sz w:val="24"/>
          <w:szCs w:val="24"/>
        </w:rPr>
        <w:t xml:space="preserve"> </w:t>
      </w:r>
      <w:r w:rsidR="00B0140C">
        <w:rPr>
          <w:b w:val="0"/>
          <w:bCs w:val="0"/>
          <w:color w:val="auto"/>
          <w:sz w:val="24"/>
          <w:szCs w:val="24"/>
        </w:rPr>
        <w:t xml:space="preserve">400 л твердых отходов. </w:t>
      </w:r>
      <w:r w:rsidRPr="00D109C1">
        <w:rPr>
          <w:b w:val="0"/>
          <w:bCs w:val="0"/>
          <w:color w:val="auto"/>
          <w:sz w:val="24"/>
          <w:szCs w:val="24"/>
        </w:rPr>
        <w:t xml:space="preserve"> Исходя из этого, годовой объем ТБО на расчетный срок составит </w:t>
      </w:r>
      <w:r w:rsidR="00B0140C">
        <w:rPr>
          <w:b w:val="0"/>
          <w:bCs w:val="0"/>
          <w:color w:val="auto"/>
          <w:sz w:val="24"/>
          <w:szCs w:val="24"/>
        </w:rPr>
        <w:t>2 366</w:t>
      </w:r>
      <w:r>
        <w:rPr>
          <w:b w:val="0"/>
          <w:bCs w:val="0"/>
          <w:color w:val="auto"/>
          <w:sz w:val="24"/>
          <w:szCs w:val="24"/>
        </w:rPr>
        <w:t xml:space="preserve"> тонн/</w:t>
      </w:r>
      <w:r w:rsidR="006064D8">
        <w:rPr>
          <w:b w:val="0"/>
          <w:bCs w:val="0"/>
          <w:color w:val="auto"/>
          <w:sz w:val="24"/>
          <w:szCs w:val="24"/>
        </w:rPr>
        <w:t>9</w:t>
      </w:r>
      <w:r w:rsidR="00B0140C">
        <w:rPr>
          <w:b w:val="0"/>
          <w:bCs w:val="0"/>
          <w:color w:val="auto"/>
          <w:sz w:val="24"/>
          <w:szCs w:val="24"/>
        </w:rPr>
        <w:t xml:space="preserve"> </w:t>
      </w:r>
      <w:r w:rsidR="006064D8">
        <w:rPr>
          <w:b w:val="0"/>
          <w:bCs w:val="0"/>
          <w:color w:val="auto"/>
          <w:sz w:val="24"/>
          <w:szCs w:val="24"/>
        </w:rPr>
        <w:t>364</w:t>
      </w:r>
      <w:r w:rsidRPr="00D109C1">
        <w:rPr>
          <w:b w:val="0"/>
          <w:bCs w:val="0"/>
          <w:color w:val="auto"/>
          <w:sz w:val="24"/>
          <w:szCs w:val="24"/>
        </w:rPr>
        <w:t xml:space="preserve"> м</w:t>
      </w:r>
      <w:r w:rsidRPr="00D109C1">
        <w:rPr>
          <w:b w:val="0"/>
          <w:bCs w:val="0"/>
          <w:color w:val="auto"/>
          <w:sz w:val="24"/>
          <w:szCs w:val="24"/>
          <w:vertAlign w:val="superscript"/>
        </w:rPr>
        <w:t>3</w:t>
      </w:r>
      <w:r w:rsidRPr="00D109C1">
        <w:rPr>
          <w:b w:val="0"/>
          <w:bCs w:val="0"/>
          <w:color w:val="auto"/>
          <w:sz w:val="24"/>
          <w:szCs w:val="24"/>
        </w:rPr>
        <w:t>.</w:t>
      </w:r>
    </w:p>
    <w:p w14:paraId="553206E8" w14:textId="5CBEF640" w:rsidR="00B337A8" w:rsidRPr="00F866C5" w:rsidRDefault="00B337A8" w:rsidP="00971BA6">
      <w:pPr>
        <w:pStyle w:val="af4"/>
        <w:keepNext/>
        <w:keepLines/>
        <w:suppressAutoHyphens/>
        <w:rPr>
          <w:color w:val="auto"/>
          <w:sz w:val="20"/>
        </w:rPr>
      </w:pPr>
      <w:r w:rsidRPr="00F866C5">
        <w:rPr>
          <w:color w:val="auto"/>
          <w:sz w:val="20"/>
        </w:rPr>
        <w:lastRenderedPageBreak/>
        <w:t xml:space="preserve">Таблица </w:t>
      </w:r>
      <w:r w:rsidR="00D32A51" w:rsidRPr="00F866C5">
        <w:rPr>
          <w:color w:val="auto"/>
          <w:sz w:val="20"/>
        </w:rPr>
        <w:fldChar w:fldCharType="begin"/>
      </w:r>
      <w:r w:rsidRPr="00F866C5">
        <w:rPr>
          <w:color w:val="auto"/>
          <w:sz w:val="20"/>
        </w:rPr>
        <w:instrText xml:space="preserve"> SEQ Таблица \* ARABIC </w:instrText>
      </w:r>
      <w:r w:rsidR="00D32A51" w:rsidRPr="00F866C5">
        <w:rPr>
          <w:color w:val="auto"/>
          <w:sz w:val="20"/>
        </w:rPr>
        <w:fldChar w:fldCharType="separate"/>
      </w:r>
      <w:r w:rsidR="0079539F">
        <w:rPr>
          <w:noProof/>
          <w:color w:val="auto"/>
          <w:sz w:val="20"/>
        </w:rPr>
        <w:t>28</w:t>
      </w:r>
      <w:r w:rsidR="00D32A51" w:rsidRPr="00F866C5">
        <w:rPr>
          <w:color w:val="auto"/>
          <w:sz w:val="20"/>
        </w:rPr>
        <w:fldChar w:fldCharType="end"/>
      </w:r>
      <w:r w:rsidRPr="00F866C5">
        <w:rPr>
          <w:color w:val="auto"/>
          <w:sz w:val="20"/>
        </w:rPr>
        <w:t xml:space="preserve"> - Объемы накопления бытовых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0"/>
        <w:gridCol w:w="691"/>
        <w:gridCol w:w="733"/>
        <w:gridCol w:w="685"/>
        <w:gridCol w:w="657"/>
        <w:gridCol w:w="615"/>
        <w:gridCol w:w="807"/>
        <w:gridCol w:w="621"/>
        <w:gridCol w:w="716"/>
        <w:gridCol w:w="587"/>
        <w:gridCol w:w="676"/>
      </w:tblGrid>
      <w:tr w:rsidR="00BF25C1" w:rsidRPr="00BF25C1" w14:paraId="5F9F62AC" w14:textId="77777777" w:rsidTr="00C43F3A">
        <w:trPr>
          <w:trHeight w:val="300"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14:paraId="7B3FE67E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bookmarkStart w:id="244" w:name="_Toc274211299"/>
            <w:r w:rsidRPr="00BF25C1">
              <w:rPr>
                <w:b/>
                <w:color w:val="000000"/>
              </w:rPr>
              <w:t>Бытовые отходы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  <w:hideMark/>
          </w:tcPr>
          <w:p w14:paraId="5D7A6569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Число жителей, чел./ Площадь смета, м</w:t>
            </w:r>
            <w:r w:rsidRPr="00BF25C1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460" w:type="pct"/>
            <w:gridSpan w:val="4"/>
            <w:shd w:val="clear" w:color="auto" w:fill="auto"/>
            <w:vAlign w:val="center"/>
            <w:hideMark/>
          </w:tcPr>
          <w:p w14:paraId="3B914DE1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Удельная норма накопления на 1 человека в год</w:t>
            </w:r>
          </w:p>
        </w:tc>
        <w:tc>
          <w:tcPr>
            <w:tcW w:w="1373" w:type="pct"/>
            <w:gridSpan w:val="4"/>
            <w:shd w:val="clear" w:color="auto" w:fill="auto"/>
            <w:vAlign w:val="center"/>
            <w:hideMark/>
          </w:tcPr>
          <w:p w14:paraId="50657752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Общее накопление в год</w:t>
            </w:r>
          </w:p>
        </w:tc>
      </w:tr>
      <w:tr w:rsidR="00BF25C1" w:rsidRPr="00BF25C1" w14:paraId="2EB3AF4B" w14:textId="77777777" w:rsidTr="00C43F3A">
        <w:trPr>
          <w:trHeight w:val="915"/>
        </w:trPr>
        <w:tc>
          <w:tcPr>
            <w:tcW w:w="1415" w:type="pct"/>
            <w:vMerge/>
            <w:vAlign w:val="center"/>
            <w:hideMark/>
          </w:tcPr>
          <w:p w14:paraId="0099512E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752" w:type="pct"/>
            <w:gridSpan w:val="2"/>
            <w:vMerge/>
            <w:vAlign w:val="center"/>
            <w:hideMark/>
          </w:tcPr>
          <w:p w14:paraId="14CC0C62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14:paraId="7303C7B1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кг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  <w:hideMark/>
          </w:tcPr>
          <w:p w14:paraId="7310D090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л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14:paraId="671E2543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I очередь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14:paraId="0A886C69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расчётный срок</w:t>
            </w:r>
          </w:p>
        </w:tc>
      </w:tr>
      <w:tr w:rsidR="00C43F3A" w:rsidRPr="00BF25C1" w14:paraId="4C95DAD4" w14:textId="77777777" w:rsidTr="00C43F3A">
        <w:trPr>
          <w:trHeight w:val="510"/>
        </w:trPr>
        <w:tc>
          <w:tcPr>
            <w:tcW w:w="1415" w:type="pct"/>
            <w:vMerge/>
            <w:vAlign w:val="center"/>
            <w:hideMark/>
          </w:tcPr>
          <w:p w14:paraId="3E589E19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8B5F45B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I оч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276C27A5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расч. срок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B399D95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I оч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C5F699E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расч. срок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63C26B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I оч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5264BA0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расч. срок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9302146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т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67966B3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м</w:t>
            </w:r>
            <w:r w:rsidRPr="00BF25C1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2A65CCED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т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E736928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</w:rPr>
            </w:pPr>
            <w:r w:rsidRPr="00BF25C1">
              <w:rPr>
                <w:b/>
                <w:color w:val="000000"/>
              </w:rPr>
              <w:t>м</w:t>
            </w:r>
            <w:r w:rsidRPr="00BF25C1">
              <w:rPr>
                <w:b/>
                <w:color w:val="000000"/>
                <w:vertAlign w:val="superscript"/>
              </w:rPr>
              <w:t>3</w:t>
            </w:r>
          </w:p>
        </w:tc>
      </w:tr>
      <w:tr w:rsidR="00C43F3A" w:rsidRPr="00BF25C1" w14:paraId="2DAA5641" w14:textId="77777777" w:rsidTr="00C43F3A">
        <w:trPr>
          <w:trHeight w:val="510"/>
        </w:trPr>
        <w:tc>
          <w:tcPr>
            <w:tcW w:w="1415" w:type="pct"/>
            <w:shd w:val="clear" w:color="auto" w:fill="auto"/>
            <w:vAlign w:val="center"/>
            <w:hideMark/>
          </w:tcPr>
          <w:p w14:paraId="2BF8D2CE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Объем накопления ТБО по населенным пунктам с учетом общественных зданий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3BBEFDF" w14:textId="0EB49643" w:rsidR="00BF25C1" w:rsidRPr="00BF25C1" w:rsidRDefault="002622D5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7 157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BEDF8FB" w14:textId="26D633BB" w:rsidR="00BF25C1" w:rsidRPr="00BF25C1" w:rsidRDefault="002622D5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8 097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3758D26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280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B4CE15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280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52EF52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1400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6B3E1A6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1400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DE4745F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1 949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513CE7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9 744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79A1BF8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2 080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E2FDFD3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10 402</w:t>
            </w:r>
          </w:p>
        </w:tc>
      </w:tr>
      <w:tr w:rsidR="00C43F3A" w:rsidRPr="00BF25C1" w14:paraId="62691FCC" w14:textId="77777777" w:rsidTr="00C43F3A">
        <w:trPr>
          <w:trHeight w:val="570"/>
        </w:trPr>
        <w:tc>
          <w:tcPr>
            <w:tcW w:w="1415" w:type="pct"/>
            <w:shd w:val="clear" w:color="auto" w:fill="auto"/>
            <w:vAlign w:val="center"/>
            <w:hideMark/>
          </w:tcPr>
          <w:p w14:paraId="7ABBC2B8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Смет с 1м</w:t>
            </w:r>
            <w:r w:rsidRPr="00BF25C1">
              <w:rPr>
                <w:color w:val="000000"/>
                <w:vertAlign w:val="superscript"/>
              </w:rPr>
              <w:t>2</w:t>
            </w:r>
            <w:r w:rsidRPr="00BF25C1">
              <w:rPr>
                <w:color w:val="000000"/>
              </w:rPr>
              <w:t xml:space="preserve"> твердых покрытий улиц, площадей и парков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029F526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C1">
              <w:rPr>
                <w:color w:val="000000"/>
                <w:sz w:val="18"/>
                <w:szCs w:val="18"/>
              </w:rPr>
              <w:t>42 500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34AE604A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C1">
              <w:rPr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0B0B42D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FCEC27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FC6AC9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89979F5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2E89D25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213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0E178EC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340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4E8BF77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850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00607E1" w14:textId="77777777" w:rsidR="00BF25C1" w:rsidRPr="00BF25C1" w:rsidRDefault="00BF25C1" w:rsidP="00C43F3A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1 360</w:t>
            </w:r>
          </w:p>
        </w:tc>
      </w:tr>
      <w:tr w:rsidR="00C43F3A" w:rsidRPr="00BF25C1" w14:paraId="368AA52B" w14:textId="77777777" w:rsidTr="00C43F3A">
        <w:trPr>
          <w:trHeight w:val="300"/>
        </w:trPr>
        <w:tc>
          <w:tcPr>
            <w:tcW w:w="1415" w:type="pct"/>
            <w:shd w:val="clear" w:color="auto" w:fill="auto"/>
            <w:vAlign w:val="center"/>
            <w:hideMark/>
          </w:tcPr>
          <w:p w14:paraId="75F5C5E0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Итого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0B50A5F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C5BE335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C285C78" w14:textId="77777777" w:rsidR="00C43F3A" w:rsidRPr="00BF25C1" w:rsidRDefault="00C43F3A" w:rsidP="004E446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37036F1" w14:textId="77777777" w:rsidR="00C43F3A" w:rsidRPr="00BF25C1" w:rsidRDefault="00C43F3A" w:rsidP="004E446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F8A31B" w14:textId="77777777" w:rsidR="00C43F3A" w:rsidRPr="00BF25C1" w:rsidRDefault="00C43F3A" w:rsidP="004E446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795F755" w14:textId="77777777" w:rsidR="00C43F3A" w:rsidRPr="00BF25C1" w:rsidRDefault="00C43F3A" w:rsidP="004E446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F3E5E61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2 161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6B79BAA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BF25C1">
              <w:rPr>
                <w:b/>
                <w:bCs/>
                <w:color w:val="000000"/>
              </w:rPr>
              <w:t>10 084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1CDB75F1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BF25C1">
              <w:rPr>
                <w:color w:val="000000"/>
              </w:rPr>
              <w:t>2 930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A486655" w14:textId="77777777" w:rsidR="00C43F3A" w:rsidRPr="00BF25C1" w:rsidRDefault="00C43F3A" w:rsidP="00BF25C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BF25C1">
              <w:rPr>
                <w:b/>
                <w:bCs/>
                <w:color w:val="000000"/>
              </w:rPr>
              <w:t>11 762</w:t>
            </w:r>
          </w:p>
        </w:tc>
      </w:tr>
    </w:tbl>
    <w:p w14:paraId="7FEF37BC" w14:textId="77777777" w:rsidR="00822671" w:rsidRDefault="00822671" w:rsidP="00971BA6">
      <w:pPr>
        <w:keepLines/>
        <w:spacing w:line="360" w:lineRule="auto"/>
        <w:ind w:firstLine="851"/>
      </w:pPr>
    </w:p>
    <w:p w14:paraId="173A34B0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При санитарной очистке населенных пунктов поселения необходимо выполнять следующие мероприятия:</w:t>
      </w:r>
    </w:p>
    <w:p w14:paraId="2F04147D" w14:textId="77777777" w:rsidR="00213E88" w:rsidRPr="00090CBC" w:rsidRDefault="00213E88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14:paraId="4A92BD00" w14:textId="77777777" w:rsidR="00213E88" w:rsidRPr="00090CBC" w:rsidRDefault="00213E88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максимально механизировать все процессы очистки, поливки, полностью исключить ручные работы с отходами;</w:t>
      </w:r>
    </w:p>
    <w:p w14:paraId="7A698EAD" w14:textId="77777777" w:rsidR="00213E88" w:rsidRPr="00090CBC" w:rsidRDefault="00213E88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обеспечить герметичность емкостей для вывозки отходов;</w:t>
      </w:r>
    </w:p>
    <w:p w14:paraId="3E936F58" w14:textId="77777777" w:rsidR="00213E88" w:rsidRPr="00090CBC" w:rsidRDefault="00213E88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обезвреживание отходов производить в местах, установленных для этой цели;</w:t>
      </w:r>
    </w:p>
    <w:p w14:paraId="39235D68" w14:textId="77777777" w:rsidR="00213E88" w:rsidRPr="00090CBC" w:rsidRDefault="00815E4D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транспортировать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жидкие отходы на сливную станцию очистных сооружений;</w:t>
      </w:r>
    </w:p>
    <w:p w14:paraId="1CC341D7" w14:textId="77777777" w:rsidR="00213E88" w:rsidRPr="00090CBC" w:rsidRDefault="00213E88" w:rsidP="00636612">
      <w:pPr>
        <w:pStyle w:val="af4"/>
        <w:keepLines/>
        <w:numPr>
          <w:ilvl w:val="0"/>
          <w:numId w:val="4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обезвреживание и захоронение трупов животных производить в отведенном для этой цели месте (скотомогильнике).</w:t>
      </w:r>
    </w:p>
    <w:p w14:paraId="09C18D88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Сброс твердых бытовых отходов предусматривается в металлические контейнеры объемом 1 м</w:t>
      </w:r>
      <w:r w:rsidRPr="000C63F0">
        <w:rPr>
          <w:b w:val="0"/>
          <w:bCs w:val="0"/>
          <w:color w:val="auto"/>
          <w:sz w:val="24"/>
          <w:szCs w:val="24"/>
          <w:vertAlign w:val="superscript"/>
        </w:rPr>
        <w:t>3</w:t>
      </w:r>
      <w:r w:rsidRPr="00090CBC">
        <w:rPr>
          <w:b w:val="0"/>
          <w:bCs w:val="0"/>
          <w:color w:val="auto"/>
          <w:sz w:val="24"/>
          <w:szCs w:val="24"/>
        </w:rPr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14:paraId="615F4543" w14:textId="77777777" w:rsidR="00213E88" w:rsidRPr="00090CBC" w:rsidRDefault="00A86954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1</w:t>
      </w:r>
      <w:r w:rsidR="00864042">
        <w:rPr>
          <w:b w:val="0"/>
          <w:bCs w:val="0"/>
          <w:color w:val="auto"/>
          <w:sz w:val="24"/>
          <w:szCs w:val="24"/>
        </w:rPr>
        <w:t>0</w:t>
      </w:r>
      <w:r>
        <w:rPr>
          <w:b w:val="0"/>
          <w:bCs w:val="0"/>
          <w:color w:val="auto"/>
          <w:sz w:val="24"/>
          <w:szCs w:val="24"/>
        </w:rPr>
        <w:t> </w:t>
      </w:r>
      <w:r w:rsidR="00864042">
        <w:rPr>
          <w:b w:val="0"/>
          <w:bCs w:val="0"/>
          <w:color w:val="auto"/>
          <w:sz w:val="24"/>
          <w:szCs w:val="24"/>
        </w:rPr>
        <w:t>402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: 365 </w:t>
      </w:r>
      <w:r w:rsidR="006064D8" w:rsidRPr="00090CBC">
        <w:rPr>
          <w:b w:val="0"/>
          <w:bCs w:val="0"/>
          <w:color w:val="auto"/>
          <w:sz w:val="24"/>
          <w:szCs w:val="24"/>
        </w:rPr>
        <w:t>≈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</w:t>
      </w:r>
      <w:r w:rsidR="00864042">
        <w:rPr>
          <w:b w:val="0"/>
          <w:bCs w:val="0"/>
          <w:color w:val="auto"/>
          <w:sz w:val="24"/>
          <w:szCs w:val="24"/>
        </w:rPr>
        <w:t>29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м</w:t>
      </w:r>
      <w:r w:rsidR="00213E88" w:rsidRPr="000C63F0">
        <w:rPr>
          <w:b w:val="0"/>
          <w:bCs w:val="0"/>
          <w:color w:val="auto"/>
          <w:sz w:val="24"/>
          <w:szCs w:val="24"/>
          <w:vertAlign w:val="superscript"/>
        </w:rPr>
        <w:t>3</w:t>
      </w:r>
      <w:r w:rsidR="00213E88" w:rsidRPr="00090CBC">
        <w:rPr>
          <w:b w:val="0"/>
          <w:bCs w:val="0"/>
          <w:color w:val="auto"/>
          <w:sz w:val="24"/>
          <w:szCs w:val="24"/>
        </w:rPr>
        <w:t>.</w:t>
      </w:r>
    </w:p>
    <w:p w14:paraId="1EF117A6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С учетом периодичности вывоза мусора (1 выезд в два дня) количество контейнеров составит:</w:t>
      </w:r>
    </w:p>
    <w:p w14:paraId="2224FBE5" w14:textId="77777777" w:rsidR="00213E88" w:rsidRPr="00090CBC" w:rsidRDefault="00864042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29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 х 2</w:t>
      </w:r>
      <w:r w:rsidR="00CF4C35">
        <w:rPr>
          <w:b w:val="0"/>
          <w:bCs w:val="0"/>
          <w:color w:val="auto"/>
          <w:sz w:val="24"/>
          <w:szCs w:val="24"/>
        </w:rPr>
        <w:t xml:space="preserve"> </w:t>
      </w:r>
      <w:r w:rsidR="00A86954">
        <w:rPr>
          <w:b w:val="0"/>
          <w:bCs w:val="0"/>
          <w:color w:val="auto"/>
          <w:sz w:val="24"/>
          <w:szCs w:val="24"/>
        </w:rPr>
        <w:t>=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58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шт.</w:t>
      </w:r>
    </w:p>
    <w:p w14:paraId="7FE049B1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На сегодняшний день в посе</w:t>
      </w:r>
      <w:r w:rsidR="006064D8" w:rsidRPr="00090CBC">
        <w:rPr>
          <w:b w:val="0"/>
          <w:bCs w:val="0"/>
          <w:color w:val="auto"/>
          <w:sz w:val="24"/>
          <w:szCs w:val="24"/>
        </w:rPr>
        <w:t>лении контейнеры не установлены</w:t>
      </w:r>
      <w:r w:rsidRPr="00090CBC">
        <w:rPr>
          <w:b w:val="0"/>
          <w:bCs w:val="0"/>
          <w:color w:val="auto"/>
          <w:sz w:val="24"/>
          <w:szCs w:val="24"/>
        </w:rPr>
        <w:t xml:space="preserve">. </w:t>
      </w:r>
    </w:p>
    <w:p w14:paraId="5A7812C5" w14:textId="77777777" w:rsidR="00693A75" w:rsidRDefault="00693A75" w:rsidP="007C4C38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693A75">
        <w:rPr>
          <w:b w:val="0"/>
          <w:bCs w:val="0"/>
          <w:color w:val="auto"/>
          <w:sz w:val="24"/>
          <w:szCs w:val="24"/>
        </w:rPr>
        <w:lastRenderedPageBreak/>
        <w:t>Твердые бытовые отходы муниципального образования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693A75">
        <w:rPr>
          <w:b w:val="0"/>
          <w:bCs w:val="0"/>
          <w:color w:val="auto"/>
          <w:sz w:val="24"/>
          <w:szCs w:val="24"/>
        </w:rPr>
        <w:t xml:space="preserve">будут вывозиться на </w:t>
      </w:r>
      <w:r w:rsidR="007C4C38">
        <w:rPr>
          <w:b w:val="0"/>
          <w:bCs w:val="0"/>
          <w:color w:val="auto"/>
          <w:sz w:val="24"/>
          <w:szCs w:val="24"/>
        </w:rPr>
        <w:t xml:space="preserve">действующий </w:t>
      </w:r>
      <w:r w:rsidRPr="00693A75">
        <w:rPr>
          <w:b w:val="0"/>
          <w:bCs w:val="0"/>
          <w:color w:val="auto"/>
          <w:sz w:val="24"/>
          <w:szCs w:val="24"/>
        </w:rPr>
        <w:t>полигон для временного размещения ТБО</w:t>
      </w:r>
      <w:r>
        <w:rPr>
          <w:b w:val="0"/>
          <w:bCs w:val="0"/>
          <w:color w:val="auto"/>
          <w:sz w:val="24"/>
          <w:szCs w:val="24"/>
        </w:rPr>
        <w:t xml:space="preserve">, </w:t>
      </w:r>
      <w:r w:rsidRPr="00693A75">
        <w:rPr>
          <w:b w:val="0"/>
          <w:bCs w:val="0"/>
          <w:color w:val="auto"/>
          <w:sz w:val="24"/>
          <w:szCs w:val="24"/>
        </w:rPr>
        <w:t xml:space="preserve">с дальнейшей транспортировкой на </w:t>
      </w:r>
      <w:r w:rsidR="007C4C38">
        <w:rPr>
          <w:b w:val="0"/>
          <w:bCs w:val="0"/>
          <w:color w:val="auto"/>
          <w:sz w:val="24"/>
          <w:szCs w:val="24"/>
        </w:rPr>
        <w:t xml:space="preserve">отходоперерабатывающий комплекс </w:t>
      </w:r>
      <w:r w:rsidRPr="00693A75">
        <w:rPr>
          <w:b w:val="0"/>
          <w:bCs w:val="0"/>
          <w:color w:val="auto"/>
          <w:sz w:val="24"/>
          <w:szCs w:val="24"/>
        </w:rPr>
        <w:t>по переработке всего объема вторичных материальных ресурсов (участок авторециклинга, участок рециклинга, участок переработки макулатуры, участок переработки полимерных материалов, участки по использованию (утилизации) и обезвреживанию о</w:t>
      </w:r>
      <w:r>
        <w:rPr>
          <w:b w:val="0"/>
          <w:bCs w:val="0"/>
          <w:color w:val="auto"/>
          <w:sz w:val="24"/>
          <w:szCs w:val="24"/>
        </w:rPr>
        <w:t>пасных отходов)</w:t>
      </w:r>
      <w:r w:rsidR="007C4C38">
        <w:rPr>
          <w:b w:val="0"/>
          <w:bCs w:val="0"/>
          <w:color w:val="auto"/>
          <w:sz w:val="24"/>
          <w:szCs w:val="24"/>
        </w:rPr>
        <w:t>.</w:t>
      </w:r>
      <w:r>
        <w:rPr>
          <w:b w:val="0"/>
          <w:bCs w:val="0"/>
          <w:color w:val="auto"/>
          <w:sz w:val="24"/>
          <w:szCs w:val="24"/>
        </w:rPr>
        <w:t xml:space="preserve"> Строительство комплекса предполагается осуществить на территории МО «сельсовет Стальский» к югу от села Стальское.</w:t>
      </w:r>
    </w:p>
    <w:p w14:paraId="4B74F8FD" w14:textId="77777777" w:rsidR="00213E88" w:rsidRPr="00090CBC" w:rsidRDefault="00213E88" w:rsidP="00693A75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Примерный расчет  площади, необходимой для  хранения твердых бытовых отходов,  приведен ниже:</w:t>
      </w:r>
    </w:p>
    <w:p w14:paraId="6180F18D" w14:textId="77777777" w:rsidR="00213E88" w:rsidRPr="00090CBC" w:rsidRDefault="00D322E3" w:rsidP="00971BA6">
      <w:pPr>
        <w:pStyle w:val="af4"/>
        <w:keepLines/>
        <w:suppressAutoHyphens/>
        <w:spacing w:line="360" w:lineRule="auto"/>
        <w:ind w:firstLine="851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11 762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* 20  / 10 = </w:t>
      </w:r>
      <w:r>
        <w:rPr>
          <w:b w:val="0"/>
          <w:bCs w:val="0"/>
          <w:color w:val="auto"/>
          <w:sz w:val="24"/>
          <w:szCs w:val="24"/>
        </w:rPr>
        <w:t>23 524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м</w:t>
      </w:r>
      <w:r w:rsidR="00411675" w:rsidRPr="00A17882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="00411675" w:rsidRPr="00090CBC">
        <w:rPr>
          <w:b w:val="0"/>
          <w:bCs w:val="0"/>
          <w:color w:val="auto"/>
          <w:sz w:val="24"/>
          <w:szCs w:val="24"/>
        </w:rPr>
        <w:t xml:space="preserve"> ≈ </w:t>
      </w:r>
      <w:r>
        <w:rPr>
          <w:b w:val="0"/>
          <w:bCs w:val="0"/>
          <w:color w:val="auto"/>
          <w:sz w:val="24"/>
          <w:szCs w:val="24"/>
        </w:rPr>
        <w:t>2</w:t>
      </w:r>
      <w:r w:rsidR="00213E88" w:rsidRPr="00090CBC">
        <w:rPr>
          <w:b w:val="0"/>
          <w:bCs w:val="0"/>
          <w:color w:val="auto"/>
          <w:sz w:val="24"/>
          <w:szCs w:val="24"/>
        </w:rPr>
        <w:t>,</w:t>
      </w:r>
      <w:r>
        <w:rPr>
          <w:b w:val="0"/>
          <w:bCs w:val="0"/>
          <w:color w:val="auto"/>
          <w:sz w:val="24"/>
          <w:szCs w:val="24"/>
        </w:rPr>
        <w:t>4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га.</w:t>
      </w:r>
    </w:p>
    <w:p w14:paraId="2ABFA0CA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где: 20 – расчетный период, лет;</w:t>
      </w:r>
    </w:p>
    <w:p w14:paraId="148834CF" w14:textId="77777777" w:rsidR="00213E88" w:rsidRPr="00090CBC" w:rsidRDefault="00475A84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11 732</w:t>
      </w:r>
      <w:r w:rsidR="00213E88" w:rsidRPr="00090CBC">
        <w:rPr>
          <w:b w:val="0"/>
          <w:bCs w:val="0"/>
          <w:color w:val="auto"/>
          <w:sz w:val="24"/>
          <w:szCs w:val="24"/>
        </w:rPr>
        <w:t xml:space="preserve"> –норма накопления отходов поселением в год, м</w:t>
      </w:r>
      <w:r w:rsidR="00213E88" w:rsidRPr="00A17882">
        <w:rPr>
          <w:b w:val="0"/>
          <w:bCs w:val="0"/>
          <w:color w:val="auto"/>
          <w:sz w:val="24"/>
          <w:szCs w:val="24"/>
          <w:vertAlign w:val="superscript"/>
        </w:rPr>
        <w:t>3</w:t>
      </w:r>
      <w:r w:rsidR="00213E88" w:rsidRPr="00090CBC">
        <w:rPr>
          <w:b w:val="0"/>
          <w:bCs w:val="0"/>
          <w:color w:val="auto"/>
          <w:sz w:val="24"/>
          <w:szCs w:val="24"/>
        </w:rPr>
        <w:t>;</w:t>
      </w:r>
    </w:p>
    <w:p w14:paraId="485EB15B" w14:textId="77777777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10 – высота складирования, м.</w:t>
      </w:r>
    </w:p>
    <w:p w14:paraId="73C6C6D3" w14:textId="7992BB83" w:rsidR="00213E88" w:rsidRPr="00090CBC" w:rsidRDefault="00213E8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Таким образом, для размещения всех бытовых отходов, которые будут образованы </w:t>
      </w:r>
      <w:r w:rsidR="00920E86">
        <w:rPr>
          <w:b w:val="0"/>
          <w:bCs w:val="0"/>
          <w:color w:val="auto"/>
          <w:sz w:val="24"/>
          <w:szCs w:val="24"/>
        </w:rPr>
        <w:t xml:space="preserve">в </w:t>
      </w:r>
      <w:r w:rsidR="00920E86" w:rsidRPr="00920E86">
        <w:rPr>
          <w:b w:val="0"/>
          <w:bCs w:val="0"/>
          <w:color w:val="auto"/>
          <w:sz w:val="24"/>
          <w:szCs w:val="24"/>
        </w:rPr>
        <w:t>м</w:t>
      </w:r>
      <w:r w:rsidR="00920E86">
        <w:rPr>
          <w:b w:val="0"/>
          <w:bCs w:val="0"/>
          <w:color w:val="auto"/>
          <w:sz w:val="24"/>
          <w:szCs w:val="24"/>
        </w:rPr>
        <w:t>униципальном</w:t>
      </w:r>
      <w:r w:rsidR="00920E86" w:rsidRPr="00920E86">
        <w:rPr>
          <w:b w:val="0"/>
          <w:bCs w:val="0"/>
          <w:color w:val="auto"/>
          <w:sz w:val="24"/>
          <w:szCs w:val="24"/>
        </w:rPr>
        <w:t xml:space="preserve"> образовани</w:t>
      </w:r>
      <w:r w:rsidR="00920E86">
        <w:rPr>
          <w:b w:val="0"/>
          <w:bCs w:val="0"/>
          <w:color w:val="auto"/>
          <w:sz w:val="24"/>
          <w:szCs w:val="24"/>
        </w:rPr>
        <w:t>и</w:t>
      </w:r>
      <w:r w:rsidR="00920E86" w:rsidRPr="00090CBC">
        <w:rPr>
          <w:b w:val="0"/>
          <w:bCs w:val="0"/>
          <w:color w:val="auto"/>
          <w:sz w:val="24"/>
          <w:szCs w:val="24"/>
        </w:rPr>
        <w:t xml:space="preserve"> </w:t>
      </w:r>
      <w:r w:rsidRPr="00090CBC">
        <w:rPr>
          <w:b w:val="0"/>
          <w:bCs w:val="0"/>
          <w:color w:val="auto"/>
          <w:sz w:val="24"/>
          <w:szCs w:val="24"/>
        </w:rPr>
        <w:t>до 20</w:t>
      </w:r>
      <w:r w:rsidR="002622D5">
        <w:rPr>
          <w:b w:val="0"/>
          <w:bCs w:val="0"/>
          <w:color w:val="auto"/>
          <w:sz w:val="24"/>
          <w:szCs w:val="24"/>
        </w:rPr>
        <w:t>40</w:t>
      </w:r>
      <w:r w:rsidRPr="00090CBC">
        <w:rPr>
          <w:b w:val="0"/>
          <w:bCs w:val="0"/>
          <w:color w:val="auto"/>
          <w:sz w:val="24"/>
          <w:szCs w:val="24"/>
        </w:rPr>
        <w:t xml:space="preserve"> г., требуется обеспечить наличие свободной </w:t>
      </w:r>
      <w:r w:rsidR="009F0533">
        <w:rPr>
          <w:b w:val="0"/>
          <w:bCs w:val="0"/>
          <w:color w:val="auto"/>
          <w:sz w:val="24"/>
          <w:szCs w:val="24"/>
        </w:rPr>
        <w:t xml:space="preserve">площади </w:t>
      </w:r>
      <w:r w:rsidRPr="00090CBC">
        <w:rPr>
          <w:b w:val="0"/>
          <w:bCs w:val="0"/>
          <w:color w:val="auto"/>
          <w:sz w:val="24"/>
          <w:szCs w:val="24"/>
        </w:rPr>
        <w:t xml:space="preserve">полигона, равной  </w:t>
      </w:r>
      <w:r w:rsidR="00475A84">
        <w:rPr>
          <w:b w:val="0"/>
          <w:bCs w:val="0"/>
          <w:color w:val="auto"/>
          <w:sz w:val="24"/>
          <w:szCs w:val="24"/>
        </w:rPr>
        <w:t>2</w:t>
      </w:r>
      <w:r w:rsidRPr="00090CBC">
        <w:rPr>
          <w:b w:val="0"/>
          <w:bCs w:val="0"/>
          <w:color w:val="auto"/>
          <w:sz w:val="24"/>
          <w:szCs w:val="24"/>
        </w:rPr>
        <w:t>,</w:t>
      </w:r>
      <w:r w:rsidR="00475A84">
        <w:rPr>
          <w:b w:val="0"/>
          <w:bCs w:val="0"/>
          <w:color w:val="auto"/>
          <w:sz w:val="24"/>
          <w:szCs w:val="24"/>
        </w:rPr>
        <w:t>4</w:t>
      </w:r>
      <w:r w:rsidRPr="00090CBC">
        <w:rPr>
          <w:b w:val="0"/>
          <w:bCs w:val="0"/>
          <w:color w:val="auto"/>
          <w:sz w:val="24"/>
          <w:szCs w:val="24"/>
        </w:rPr>
        <w:t xml:space="preserve"> га. </w:t>
      </w:r>
    </w:p>
    <w:p w14:paraId="2BC67388" w14:textId="77777777" w:rsidR="00213E88" w:rsidRDefault="00213E88" w:rsidP="00A12C07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Для стабилизации и дальнейшего решения проблемы санитарной очистки территории поселения </w:t>
      </w:r>
      <w:r w:rsidRPr="008E4E5E">
        <w:rPr>
          <w:bCs w:val="0"/>
          <w:color w:val="auto"/>
          <w:sz w:val="24"/>
          <w:szCs w:val="24"/>
        </w:rPr>
        <w:t>генеральным планом</w:t>
      </w:r>
      <w:r w:rsidRPr="00090CBC">
        <w:rPr>
          <w:b w:val="0"/>
          <w:bCs w:val="0"/>
          <w:color w:val="auto"/>
          <w:sz w:val="24"/>
          <w:szCs w:val="24"/>
        </w:rPr>
        <w:t xml:space="preserve"> на первую очередь строительства </w:t>
      </w:r>
      <w:r w:rsidRPr="008E4E5E">
        <w:rPr>
          <w:bCs w:val="0"/>
          <w:color w:val="auto"/>
          <w:sz w:val="24"/>
          <w:szCs w:val="24"/>
        </w:rPr>
        <w:t>предлагается</w:t>
      </w:r>
      <w:r w:rsidRPr="00090CBC">
        <w:rPr>
          <w:b w:val="0"/>
          <w:bCs w:val="0"/>
          <w:color w:val="auto"/>
          <w:sz w:val="24"/>
          <w:szCs w:val="24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14:paraId="774AEB04" w14:textId="77777777" w:rsidR="008F221F" w:rsidRPr="008F221F" w:rsidRDefault="008F221F" w:rsidP="00A12C07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8F221F">
        <w:rPr>
          <w:bCs w:val="0"/>
          <w:color w:val="auto"/>
          <w:sz w:val="24"/>
          <w:szCs w:val="24"/>
        </w:rPr>
        <w:t xml:space="preserve">На I </w:t>
      </w:r>
      <w:r>
        <w:rPr>
          <w:bCs w:val="0"/>
          <w:color w:val="auto"/>
          <w:sz w:val="24"/>
          <w:szCs w:val="24"/>
        </w:rPr>
        <w:t>очередь</w:t>
      </w:r>
      <w:r w:rsidRPr="008F221F">
        <w:rPr>
          <w:bCs w:val="0"/>
          <w:color w:val="auto"/>
          <w:sz w:val="24"/>
          <w:szCs w:val="24"/>
        </w:rPr>
        <w:t xml:space="preserve"> строительства:</w:t>
      </w:r>
    </w:p>
    <w:p w14:paraId="1026E4A7" w14:textId="77777777" w:rsidR="00213E88" w:rsidRPr="00090CBC" w:rsidRDefault="00213E88" w:rsidP="00A12C07">
      <w:pPr>
        <w:pStyle w:val="af4"/>
        <w:keepNext/>
        <w:keepLines/>
        <w:numPr>
          <w:ilvl w:val="0"/>
          <w:numId w:val="2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выявление всех несанкционированных свалок и их рекультивация;</w:t>
      </w:r>
    </w:p>
    <w:p w14:paraId="3F1E993C" w14:textId="77777777" w:rsidR="00213E88" w:rsidRPr="00090CBC" w:rsidRDefault="00213E88" w:rsidP="00A12C07">
      <w:pPr>
        <w:pStyle w:val="af4"/>
        <w:keepNext/>
        <w:keepLines/>
        <w:numPr>
          <w:ilvl w:val="0"/>
          <w:numId w:val="2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разработка схемы санитарной очистки территории с применением мусорных контейнеров;</w:t>
      </w:r>
    </w:p>
    <w:p w14:paraId="13E95FFA" w14:textId="77777777" w:rsidR="00864042" w:rsidRPr="00864042" w:rsidRDefault="00C00945" w:rsidP="00636612">
      <w:pPr>
        <w:pStyle w:val="af4"/>
        <w:keepLines/>
        <w:numPr>
          <w:ilvl w:val="0"/>
          <w:numId w:val="2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оборудование существующего</w:t>
      </w:r>
      <w:r w:rsidR="00864042" w:rsidRPr="00864042">
        <w:rPr>
          <w:b w:val="0"/>
          <w:bCs w:val="0"/>
          <w:color w:val="auto"/>
          <w:sz w:val="24"/>
          <w:szCs w:val="24"/>
        </w:rPr>
        <w:t xml:space="preserve"> полигона для временного размещения твердых бытовых отходов и мусора, образуемых на территории МО</w:t>
      </w:r>
      <w:r w:rsidR="00591F3A">
        <w:rPr>
          <w:b w:val="0"/>
          <w:bCs w:val="0"/>
          <w:color w:val="auto"/>
          <w:sz w:val="24"/>
          <w:szCs w:val="24"/>
        </w:rPr>
        <w:t>;</w:t>
      </w:r>
    </w:p>
    <w:p w14:paraId="7B13B0BD" w14:textId="77777777" w:rsidR="00213E88" w:rsidRPr="00864042" w:rsidRDefault="00213E88" w:rsidP="00636612">
      <w:pPr>
        <w:pStyle w:val="af4"/>
        <w:keepLines/>
        <w:numPr>
          <w:ilvl w:val="0"/>
          <w:numId w:val="2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864042">
        <w:rPr>
          <w:b w:val="0"/>
          <w:bCs w:val="0"/>
          <w:color w:val="auto"/>
          <w:sz w:val="24"/>
          <w:szCs w:val="24"/>
        </w:rPr>
        <w:t xml:space="preserve">организация </w:t>
      </w:r>
      <w:r w:rsidR="00E62026" w:rsidRPr="00864042">
        <w:rPr>
          <w:b w:val="0"/>
          <w:bCs w:val="0"/>
          <w:color w:val="auto"/>
          <w:sz w:val="24"/>
          <w:szCs w:val="24"/>
        </w:rPr>
        <w:t xml:space="preserve">вывоза отходов </w:t>
      </w:r>
      <w:r w:rsidR="007C4C38" w:rsidRPr="00864042">
        <w:rPr>
          <w:b w:val="0"/>
          <w:bCs w:val="0"/>
          <w:color w:val="auto"/>
          <w:sz w:val="24"/>
          <w:szCs w:val="24"/>
        </w:rPr>
        <w:t>с</w:t>
      </w:r>
      <w:r w:rsidR="00E62026" w:rsidRPr="00864042">
        <w:rPr>
          <w:b w:val="0"/>
          <w:bCs w:val="0"/>
          <w:color w:val="auto"/>
          <w:sz w:val="24"/>
          <w:szCs w:val="24"/>
        </w:rPr>
        <w:t xml:space="preserve"> </w:t>
      </w:r>
      <w:r w:rsidR="007C4C38" w:rsidRPr="00864042">
        <w:rPr>
          <w:b w:val="0"/>
          <w:bCs w:val="0"/>
          <w:color w:val="auto"/>
          <w:sz w:val="24"/>
          <w:szCs w:val="24"/>
        </w:rPr>
        <w:t xml:space="preserve">временного </w:t>
      </w:r>
      <w:r w:rsidRPr="00864042">
        <w:rPr>
          <w:b w:val="0"/>
          <w:bCs w:val="0"/>
          <w:color w:val="auto"/>
          <w:sz w:val="24"/>
          <w:szCs w:val="24"/>
        </w:rPr>
        <w:t>полигон</w:t>
      </w:r>
      <w:r w:rsidR="007C4C38" w:rsidRPr="00864042">
        <w:rPr>
          <w:b w:val="0"/>
          <w:bCs w:val="0"/>
          <w:color w:val="auto"/>
          <w:sz w:val="24"/>
          <w:szCs w:val="24"/>
        </w:rPr>
        <w:t>а</w:t>
      </w:r>
      <w:r w:rsidRPr="00864042">
        <w:rPr>
          <w:b w:val="0"/>
          <w:bCs w:val="0"/>
          <w:color w:val="auto"/>
          <w:sz w:val="24"/>
          <w:szCs w:val="24"/>
        </w:rPr>
        <w:t xml:space="preserve"> ТБО </w:t>
      </w:r>
      <w:r w:rsidR="00E62026" w:rsidRPr="00864042">
        <w:rPr>
          <w:b w:val="0"/>
          <w:bCs w:val="0"/>
          <w:color w:val="auto"/>
          <w:sz w:val="24"/>
          <w:szCs w:val="24"/>
        </w:rPr>
        <w:t xml:space="preserve">на </w:t>
      </w:r>
      <w:r w:rsidR="00591F3A">
        <w:rPr>
          <w:b w:val="0"/>
          <w:bCs w:val="0"/>
          <w:color w:val="auto"/>
          <w:sz w:val="24"/>
          <w:szCs w:val="24"/>
        </w:rPr>
        <w:t xml:space="preserve">планируемый мусороперерабатывающий завод </w:t>
      </w:r>
      <w:r w:rsidR="00E62026" w:rsidRPr="00864042">
        <w:rPr>
          <w:b w:val="0"/>
          <w:bCs w:val="0"/>
          <w:color w:val="auto"/>
          <w:sz w:val="24"/>
          <w:szCs w:val="24"/>
        </w:rPr>
        <w:t>территории МО «сельсовет Стальский»</w:t>
      </w:r>
      <w:r w:rsidRPr="00864042">
        <w:rPr>
          <w:b w:val="0"/>
          <w:bCs w:val="0"/>
          <w:color w:val="auto"/>
          <w:sz w:val="24"/>
          <w:szCs w:val="24"/>
        </w:rPr>
        <w:t>;</w:t>
      </w:r>
    </w:p>
    <w:p w14:paraId="3D704855" w14:textId="77777777" w:rsidR="00213E88" w:rsidRPr="00090CBC" w:rsidRDefault="00213E88" w:rsidP="00636612">
      <w:pPr>
        <w:pStyle w:val="af4"/>
        <w:keepLines/>
        <w:numPr>
          <w:ilvl w:val="0"/>
          <w:numId w:val="22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организация регулярного сбора ТБО у населения, оборудование контейнерных площадок, установка </w:t>
      </w:r>
      <w:r w:rsidR="00864042">
        <w:rPr>
          <w:b w:val="0"/>
          <w:bCs w:val="0"/>
          <w:color w:val="auto"/>
          <w:sz w:val="24"/>
          <w:szCs w:val="24"/>
        </w:rPr>
        <w:t>58</w:t>
      </w:r>
      <w:r w:rsidRPr="00090CBC">
        <w:rPr>
          <w:b w:val="0"/>
          <w:bCs w:val="0"/>
          <w:color w:val="auto"/>
          <w:sz w:val="24"/>
          <w:szCs w:val="24"/>
        </w:rPr>
        <w:t xml:space="preserve"> контейнеров.</w:t>
      </w:r>
    </w:p>
    <w:p w14:paraId="1793C085" w14:textId="77777777" w:rsidR="000C17B8" w:rsidRDefault="000C17B8" w:rsidP="00971BA6">
      <w:pPr>
        <w:pStyle w:val="af4"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</w:p>
    <w:p w14:paraId="1A4D676A" w14:textId="77777777" w:rsidR="00B337A8" w:rsidRPr="00090CBC" w:rsidRDefault="00B337A8" w:rsidP="00FC449A">
      <w:pPr>
        <w:pStyle w:val="af4"/>
        <w:keepNext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  <w:r w:rsidRPr="00090CBC">
        <w:rPr>
          <w:bCs w:val="0"/>
          <w:color w:val="auto"/>
          <w:sz w:val="24"/>
          <w:szCs w:val="24"/>
        </w:rPr>
        <w:lastRenderedPageBreak/>
        <w:t>Размещение кладбищ</w:t>
      </w:r>
      <w:bookmarkEnd w:id="244"/>
    </w:p>
    <w:p w14:paraId="268510B8" w14:textId="77777777" w:rsidR="004526C0" w:rsidRDefault="004526C0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920E86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расположено кладбище площадью </w:t>
      </w:r>
      <w:r w:rsidR="000331FC">
        <w:rPr>
          <w:b w:val="0"/>
          <w:bCs w:val="0"/>
          <w:color w:val="auto"/>
          <w:sz w:val="24"/>
          <w:szCs w:val="24"/>
        </w:rPr>
        <w:t>1</w:t>
      </w:r>
      <w:r w:rsidR="006F4332">
        <w:rPr>
          <w:b w:val="0"/>
          <w:bCs w:val="0"/>
          <w:color w:val="auto"/>
          <w:sz w:val="24"/>
          <w:szCs w:val="24"/>
        </w:rPr>
        <w:t>,01</w:t>
      </w:r>
      <w:r w:rsidR="000C17B8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га (с</w:t>
      </w:r>
      <w:r w:rsidR="000C17B8">
        <w:rPr>
          <w:b w:val="0"/>
          <w:bCs w:val="0"/>
          <w:color w:val="auto"/>
          <w:sz w:val="24"/>
          <w:szCs w:val="24"/>
        </w:rPr>
        <w:t>ело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="000331FC">
        <w:rPr>
          <w:b w:val="0"/>
          <w:bCs w:val="0"/>
          <w:color w:val="auto"/>
          <w:sz w:val="24"/>
          <w:szCs w:val="24"/>
        </w:rPr>
        <w:t>Новый Чиркей, ул. Больничная</w:t>
      </w:r>
      <w:r w:rsidR="000C17B8">
        <w:rPr>
          <w:b w:val="0"/>
          <w:bCs w:val="0"/>
          <w:color w:val="auto"/>
          <w:sz w:val="24"/>
          <w:szCs w:val="24"/>
        </w:rPr>
        <w:t>),</w:t>
      </w:r>
      <w:r w:rsidR="000331FC">
        <w:rPr>
          <w:b w:val="0"/>
          <w:bCs w:val="0"/>
          <w:color w:val="auto"/>
          <w:sz w:val="24"/>
          <w:szCs w:val="24"/>
        </w:rPr>
        <w:t xml:space="preserve"> а также кладбище площадью 0,96га (в 500</w:t>
      </w:r>
      <w:r w:rsidR="00920E86">
        <w:rPr>
          <w:b w:val="0"/>
          <w:bCs w:val="0"/>
          <w:color w:val="auto"/>
          <w:sz w:val="24"/>
          <w:szCs w:val="24"/>
        </w:rPr>
        <w:t> </w:t>
      </w:r>
      <w:r w:rsidR="000331FC">
        <w:rPr>
          <w:b w:val="0"/>
          <w:bCs w:val="0"/>
          <w:color w:val="auto"/>
          <w:sz w:val="24"/>
          <w:szCs w:val="24"/>
        </w:rPr>
        <w:t>м южнее села Новый Чиркей), заполнены не более чем на 50%.</w:t>
      </w:r>
    </w:p>
    <w:p w14:paraId="59DF3A0F" w14:textId="07985476" w:rsidR="005634C8" w:rsidRDefault="00B337A8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Согласно республиканским нормативам градостроительного проектирования Республики Дагестан на тысячу населения требуется </w:t>
      </w:r>
      <w:smartTag w:uri="urn:schemas-microsoft-com:office:smarttags" w:element="metricconverter">
        <w:smartTagPr>
          <w:attr w:name="ProductID" w:val="0,24 га"/>
        </w:smartTagPr>
        <w:r w:rsidRPr="00090CBC">
          <w:rPr>
            <w:b w:val="0"/>
            <w:bCs w:val="0"/>
            <w:color w:val="auto"/>
            <w:sz w:val="24"/>
            <w:szCs w:val="24"/>
          </w:rPr>
          <w:t>0,24 га</w:t>
        </w:r>
      </w:smartTag>
      <w:r w:rsidRPr="00090CBC">
        <w:rPr>
          <w:b w:val="0"/>
          <w:bCs w:val="0"/>
          <w:color w:val="auto"/>
          <w:sz w:val="24"/>
          <w:szCs w:val="24"/>
        </w:rPr>
        <w:t xml:space="preserve"> площади кладбища. Таким образом, на расчетный срок при численности населения, равной </w:t>
      </w:r>
      <w:r w:rsidR="002622D5">
        <w:rPr>
          <w:b w:val="0"/>
          <w:bCs w:val="0"/>
          <w:color w:val="auto"/>
          <w:sz w:val="24"/>
          <w:szCs w:val="24"/>
        </w:rPr>
        <w:t>8 097</w:t>
      </w:r>
      <w:r w:rsidRPr="00090CBC">
        <w:rPr>
          <w:b w:val="0"/>
          <w:bCs w:val="0"/>
          <w:color w:val="auto"/>
          <w:sz w:val="24"/>
          <w:szCs w:val="24"/>
        </w:rPr>
        <w:t xml:space="preserve"> человек, необходимо обеспечить наличие свободной площади территорий ритуального значения, равной </w:t>
      </w:r>
      <w:r w:rsidR="00025887" w:rsidRPr="00090CBC">
        <w:rPr>
          <w:b w:val="0"/>
          <w:bCs w:val="0"/>
          <w:color w:val="auto"/>
          <w:sz w:val="24"/>
          <w:szCs w:val="24"/>
        </w:rPr>
        <w:t>1,</w:t>
      </w:r>
      <w:r w:rsidR="000331FC">
        <w:rPr>
          <w:b w:val="0"/>
          <w:bCs w:val="0"/>
          <w:color w:val="auto"/>
          <w:sz w:val="24"/>
          <w:szCs w:val="24"/>
        </w:rPr>
        <w:t>8</w:t>
      </w:r>
      <w:r w:rsidRPr="00090CBC">
        <w:rPr>
          <w:b w:val="0"/>
          <w:bCs w:val="0"/>
          <w:color w:val="auto"/>
          <w:sz w:val="24"/>
          <w:szCs w:val="24"/>
        </w:rPr>
        <w:t xml:space="preserve"> га. </w:t>
      </w:r>
    </w:p>
    <w:p w14:paraId="63C33BC5" w14:textId="77777777" w:rsidR="008F221F" w:rsidRDefault="008F221F" w:rsidP="00971BA6">
      <w:pPr>
        <w:pStyle w:val="af4"/>
        <w:keepLines/>
        <w:suppressAutoHyphens/>
        <w:spacing w:line="360" w:lineRule="auto"/>
        <w:ind w:firstLine="851"/>
        <w:rPr>
          <w:rFonts w:eastAsiaTheme="minorHAnsi"/>
          <w:b w:val="0"/>
          <w:bCs w:val="0"/>
          <w:color w:val="auto"/>
          <w:kern w:val="2"/>
          <w:sz w:val="24"/>
          <w:szCs w:val="24"/>
          <w:lang w:eastAsia="en-US"/>
        </w:rPr>
      </w:pPr>
      <w:r>
        <w:tab/>
      </w:r>
      <w:r w:rsidRPr="008F221F">
        <w:rPr>
          <w:bCs w:val="0"/>
          <w:color w:val="auto"/>
          <w:sz w:val="24"/>
          <w:szCs w:val="24"/>
        </w:rPr>
        <w:t>Генеральным планом предлагается</w:t>
      </w:r>
      <w:r>
        <w:rPr>
          <w:b w:val="0"/>
          <w:bCs w:val="0"/>
          <w:color w:val="auto"/>
          <w:sz w:val="24"/>
          <w:szCs w:val="24"/>
        </w:rPr>
        <w:t>:</w:t>
      </w:r>
    </w:p>
    <w:p w14:paraId="53D8EB1A" w14:textId="77777777" w:rsidR="008F221F" w:rsidRDefault="00D42E4C" w:rsidP="00636612">
      <w:pPr>
        <w:pStyle w:val="af4"/>
        <w:keepLines/>
        <w:numPr>
          <w:ilvl w:val="0"/>
          <w:numId w:val="5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расширение кладбища к югу от села Новый Чиркей на 0,8га.</w:t>
      </w:r>
    </w:p>
    <w:p w14:paraId="43C02BEC" w14:textId="77777777" w:rsidR="00921042" w:rsidRPr="00657F02" w:rsidRDefault="00663C1F" w:rsidP="00971BA6">
      <w:pPr>
        <w:pStyle w:val="2"/>
        <w:keepLines/>
        <w:numPr>
          <w:ilvl w:val="1"/>
          <w:numId w:val="1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45" w:name="_Toc342472332"/>
      <w:bookmarkStart w:id="246" w:name="_Toc412106362"/>
      <w:r w:rsidRPr="00657F02">
        <w:rPr>
          <w:rFonts w:ascii="Times New Roman" w:hAnsi="Times New Roman" w:cs="Times New Roman"/>
          <w:i w:val="0"/>
          <w:sz w:val="30"/>
          <w:szCs w:val="30"/>
        </w:rPr>
        <w:t>С</w:t>
      </w:r>
      <w:r w:rsidR="00C56AD5" w:rsidRPr="00657F02">
        <w:rPr>
          <w:rFonts w:ascii="Times New Roman" w:hAnsi="Times New Roman" w:cs="Times New Roman"/>
          <w:i w:val="0"/>
          <w:sz w:val="30"/>
          <w:szCs w:val="30"/>
        </w:rPr>
        <w:t>анитарно-экологическо</w:t>
      </w:r>
      <w:r w:rsidRPr="00657F02">
        <w:rPr>
          <w:rFonts w:ascii="Times New Roman" w:hAnsi="Times New Roman" w:cs="Times New Roman"/>
          <w:i w:val="0"/>
          <w:sz w:val="30"/>
          <w:szCs w:val="30"/>
        </w:rPr>
        <w:t>е</w:t>
      </w:r>
      <w:r w:rsidR="00C56AD5" w:rsidRPr="00657F02">
        <w:rPr>
          <w:rFonts w:ascii="Times New Roman" w:hAnsi="Times New Roman" w:cs="Times New Roman"/>
          <w:i w:val="0"/>
          <w:sz w:val="30"/>
          <w:szCs w:val="30"/>
        </w:rPr>
        <w:t xml:space="preserve"> состояни</w:t>
      </w:r>
      <w:r w:rsidRPr="00657F02">
        <w:rPr>
          <w:rFonts w:ascii="Times New Roman" w:hAnsi="Times New Roman" w:cs="Times New Roman"/>
          <w:i w:val="0"/>
          <w:sz w:val="30"/>
          <w:szCs w:val="30"/>
        </w:rPr>
        <w:t>е</w:t>
      </w:r>
      <w:r w:rsidR="00C56AD5" w:rsidRPr="00657F02">
        <w:rPr>
          <w:rFonts w:ascii="Times New Roman" w:hAnsi="Times New Roman" w:cs="Times New Roman"/>
          <w:i w:val="0"/>
          <w:sz w:val="30"/>
          <w:szCs w:val="30"/>
        </w:rPr>
        <w:t xml:space="preserve"> окружающей среды</w:t>
      </w:r>
      <w:bookmarkEnd w:id="243"/>
      <w:bookmarkEnd w:id="245"/>
      <w:bookmarkEnd w:id="246"/>
    </w:p>
    <w:p w14:paraId="3E61D0A8" w14:textId="77777777" w:rsidR="00610348" w:rsidRPr="00610348" w:rsidRDefault="00610348" w:rsidP="00A12C07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bookmarkStart w:id="247" w:name="_Toc342378326"/>
      <w:bookmarkStart w:id="248" w:name="_Toc342472339"/>
      <w:r w:rsidRPr="00610348">
        <w:rPr>
          <w:sz w:val="24"/>
          <w:szCs w:val="24"/>
        </w:rPr>
        <w:t xml:space="preserve"> Из анализа отдельных компонентов окружающей среды следует, что геологическая среда и почвенный покров на рассматриваемой территории значительно нарушены.</w:t>
      </w:r>
      <w:r w:rsidR="00A12C07">
        <w:rPr>
          <w:sz w:val="24"/>
          <w:szCs w:val="24"/>
        </w:rPr>
        <w:t xml:space="preserve"> </w:t>
      </w:r>
      <w:r w:rsidRPr="00610348">
        <w:rPr>
          <w:sz w:val="24"/>
          <w:szCs w:val="24"/>
        </w:rPr>
        <w:t>Большое количество видов растений и животных переходит в разряд редких и исчезающих.</w:t>
      </w:r>
    </w:p>
    <w:p w14:paraId="498E814A" w14:textId="77777777" w:rsidR="00610348" w:rsidRPr="00610348" w:rsidRDefault="00610348" w:rsidP="00A12C07">
      <w:pPr>
        <w:keepLines/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веществ, но и на значительном расстоянии от нее вследствие переноса загрязняющих веществ водными потоками. Качество питьевой воды очень низкое, что обусловлено значительным бактериальным загрязнением.</w:t>
      </w:r>
    </w:p>
    <w:p w14:paraId="7B02DFED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Частные паводки на реках усиливают эти процессы в результате наводнений, вызывающих затопление населенных пунктов и сельскохозяйственных угодий.</w:t>
      </w:r>
    </w:p>
    <w:p w14:paraId="38558474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С развитием производства и увеличением количества транспортных средств загрязнение атмосферного воздуха возрастает.</w:t>
      </w:r>
    </w:p>
    <w:p w14:paraId="43C72BA2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 районе также не решена проблема обращения с отходами.</w:t>
      </w:r>
    </w:p>
    <w:p w14:paraId="4AE1C95B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Состояние окружающей среды, наряду с природными факторами, определяется величиной техногенной нагрузки на нее, состоянием геологической среды, почвенного покрова, подземных и поверхностных вод, атмосферного воздуха, лесных ресурсов, образующимися в результате жизнедеятельности и производственной деятельности отходов производство и быта.</w:t>
      </w:r>
    </w:p>
    <w:p w14:paraId="52F68A4A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 xml:space="preserve">Под техногенной нагрузкой  понимаются объекты, процессы и явления, связанные с деятельностью человека и определяющие изменение и саморазвитие природных систем. </w:t>
      </w:r>
      <w:r w:rsidRPr="00610348">
        <w:rPr>
          <w:sz w:val="24"/>
          <w:szCs w:val="24"/>
        </w:rPr>
        <w:lastRenderedPageBreak/>
        <w:t>Эти процессы, получившие название техногенных, формируются по основным направлениям взаимодействия общества и природы. Техногенная нагрузка складывается из объектов производственного и технического назначения, куда относятся и объекты транспортного, агролесотехнического, бытового и социального назначения.</w:t>
      </w:r>
    </w:p>
    <w:p w14:paraId="572417BE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Основными видами техногенной нагрузки в районе, оказывающей негативное воздействие на природную среду, являются:</w:t>
      </w:r>
    </w:p>
    <w:p w14:paraId="1EAFAC37" w14:textId="77777777" w:rsidR="00610348" w:rsidRPr="00610348" w:rsidRDefault="00610348" w:rsidP="00186363">
      <w:pPr>
        <w:widowControl/>
        <w:numPr>
          <w:ilvl w:val="0"/>
          <w:numId w:val="77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объекты жилищно – коммунального хозяйства;</w:t>
      </w:r>
    </w:p>
    <w:p w14:paraId="546E8BCD" w14:textId="77777777" w:rsidR="00610348" w:rsidRPr="00610348" w:rsidRDefault="00610348" w:rsidP="00186363">
      <w:pPr>
        <w:widowControl/>
        <w:numPr>
          <w:ilvl w:val="0"/>
          <w:numId w:val="77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сельскохозяйственное производство, включая орошение земель;</w:t>
      </w:r>
    </w:p>
    <w:p w14:paraId="2FF61ECD" w14:textId="77777777" w:rsidR="00610348" w:rsidRPr="00610348" w:rsidRDefault="00610348" w:rsidP="00186363">
      <w:pPr>
        <w:widowControl/>
        <w:numPr>
          <w:ilvl w:val="0"/>
          <w:numId w:val="77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разработка месторождений полезных ископаемых;</w:t>
      </w:r>
    </w:p>
    <w:p w14:paraId="10086475" w14:textId="77777777" w:rsidR="00610348" w:rsidRPr="00610348" w:rsidRDefault="00610348" w:rsidP="00186363">
      <w:pPr>
        <w:widowControl/>
        <w:numPr>
          <w:ilvl w:val="0"/>
          <w:numId w:val="77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объекты промышленности:</w:t>
      </w:r>
    </w:p>
    <w:p w14:paraId="2D02A902" w14:textId="77777777" w:rsidR="00610348" w:rsidRPr="00610348" w:rsidRDefault="00610348" w:rsidP="00186363">
      <w:pPr>
        <w:widowControl/>
        <w:numPr>
          <w:ilvl w:val="1"/>
          <w:numId w:val="78"/>
        </w:numPr>
        <w:adjustRightInd/>
        <w:spacing w:line="360" w:lineRule="auto"/>
        <w:ind w:left="0" w:firstLine="1843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пищевая;</w:t>
      </w:r>
    </w:p>
    <w:p w14:paraId="5A1A76A9" w14:textId="77777777" w:rsidR="00610348" w:rsidRPr="00610348" w:rsidRDefault="00610348" w:rsidP="00186363">
      <w:pPr>
        <w:widowControl/>
        <w:numPr>
          <w:ilvl w:val="1"/>
          <w:numId w:val="78"/>
        </w:numPr>
        <w:adjustRightInd/>
        <w:spacing w:line="360" w:lineRule="auto"/>
        <w:ind w:left="0" w:firstLine="1843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производство строительных материалов;</w:t>
      </w:r>
    </w:p>
    <w:p w14:paraId="44470F6E" w14:textId="77777777" w:rsidR="00610348" w:rsidRPr="00610348" w:rsidRDefault="00610348" w:rsidP="00186363">
      <w:pPr>
        <w:widowControl/>
        <w:numPr>
          <w:ilvl w:val="0"/>
          <w:numId w:val="77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транспорт.</w:t>
      </w:r>
    </w:p>
    <w:p w14:paraId="7527C739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Геологическая среда – это система, устойчивость которой определяется совокупностью компонентов: рельефа и геоморфологии, геологического строение, гидрогеологических условий и инженерно-геологических свойств грунтов.</w:t>
      </w:r>
    </w:p>
    <w:p w14:paraId="1212D4DD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Изменения, происходящие в отдельных ее компонентах, влекут за собой общее изменение среды, чаще всего – снижение ее устойчивости.</w:t>
      </w:r>
    </w:p>
    <w:p w14:paraId="777CDF33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Особенности геологического строения территории Кизилюртовского района определяют довольно высокую чувствительность среды к воздействию природных процессов, в значительной мере усиленных техногенными факторами. Главнейшие из этих факторов это:</w:t>
      </w:r>
    </w:p>
    <w:p w14:paraId="0C8B9B38" w14:textId="77777777" w:rsidR="00610348" w:rsidRPr="00610348" w:rsidRDefault="00610348" w:rsidP="00186363">
      <w:pPr>
        <w:widowControl/>
        <w:numPr>
          <w:ilvl w:val="0"/>
          <w:numId w:val="79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распашка земель;</w:t>
      </w:r>
    </w:p>
    <w:p w14:paraId="62CE7833" w14:textId="77777777" w:rsidR="00610348" w:rsidRPr="00610348" w:rsidRDefault="00610348" w:rsidP="00186363">
      <w:pPr>
        <w:widowControl/>
        <w:numPr>
          <w:ilvl w:val="0"/>
          <w:numId w:val="79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произвольная нарезка дорог по кромке склонов;</w:t>
      </w:r>
    </w:p>
    <w:p w14:paraId="25E639F6" w14:textId="77777777" w:rsidR="00610348" w:rsidRPr="00610348" w:rsidRDefault="00610348" w:rsidP="00186363">
      <w:pPr>
        <w:widowControl/>
        <w:numPr>
          <w:ilvl w:val="0"/>
          <w:numId w:val="79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перепланировка территории под застройку, самовольная застройка на неустойчивых склонах;</w:t>
      </w:r>
    </w:p>
    <w:p w14:paraId="0C4A4865" w14:textId="77777777" w:rsidR="00610348" w:rsidRPr="00610348" w:rsidRDefault="00610348" w:rsidP="00186363">
      <w:pPr>
        <w:widowControl/>
        <w:numPr>
          <w:ilvl w:val="0"/>
          <w:numId w:val="79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подпор поверхностного стока магистральными дорогами и другими линейными сооружениями;</w:t>
      </w:r>
    </w:p>
    <w:p w14:paraId="18C7FCBF" w14:textId="77777777" w:rsidR="00610348" w:rsidRPr="00610348" w:rsidRDefault="00610348" w:rsidP="00186363">
      <w:pPr>
        <w:widowControl/>
        <w:numPr>
          <w:ilvl w:val="0"/>
          <w:numId w:val="79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разработка полезных ископаемых.</w:t>
      </w:r>
    </w:p>
    <w:p w14:paraId="4B37EBC0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Реакцией среды на эти воздействия являются оползни и обвалы, подтопление, эрозия, что приводит  к ухудшению грунтовых условий и усилению сейсмической интенсивности.</w:t>
      </w:r>
    </w:p>
    <w:p w14:paraId="3B5BFFB7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Кроме рассмотренных геологических процессов на территории ежегодно происходят затопления паводковыми водами.</w:t>
      </w:r>
    </w:p>
    <w:p w14:paraId="536DD696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b/>
          <w:sz w:val="24"/>
          <w:szCs w:val="24"/>
        </w:rPr>
      </w:pPr>
      <w:r w:rsidRPr="00610348">
        <w:rPr>
          <w:b/>
          <w:sz w:val="24"/>
          <w:szCs w:val="24"/>
        </w:rPr>
        <w:lastRenderedPageBreak/>
        <w:t xml:space="preserve">Состояние почвенного покрова. </w:t>
      </w:r>
      <w:r w:rsidRPr="00610348">
        <w:rPr>
          <w:sz w:val="24"/>
          <w:szCs w:val="24"/>
        </w:rPr>
        <w:t>Ввиду слабой залесенности района (не более 5 %) и нарушенности растительного покрова большая часть почв подвержена различным видам эрозии.</w:t>
      </w:r>
      <w:r w:rsidRPr="00610348">
        <w:rPr>
          <w:b/>
          <w:sz w:val="24"/>
          <w:szCs w:val="24"/>
        </w:rPr>
        <w:t xml:space="preserve"> </w:t>
      </w:r>
      <w:r w:rsidRPr="00610348">
        <w:rPr>
          <w:sz w:val="24"/>
          <w:szCs w:val="24"/>
        </w:rPr>
        <w:t>Проводившееся ранее интенсивное орошение земель во многих случаях явилось причиной подтопления и чрезмерного увлажнения почв.</w:t>
      </w:r>
    </w:p>
    <w:p w14:paraId="37CE20CB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b/>
          <w:sz w:val="24"/>
          <w:szCs w:val="24"/>
        </w:rPr>
      </w:pPr>
      <w:r w:rsidRPr="00610348">
        <w:rPr>
          <w:b/>
          <w:sz w:val="24"/>
          <w:szCs w:val="24"/>
        </w:rPr>
        <w:t xml:space="preserve">Состояние растительного и животного мира. </w:t>
      </w:r>
      <w:r w:rsidRPr="00610348">
        <w:rPr>
          <w:sz w:val="24"/>
          <w:szCs w:val="24"/>
        </w:rPr>
        <w:t>На территории района произрастает множество видов дикорастущих и культурных растений. Некоторые из них отнесены к редким и исчезающим.</w:t>
      </w:r>
      <w:r w:rsidRPr="00610348">
        <w:rPr>
          <w:b/>
          <w:sz w:val="24"/>
          <w:szCs w:val="24"/>
        </w:rPr>
        <w:t xml:space="preserve"> </w:t>
      </w:r>
      <w:r w:rsidRPr="00610348">
        <w:rPr>
          <w:sz w:val="24"/>
          <w:szCs w:val="24"/>
        </w:rPr>
        <w:t>В их числе ятрышник болотный, береза Раде, асфоделина желтая.</w:t>
      </w:r>
    </w:p>
    <w:p w14:paraId="79CCDF96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Редкие и ценные виды дикорастущих растений исчезают в результате перепахивания земель, выпаса скота, заготовки лекарственных и декоративных растений, ведения различной хозяйственной деятельности. Животные по этой же причине лишаются жилища и пропитания. В настоящее время создается Красная Книга Республики Дагестана, в которую должны быть внесены редкие и исчезающие виды растений и животных.</w:t>
      </w:r>
    </w:p>
    <w:p w14:paraId="43AA8783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b/>
          <w:sz w:val="24"/>
          <w:szCs w:val="24"/>
        </w:rPr>
        <w:t xml:space="preserve">Состояние атмосферного воздуха. </w:t>
      </w:r>
      <w:r w:rsidRPr="00610348">
        <w:rPr>
          <w:sz w:val="24"/>
          <w:szCs w:val="24"/>
        </w:rPr>
        <w:t>Загрязнение атмосферного воздуха до 2007 года было невысокое. От предприятий различной экономической деятельности производятся следующие виды выбросов: - твердые вещества, диоксид серы, оксиды углерода, окислы азота, углеводороды и летучие органические вещества.</w:t>
      </w:r>
    </w:p>
    <w:p w14:paraId="001D768C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Предельно допустимые выбросы летом 2009г. и в 2010г. превышены десятки раз, что связанно с вводом в действие новых карьеров ВПГС на подведомственной территории и увеличением количества тяжеловесного автотранспорта используемых на перевозке. Кроме того, за последние годы в связи со строительным бумом в г.Махачкале, перевозки стройматериалов автотранспортом увеличилось в 4,5-5 раз – это примерно 550 до 700 автомашин в день. Тем самым количество выбросов загрязняющих веществ в атмосферу передвижными источниками увеличилось. Дополнительно, тяжеловесный автотранспорт в результате перегруза портят твердое покрытие дорог, в результате увеличивается пылевые выбросы в атмосферу от дорог.</w:t>
      </w:r>
    </w:p>
    <w:p w14:paraId="0559970E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Вместе тем среднегодовые концентрации окиси углерода, диоксида серы, свинца в целом не превышали предельно допустимые нормы. Улучшение экологической ситуации, связанной с атмосферным воздухом, на рассматриваемой территории возможно проводить в двух направлениях:</w:t>
      </w:r>
    </w:p>
    <w:p w14:paraId="59049E6C" w14:textId="77777777" w:rsidR="00610348" w:rsidRPr="00610348" w:rsidRDefault="00610348" w:rsidP="00186363">
      <w:pPr>
        <w:widowControl/>
        <w:numPr>
          <w:ilvl w:val="0"/>
          <w:numId w:val="80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 направлении максимально-возможного ограничения выбросов в атмосферу вредных примесей;</w:t>
      </w:r>
    </w:p>
    <w:p w14:paraId="213E6F23" w14:textId="77777777" w:rsidR="00610348" w:rsidRPr="00610348" w:rsidRDefault="00610348" w:rsidP="00186363">
      <w:pPr>
        <w:widowControl/>
        <w:numPr>
          <w:ilvl w:val="0"/>
          <w:numId w:val="80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lastRenderedPageBreak/>
        <w:t>в направлении рационального размещения проектируемых далее промышленных объектов, с учетом нормативно-правовых документов и законодательства РФ в области охраны окружающей среды.</w:t>
      </w:r>
    </w:p>
    <w:p w14:paraId="733A5380" w14:textId="77777777" w:rsidR="00610348" w:rsidRPr="00610348" w:rsidRDefault="00610348" w:rsidP="00186363">
      <w:pPr>
        <w:widowControl/>
        <w:numPr>
          <w:ilvl w:val="0"/>
          <w:numId w:val="80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 xml:space="preserve">реконструкции и изменений существующих технологий при производстве и переработке ВПГС. </w:t>
      </w:r>
    </w:p>
    <w:p w14:paraId="1FA241C6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Для получения полной информации о качестве атмосферного воздуха в районе имеется недостаточное количество постов наблюдения, как стационарных, так и передвижных. Для улучшения состояния воздуха необходимо:</w:t>
      </w:r>
    </w:p>
    <w:p w14:paraId="2EC20E8A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организовать посты государственной службы наблюдения в и населенных пунктах;</w:t>
      </w:r>
    </w:p>
    <w:p w14:paraId="65B49427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организовать автоматизированную систему контроля выбросов и сбросов наиболее опасных веществ на территории района;</w:t>
      </w:r>
    </w:p>
    <w:p w14:paraId="5BA49C12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повысить эффективность работы очистных фильтров, пылеуловителей, циклонов, пылеосадительных камер предприятиями загрязнителями и обеспечить ими все предприятия-загрязнители;</w:t>
      </w:r>
    </w:p>
    <w:p w14:paraId="55043AB3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организовать контроль и сертификацию автомобильной техники, отвечающей экологическим стандартом «Евро 3» и «Евро 4»;</w:t>
      </w:r>
    </w:p>
    <w:p w14:paraId="1E4CCEE7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обеспечить переоборудование автотранспорта для работы на газовом топливе;</w:t>
      </w:r>
    </w:p>
    <w:p w14:paraId="03AA40A6" w14:textId="77777777" w:rsidR="00610348" w:rsidRPr="00610348" w:rsidRDefault="00610348" w:rsidP="00186363">
      <w:pPr>
        <w:widowControl/>
        <w:numPr>
          <w:ilvl w:val="0"/>
          <w:numId w:val="81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предусмотреть единый подход к разработке экологических программ для всех служб, участвующих в мониторинге окружающей среды.</w:t>
      </w:r>
    </w:p>
    <w:p w14:paraId="357ED3C8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b/>
          <w:sz w:val="24"/>
          <w:szCs w:val="24"/>
        </w:rPr>
      </w:pPr>
      <w:r w:rsidRPr="00610348">
        <w:rPr>
          <w:b/>
          <w:sz w:val="24"/>
          <w:szCs w:val="24"/>
        </w:rPr>
        <w:t xml:space="preserve">Мероприятия по улучшению обращения с отходами производства и потребления. </w:t>
      </w:r>
      <w:r w:rsidRPr="00610348">
        <w:rPr>
          <w:sz w:val="24"/>
          <w:szCs w:val="24"/>
        </w:rPr>
        <w:t>Количество необорудованных мест размещения отходов и занимаемые ими площади ежегодно увеличиваются.</w:t>
      </w:r>
      <w:r w:rsidRPr="00610348">
        <w:rPr>
          <w:b/>
          <w:sz w:val="24"/>
          <w:szCs w:val="24"/>
        </w:rPr>
        <w:t xml:space="preserve"> </w:t>
      </w:r>
      <w:r w:rsidRPr="00610348">
        <w:rPr>
          <w:sz w:val="24"/>
          <w:szCs w:val="24"/>
        </w:rPr>
        <w:t>Для санитарного оздоровления территории следует улучшить работу по обращению с отходами производства и потребления, для чего необходимо:</w:t>
      </w:r>
    </w:p>
    <w:p w14:paraId="5D8F7154" w14:textId="77777777" w:rsidR="00610348" w:rsidRPr="00610348" w:rsidRDefault="00610348" w:rsidP="00186363">
      <w:pPr>
        <w:widowControl/>
        <w:numPr>
          <w:ilvl w:val="0"/>
          <w:numId w:val="82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внедрить технологии и создать предприятия по переработке твердо-бытовых отходов и т.д.;</w:t>
      </w:r>
    </w:p>
    <w:p w14:paraId="62FB7CE7" w14:textId="77777777" w:rsidR="00610348" w:rsidRPr="00610348" w:rsidRDefault="00610348" w:rsidP="00186363">
      <w:pPr>
        <w:widowControl/>
        <w:numPr>
          <w:ilvl w:val="0"/>
          <w:numId w:val="82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ликвидировать стихийные свалки;</w:t>
      </w:r>
    </w:p>
    <w:p w14:paraId="64F39E81" w14:textId="77777777" w:rsidR="00610348" w:rsidRPr="00610348" w:rsidRDefault="00610348" w:rsidP="00186363">
      <w:pPr>
        <w:widowControl/>
        <w:numPr>
          <w:ilvl w:val="0"/>
          <w:numId w:val="82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создать полигоны для захоронения твердых бытовых отходов.</w:t>
      </w:r>
    </w:p>
    <w:p w14:paraId="7114ACFA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b/>
          <w:sz w:val="24"/>
          <w:szCs w:val="24"/>
        </w:rPr>
        <w:t>Радиационная обстановка</w:t>
      </w:r>
      <w:r w:rsidRPr="00610348">
        <w:rPr>
          <w:sz w:val="24"/>
          <w:szCs w:val="24"/>
        </w:rPr>
        <w:t xml:space="preserve">. Радиационная обстановка на территории города Кизилюрта и Кизилюртовского района продолжает оставаться стабильной, но требует дальнейшего контроля и изучения. Систематически производятся замеры уровня гамма-фону на контрольных участках. Общая картина по гамма-фону на территории района и </w:t>
      </w:r>
      <w:r w:rsidRPr="00610348">
        <w:rPr>
          <w:sz w:val="24"/>
          <w:szCs w:val="24"/>
        </w:rPr>
        <w:lastRenderedPageBreak/>
        <w:t>города не измеряется. Исследования стройматериалов местного производства случаев превышения содержания радионуклидов не выявили.</w:t>
      </w:r>
    </w:p>
    <w:p w14:paraId="413CE529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Контроль за окружающей средой проводился по следующим периметрам:</w:t>
      </w:r>
    </w:p>
    <w:p w14:paraId="583036ED" w14:textId="77777777" w:rsidR="00610348" w:rsidRPr="00610348" w:rsidRDefault="00610348" w:rsidP="00186363">
      <w:pPr>
        <w:widowControl/>
        <w:numPr>
          <w:ilvl w:val="0"/>
          <w:numId w:val="83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измерение гамма-фона в помещениях и на местности;</w:t>
      </w:r>
    </w:p>
    <w:p w14:paraId="4CB8048E" w14:textId="77777777" w:rsidR="00610348" w:rsidRPr="00610348" w:rsidRDefault="00610348" w:rsidP="00186363">
      <w:pPr>
        <w:widowControl/>
        <w:numPr>
          <w:ilvl w:val="0"/>
          <w:numId w:val="83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определение содержания радионуклидов в питьевой воде, открытых водоемах;</w:t>
      </w:r>
    </w:p>
    <w:p w14:paraId="4A9388FD" w14:textId="77777777" w:rsidR="00610348" w:rsidRPr="00610348" w:rsidRDefault="00610348" w:rsidP="00186363">
      <w:pPr>
        <w:widowControl/>
        <w:numPr>
          <w:ilvl w:val="0"/>
          <w:numId w:val="83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 продуктах питания;</w:t>
      </w:r>
    </w:p>
    <w:p w14:paraId="18FB1DBE" w14:textId="77777777" w:rsidR="00610348" w:rsidRPr="00610348" w:rsidRDefault="00610348" w:rsidP="00186363">
      <w:pPr>
        <w:widowControl/>
        <w:numPr>
          <w:ilvl w:val="0"/>
          <w:numId w:val="83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в почве.</w:t>
      </w:r>
    </w:p>
    <w:p w14:paraId="74B0AE9A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Показателей, превышающих предельно допустимые уровни по гаммаизлучению, не зарегистрировано.</w:t>
      </w:r>
    </w:p>
    <w:p w14:paraId="39274D12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b/>
          <w:sz w:val="24"/>
          <w:szCs w:val="24"/>
        </w:rPr>
        <w:t>Санитарно – эпидемиологическая обстановка</w:t>
      </w:r>
      <w:r w:rsidRPr="00610348">
        <w:rPr>
          <w:sz w:val="24"/>
          <w:szCs w:val="24"/>
        </w:rPr>
        <w:t>. Исследования питьевой воды, проводимые госсанэпидслужбой, выявляют высокий удельный вес нестандартных проб питьевой воды из разводящей сети водопроводов района, не соответствующих требованиям санитарных норм и правил. На территории района и города уровень бактериального загрязнения питьевой воды является чрезвычайно высоким.</w:t>
      </w:r>
    </w:p>
    <w:p w14:paraId="33C48095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Основными причинами бактериального загрязнения питьевой воды являются: загрязнение источников водоснабжения, отсутствие зон санитарной охраны, очистных сооружений и обеззараживающих установок, высокая изношенность водопроводов и разводящих сетей. Крайне низкое содержание йода во внешней среде, в т.ч. и в воде, обусловливает высокую заболеваемость населения эндемическим зобом.</w:t>
      </w:r>
    </w:p>
    <w:p w14:paraId="1485B431" w14:textId="77777777" w:rsidR="00610348" w:rsidRPr="00610348" w:rsidRDefault="00610348" w:rsidP="00610348">
      <w:pPr>
        <w:widowControl/>
        <w:adjustRightInd/>
        <w:spacing w:line="360" w:lineRule="auto"/>
        <w:ind w:firstLine="851"/>
        <w:textAlignment w:val="auto"/>
        <w:rPr>
          <w:sz w:val="24"/>
          <w:szCs w:val="24"/>
        </w:rPr>
      </w:pPr>
      <w:r w:rsidRPr="00610348">
        <w:rPr>
          <w:b/>
          <w:sz w:val="24"/>
          <w:szCs w:val="24"/>
        </w:rPr>
        <w:t>Рекомендуемые мероприятия</w:t>
      </w:r>
      <w:r w:rsidRPr="00610348">
        <w:rPr>
          <w:sz w:val="24"/>
          <w:szCs w:val="24"/>
        </w:rPr>
        <w:t>. Для улучшения общего состояния окружающей необходимо:</w:t>
      </w:r>
    </w:p>
    <w:p w14:paraId="685E6A08" w14:textId="77777777" w:rsidR="00610348" w:rsidRPr="00610348" w:rsidRDefault="00610348" w:rsidP="00186363">
      <w:pPr>
        <w:widowControl/>
        <w:numPr>
          <w:ilvl w:val="0"/>
          <w:numId w:val="84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организовать работы по формированию территориальной системы экологического мониторинга, созданию регионального информационно-аналитического центра по обработке экологической информации о состоянии окружающей природной среды на территории города Кизилюрта и Кизилюртовского района;</w:t>
      </w:r>
    </w:p>
    <w:p w14:paraId="09169185" w14:textId="77777777" w:rsidR="00610348" w:rsidRPr="00610348" w:rsidRDefault="00610348" w:rsidP="00186363">
      <w:pPr>
        <w:widowControl/>
        <w:numPr>
          <w:ilvl w:val="0"/>
          <w:numId w:val="84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обеспечить ведение без данных о состоянии окружающей среды;</w:t>
      </w:r>
    </w:p>
    <w:p w14:paraId="41D96246" w14:textId="77777777" w:rsidR="00610348" w:rsidRPr="00610348" w:rsidRDefault="00610348" w:rsidP="00186363">
      <w:pPr>
        <w:widowControl/>
        <w:numPr>
          <w:ilvl w:val="0"/>
          <w:numId w:val="84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совершенствовать учет и нормирование воздействия на окружающую среду на предприятиях района и города;</w:t>
      </w:r>
    </w:p>
    <w:p w14:paraId="4B9BF1CB" w14:textId="77777777" w:rsidR="00610348" w:rsidRPr="00610348" w:rsidRDefault="00610348" w:rsidP="00186363">
      <w:pPr>
        <w:widowControl/>
        <w:numPr>
          <w:ilvl w:val="0"/>
          <w:numId w:val="84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осуществить лицензирование отдельных видов деятельности в области охраны окружающей среды и природопользования;</w:t>
      </w:r>
    </w:p>
    <w:p w14:paraId="3897D4D5" w14:textId="77777777" w:rsidR="00610348" w:rsidRPr="00610348" w:rsidRDefault="00610348" w:rsidP="00186363">
      <w:pPr>
        <w:widowControl/>
        <w:numPr>
          <w:ilvl w:val="0"/>
          <w:numId w:val="84"/>
        </w:numPr>
        <w:adjustRightInd/>
        <w:spacing w:line="360" w:lineRule="auto"/>
        <w:ind w:left="0" w:firstLine="851"/>
        <w:textAlignment w:val="auto"/>
        <w:rPr>
          <w:sz w:val="24"/>
          <w:szCs w:val="24"/>
        </w:rPr>
      </w:pPr>
      <w:r w:rsidRPr="00610348">
        <w:rPr>
          <w:sz w:val="24"/>
          <w:szCs w:val="24"/>
        </w:rPr>
        <w:t>организовать работу по экологическому образованию и воспитанию населения.</w:t>
      </w:r>
    </w:p>
    <w:p w14:paraId="33CCD249" w14:textId="77777777" w:rsidR="00B61B5A" w:rsidRPr="002613D6" w:rsidRDefault="002613D6" w:rsidP="00971BA6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2613D6">
        <w:rPr>
          <w:bCs w:val="0"/>
          <w:color w:val="auto"/>
          <w:sz w:val="24"/>
          <w:szCs w:val="24"/>
        </w:rPr>
        <w:lastRenderedPageBreak/>
        <w:t>Проектные предложения</w:t>
      </w:r>
    </w:p>
    <w:p w14:paraId="53AC0B5E" w14:textId="77777777" w:rsidR="00B61B5A" w:rsidRPr="002613D6" w:rsidRDefault="00B61B5A" w:rsidP="00971BA6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 xml:space="preserve"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2613D6">
        <w:rPr>
          <w:b w:val="0"/>
          <w:bCs w:val="0"/>
          <w:color w:val="auto"/>
          <w:sz w:val="24"/>
          <w:szCs w:val="24"/>
        </w:rPr>
        <w:t>.</w:t>
      </w:r>
    </w:p>
    <w:p w14:paraId="0A3CEE9E" w14:textId="77777777" w:rsidR="00B61B5A" w:rsidRPr="002613D6" w:rsidRDefault="00B61B5A" w:rsidP="00971BA6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 xml:space="preserve">В целях изменения экологической ситуации в лучшую сторону </w:t>
      </w:r>
      <w:r w:rsidRPr="0036666C">
        <w:rPr>
          <w:bCs w:val="0"/>
          <w:color w:val="auto"/>
          <w:sz w:val="24"/>
          <w:szCs w:val="24"/>
        </w:rPr>
        <w:t>генеральным планом предлагается</w:t>
      </w:r>
      <w:r w:rsidRPr="002613D6">
        <w:rPr>
          <w:b w:val="0"/>
          <w:bCs w:val="0"/>
          <w:color w:val="auto"/>
          <w:sz w:val="24"/>
          <w:szCs w:val="24"/>
        </w:rPr>
        <w:t xml:space="preserve"> осуществить ряд первоочередных природоохранных мероприятий:</w:t>
      </w:r>
    </w:p>
    <w:p w14:paraId="5E9AD23A" w14:textId="77777777" w:rsidR="00B61B5A" w:rsidRDefault="00B61B5A" w:rsidP="00636612">
      <w:pPr>
        <w:pStyle w:val="af4"/>
        <w:keepNext/>
        <w:keepLines/>
        <w:numPr>
          <w:ilvl w:val="0"/>
          <w:numId w:val="23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организация очистки сточных вод;</w:t>
      </w:r>
    </w:p>
    <w:p w14:paraId="747FE910" w14:textId="77777777" w:rsidR="00B61B5A" w:rsidRPr="002613D6" w:rsidRDefault="00B61B5A" w:rsidP="00636612">
      <w:pPr>
        <w:pStyle w:val="af4"/>
        <w:keepNext/>
        <w:keepLines/>
        <w:numPr>
          <w:ilvl w:val="0"/>
          <w:numId w:val="23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выявление и ликвидация всех несанкционированных свалок с последующей рекультивацией земель;</w:t>
      </w:r>
    </w:p>
    <w:p w14:paraId="6A1CFD87" w14:textId="77777777" w:rsidR="00B61B5A" w:rsidRPr="002613D6" w:rsidRDefault="00B61B5A" w:rsidP="00636612">
      <w:pPr>
        <w:pStyle w:val="af4"/>
        <w:keepNext/>
        <w:keepLines/>
        <w:numPr>
          <w:ilvl w:val="0"/>
          <w:numId w:val="23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разработка схемы обращения с отходами;</w:t>
      </w:r>
    </w:p>
    <w:p w14:paraId="7537017A" w14:textId="77777777" w:rsidR="00B61B5A" w:rsidRPr="002613D6" w:rsidRDefault="00B61B5A" w:rsidP="00636612">
      <w:pPr>
        <w:pStyle w:val="af4"/>
        <w:keepNext/>
        <w:keepLines/>
        <w:numPr>
          <w:ilvl w:val="0"/>
          <w:numId w:val="23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улучшение качества дорожных покрытий;</w:t>
      </w:r>
    </w:p>
    <w:p w14:paraId="5A409291" w14:textId="77777777" w:rsidR="00B61B5A" w:rsidRPr="002613D6" w:rsidRDefault="00B61B5A" w:rsidP="00636612">
      <w:pPr>
        <w:pStyle w:val="af4"/>
        <w:keepLines/>
        <w:numPr>
          <w:ilvl w:val="0"/>
          <w:numId w:val="23"/>
        </w:numPr>
        <w:suppressAutoHyphens/>
        <w:spacing w:line="360" w:lineRule="auto"/>
        <w:ind w:left="0" w:firstLine="851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14:paraId="7A439838" w14:textId="77777777" w:rsidR="001C0272" w:rsidRDefault="001C0272" w:rsidP="00A12C07">
      <w:pPr>
        <w:pStyle w:val="2"/>
        <w:keepNext w:val="0"/>
        <w:keepLines/>
        <w:numPr>
          <w:ilvl w:val="1"/>
          <w:numId w:val="1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49" w:name="_Toc412106363"/>
      <w:r w:rsidRPr="00AF03AF">
        <w:rPr>
          <w:rFonts w:ascii="Times New Roman" w:hAnsi="Times New Roman" w:cs="Times New Roman"/>
          <w:i w:val="0"/>
          <w:sz w:val="30"/>
          <w:szCs w:val="30"/>
        </w:rPr>
        <w:t>Зоны с особыми условиями использования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территорий</w:t>
      </w:r>
      <w:bookmarkEnd w:id="247"/>
      <w:bookmarkEnd w:id="249"/>
    </w:p>
    <w:p w14:paraId="0E338A7E" w14:textId="77777777" w:rsidR="001C0272" w:rsidRDefault="00C324DD" w:rsidP="00A12C07">
      <w:pPr>
        <w:pStyle w:val="3"/>
        <w:keepNext w:val="0"/>
        <w:numPr>
          <w:ilvl w:val="2"/>
          <w:numId w:val="12"/>
        </w:numPr>
        <w:suppressAutoHyphens/>
        <w:spacing w:before="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bookmarkStart w:id="250" w:name="_Toc412106364"/>
      <w:r w:rsidR="001C027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Зоны особо охраняемых природных территорий</w:t>
      </w:r>
      <w:bookmarkEnd w:id="250"/>
      <w:r w:rsidR="001C027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</w:p>
    <w:p w14:paraId="6A54B7D9" w14:textId="77777777" w:rsidR="001F0C0B" w:rsidRPr="00375AEC" w:rsidRDefault="001F0C0B" w:rsidP="00A12C07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bookmarkStart w:id="251" w:name="_Toc244667636"/>
      <w:bookmarkStart w:id="252" w:name="_Toc248573864"/>
      <w:bookmarkStart w:id="253" w:name="_Toc251227801"/>
      <w:bookmarkStart w:id="254" w:name="_Toc251227953"/>
      <w:bookmarkStart w:id="255" w:name="_Toc251228155"/>
      <w:bookmarkStart w:id="256" w:name="_Toc251316438"/>
      <w:bookmarkStart w:id="257" w:name="_Toc263336529"/>
      <w:r w:rsidRPr="00375AEC">
        <w:rPr>
          <w:b w:val="0"/>
          <w:bCs w:val="0"/>
          <w:color w:val="auto"/>
          <w:sz w:val="24"/>
          <w:szCs w:val="24"/>
        </w:rPr>
        <w:t xml:space="preserve">На территории </w:t>
      </w:r>
      <w:r w:rsidR="00546F4C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375AEC">
        <w:rPr>
          <w:b w:val="0"/>
          <w:bCs w:val="0"/>
          <w:color w:val="auto"/>
          <w:sz w:val="24"/>
          <w:szCs w:val="24"/>
        </w:rPr>
        <w:t xml:space="preserve"> </w:t>
      </w:r>
      <w:r w:rsidR="00546F4C">
        <w:rPr>
          <w:b w:val="0"/>
          <w:bCs w:val="0"/>
          <w:color w:val="auto"/>
          <w:sz w:val="24"/>
          <w:szCs w:val="24"/>
        </w:rPr>
        <w:t>объектов</w:t>
      </w:r>
      <w:r w:rsidRPr="00375AEC">
        <w:rPr>
          <w:b w:val="0"/>
          <w:bCs w:val="0"/>
          <w:color w:val="auto"/>
          <w:sz w:val="24"/>
          <w:szCs w:val="24"/>
        </w:rPr>
        <w:t xml:space="preserve"> особо охраняемых природных территорий </w:t>
      </w:r>
      <w:r w:rsidR="00546F4C">
        <w:rPr>
          <w:b w:val="0"/>
          <w:bCs w:val="0"/>
          <w:color w:val="auto"/>
          <w:sz w:val="24"/>
          <w:szCs w:val="24"/>
        </w:rPr>
        <w:t>не выявлено.</w:t>
      </w:r>
      <w:r w:rsidRPr="00375AEC">
        <w:rPr>
          <w:b w:val="0"/>
          <w:bCs w:val="0"/>
          <w:color w:val="auto"/>
          <w:sz w:val="24"/>
          <w:szCs w:val="24"/>
        </w:rPr>
        <w:t xml:space="preserve"> </w:t>
      </w:r>
    </w:p>
    <w:p w14:paraId="4F1DE2E3" w14:textId="77777777" w:rsidR="001C0272" w:rsidRDefault="00C324DD" w:rsidP="00971BA6">
      <w:pPr>
        <w:pStyle w:val="3"/>
        <w:numPr>
          <w:ilvl w:val="2"/>
          <w:numId w:val="12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bookmarkStart w:id="258" w:name="_Toc412106365"/>
      <w:r w:rsidR="001C0272" w:rsidRPr="0024584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</w:rPr>
        <w:t>Рекреационно-туристические зоны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4895FD40" w14:textId="77777777" w:rsidR="00EA4FA7" w:rsidRPr="00EA4FA7" w:rsidRDefault="00546F4C" w:rsidP="00546F4C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Развитие туризма в муниципальном образовании не предусмотрено.</w:t>
      </w:r>
    </w:p>
    <w:p w14:paraId="3D215179" w14:textId="77777777" w:rsidR="001C0272" w:rsidRDefault="001C0272" w:rsidP="00971BA6">
      <w:pPr>
        <w:pStyle w:val="3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259" w:name="_Toc303240072"/>
      <w:bookmarkStart w:id="260" w:name="_Toc342378327"/>
      <w:bookmarkStart w:id="261" w:name="_Toc412106366"/>
      <w:r w:rsidRPr="001A4847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Зоны охраны объектов культурного наследия</w:t>
      </w:r>
      <w:bookmarkEnd w:id="259"/>
      <w:bookmarkEnd w:id="260"/>
      <w:bookmarkEnd w:id="261"/>
    </w:p>
    <w:p w14:paraId="423F64E6" w14:textId="77777777" w:rsidR="001C0272" w:rsidRDefault="00375AE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</w:t>
      </w:r>
      <w:r w:rsidR="001C0272" w:rsidRPr="005221BF">
        <w:rPr>
          <w:b w:val="0"/>
          <w:bCs w:val="0"/>
          <w:color w:val="auto"/>
          <w:sz w:val="24"/>
          <w:szCs w:val="24"/>
        </w:rPr>
        <w:t>бъект</w:t>
      </w:r>
      <w:r>
        <w:rPr>
          <w:b w:val="0"/>
          <w:bCs w:val="0"/>
          <w:color w:val="auto"/>
          <w:sz w:val="24"/>
          <w:szCs w:val="24"/>
        </w:rPr>
        <w:t>ов</w:t>
      </w:r>
      <w:r w:rsidR="001C0272" w:rsidRPr="005221BF">
        <w:rPr>
          <w:b w:val="0"/>
          <w:bCs w:val="0"/>
          <w:color w:val="auto"/>
          <w:sz w:val="24"/>
          <w:szCs w:val="24"/>
        </w:rPr>
        <w:t xml:space="preserve"> культурного наследия, находящи</w:t>
      </w:r>
      <w:r>
        <w:rPr>
          <w:b w:val="0"/>
          <w:bCs w:val="0"/>
          <w:color w:val="auto"/>
          <w:sz w:val="24"/>
          <w:szCs w:val="24"/>
        </w:rPr>
        <w:t>хс</w:t>
      </w:r>
      <w:r w:rsidR="001C0272" w:rsidRPr="005221BF">
        <w:rPr>
          <w:b w:val="0"/>
          <w:bCs w:val="0"/>
          <w:color w:val="auto"/>
          <w:sz w:val="24"/>
          <w:szCs w:val="24"/>
        </w:rPr>
        <w:t xml:space="preserve">я на территории </w:t>
      </w:r>
      <w:r w:rsidR="00546F4C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="001C0272" w:rsidRPr="005221BF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не выявлено.</w:t>
      </w:r>
      <w:r w:rsidR="001C0272" w:rsidRPr="005221BF">
        <w:rPr>
          <w:b w:val="0"/>
          <w:bCs w:val="0"/>
          <w:color w:val="auto"/>
          <w:sz w:val="24"/>
          <w:szCs w:val="24"/>
        </w:rPr>
        <w:t xml:space="preserve"> </w:t>
      </w:r>
    </w:p>
    <w:p w14:paraId="150EB282" w14:textId="77777777" w:rsidR="001C0272" w:rsidRDefault="001C0272" w:rsidP="00971BA6">
      <w:pPr>
        <w:pStyle w:val="3"/>
        <w:numPr>
          <w:ilvl w:val="2"/>
          <w:numId w:val="12"/>
        </w:numPr>
        <w:tabs>
          <w:tab w:val="left" w:pos="1134"/>
        </w:tabs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262" w:name="_Toc247965295"/>
      <w:bookmarkStart w:id="263" w:name="_Toc268263663"/>
      <w:bookmarkStart w:id="264" w:name="_Toc342378328"/>
      <w:bookmarkStart w:id="265" w:name="_Toc412106367"/>
      <w:r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 xml:space="preserve">Водоохранные зоны и прибрежные </w:t>
      </w:r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защитные полосы</w:t>
      </w:r>
      <w:bookmarkEnd w:id="262"/>
      <w:bookmarkEnd w:id="263"/>
      <w:bookmarkEnd w:id="264"/>
      <w:bookmarkEnd w:id="265"/>
    </w:p>
    <w:p w14:paraId="6FE2EEBB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 соответствии со статьей 65 Водного кодекса РФ, водоохранными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6FED5D0A" w14:textId="79ECE956" w:rsidR="00A12C07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 границах водоохранных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  <w:r w:rsidR="002622D5">
        <w:rPr>
          <w:b w:val="0"/>
          <w:bCs w:val="0"/>
          <w:color w:val="auto"/>
          <w:sz w:val="24"/>
          <w:szCs w:val="24"/>
        </w:rPr>
        <w:t xml:space="preserve"> </w:t>
      </w:r>
      <w:r w:rsidRPr="00231584">
        <w:rPr>
          <w:b w:val="0"/>
          <w:bCs w:val="0"/>
          <w:color w:val="auto"/>
          <w:sz w:val="24"/>
          <w:szCs w:val="24"/>
        </w:rPr>
        <w:t>Размеры и границы водоохранных зон, а также режим их использования утверждены статьей 65 Водного кодекса РФ.  За пределами территорий населенных пунктов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</w:t>
      </w:r>
      <w:r w:rsidRPr="00231584">
        <w:rPr>
          <w:b w:val="0"/>
          <w:bCs w:val="0"/>
          <w:color w:val="auto"/>
          <w:sz w:val="24"/>
          <w:szCs w:val="24"/>
          <w:vertAlign w:val="superscript"/>
        </w:rPr>
        <w:footnoteReference w:id="1"/>
      </w:r>
      <w:r w:rsidRPr="00231584">
        <w:rPr>
          <w:b w:val="0"/>
          <w:bCs w:val="0"/>
          <w:color w:val="auto"/>
          <w:sz w:val="24"/>
          <w:szCs w:val="24"/>
        </w:rPr>
        <w:t xml:space="preserve">. </w:t>
      </w:r>
    </w:p>
    <w:p w14:paraId="00173210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Ширина водоохраной зоны рек или ручьев устанавливается от их истока для рек или ручьев протяженностью:</w:t>
      </w:r>
    </w:p>
    <w:p w14:paraId="14E832CF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1) до десяти километров </w:t>
      </w:r>
      <w:r w:rsidR="00046B4B" w:rsidRPr="00231584">
        <w:rPr>
          <w:b w:val="0"/>
          <w:bCs w:val="0"/>
          <w:color w:val="auto"/>
          <w:sz w:val="24"/>
          <w:szCs w:val="24"/>
        </w:rPr>
        <w:t>–</w:t>
      </w:r>
      <w:r w:rsidRPr="00231584">
        <w:rPr>
          <w:b w:val="0"/>
          <w:bCs w:val="0"/>
          <w:color w:val="auto"/>
          <w:sz w:val="24"/>
          <w:szCs w:val="24"/>
        </w:rPr>
        <w:t xml:space="preserve"> в размере пятидесяти метров;</w:t>
      </w:r>
    </w:p>
    <w:p w14:paraId="2AF1DC02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2) от десяти до пятидесяти километров </w:t>
      </w:r>
      <w:r w:rsidR="00046B4B" w:rsidRPr="00231584">
        <w:rPr>
          <w:b w:val="0"/>
          <w:bCs w:val="0"/>
          <w:color w:val="auto"/>
          <w:sz w:val="24"/>
          <w:szCs w:val="24"/>
        </w:rPr>
        <w:t>–</w:t>
      </w:r>
      <w:r w:rsidRPr="00231584">
        <w:rPr>
          <w:b w:val="0"/>
          <w:bCs w:val="0"/>
          <w:color w:val="auto"/>
          <w:sz w:val="24"/>
          <w:szCs w:val="24"/>
        </w:rPr>
        <w:t xml:space="preserve"> в размере ста метров;</w:t>
      </w:r>
    </w:p>
    <w:p w14:paraId="1B9211B0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3) от пятидесяти километров и более </w:t>
      </w:r>
      <w:r w:rsidR="00046B4B" w:rsidRPr="00231584">
        <w:rPr>
          <w:b w:val="0"/>
          <w:bCs w:val="0"/>
          <w:color w:val="auto"/>
          <w:sz w:val="24"/>
          <w:szCs w:val="24"/>
        </w:rPr>
        <w:t>–</w:t>
      </w:r>
      <w:r w:rsidRPr="00231584">
        <w:rPr>
          <w:b w:val="0"/>
          <w:bCs w:val="0"/>
          <w:color w:val="auto"/>
          <w:sz w:val="24"/>
          <w:szCs w:val="24"/>
        </w:rPr>
        <w:t xml:space="preserve"> в размере двухсот метров.</w:t>
      </w:r>
    </w:p>
    <w:p w14:paraId="4DBD4FD9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Радиус водоохранной зоны для истоков реки, ручья устанавливается в размере пятидесяти метров.</w:t>
      </w:r>
    </w:p>
    <w:p w14:paraId="72AD1989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14:paraId="75B99793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lastRenderedPageBreak/>
        <w:t xml:space="preserve">Ширина водоохранных зон водных объектов, расположенных на территории </w:t>
      </w:r>
      <w:r w:rsidR="00920E86"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 w:rsidRPr="00231584">
        <w:rPr>
          <w:b w:val="0"/>
          <w:bCs w:val="0"/>
          <w:color w:val="auto"/>
          <w:sz w:val="24"/>
          <w:szCs w:val="24"/>
        </w:rPr>
        <w:t>, приведена в следующей таблице.</w:t>
      </w:r>
    </w:p>
    <w:p w14:paraId="6BF8D783" w14:textId="45EEF59F" w:rsidR="001C0272" w:rsidRDefault="001C0272" w:rsidP="009A2649">
      <w:pPr>
        <w:pStyle w:val="af4"/>
        <w:keepNext/>
        <w:keepLines/>
        <w:suppressAutoHyphens/>
      </w:pPr>
      <w:r w:rsidRPr="00572010">
        <w:rPr>
          <w:bCs w:val="0"/>
          <w:color w:val="auto"/>
          <w:sz w:val="20"/>
          <w:szCs w:val="20"/>
        </w:rPr>
        <w:t xml:space="preserve">Таблица </w:t>
      </w:r>
      <w:r w:rsidR="00D32A51" w:rsidRPr="00572010">
        <w:rPr>
          <w:bCs w:val="0"/>
          <w:color w:val="auto"/>
          <w:sz w:val="20"/>
          <w:szCs w:val="20"/>
        </w:rPr>
        <w:fldChar w:fldCharType="begin"/>
      </w:r>
      <w:r w:rsidRPr="00572010">
        <w:rPr>
          <w:bCs w:val="0"/>
          <w:color w:val="auto"/>
          <w:sz w:val="20"/>
          <w:szCs w:val="20"/>
        </w:rPr>
        <w:instrText xml:space="preserve"> SEQ Таблица \* ARABIC </w:instrText>
      </w:r>
      <w:r w:rsidR="00D32A51" w:rsidRPr="00572010">
        <w:rPr>
          <w:bCs w:val="0"/>
          <w:color w:val="auto"/>
          <w:sz w:val="20"/>
          <w:szCs w:val="20"/>
        </w:rPr>
        <w:fldChar w:fldCharType="separate"/>
      </w:r>
      <w:r w:rsidR="0079539F">
        <w:rPr>
          <w:bCs w:val="0"/>
          <w:noProof/>
          <w:color w:val="auto"/>
          <w:sz w:val="20"/>
          <w:szCs w:val="20"/>
        </w:rPr>
        <w:t>29</w:t>
      </w:r>
      <w:r w:rsidR="00D32A51" w:rsidRPr="00572010">
        <w:rPr>
          <w:bCs w:val="0"/>
          <w:color w:val="auto"/>
          <w:sz w:val="20"/>
          <w:szCs w:val="20"/>
        </w:rPr>
        <w:fldChar w:fldCharType="end"/>
      </w:r>
      <w:r w:rsidRPr="00572010">
        <w:rPr>
          <w:bCs w:val="0"/>
          <w:color w:val="auto"/>
          <w:sz w:val="20"/>
          <w:szCs w:val="20"/>
        </w:rPr>
        <w:t xml:space="preserve"> – Ширина</w:t>
      </w:r>
      <w:r w:rsidRPr="00554D10">
        <w:rPr>
          <w:color w:val="auto"/>
          <w:sz w:val="20"/>
          <w:szCs w:val="20"/>
        </w:rPr>
        <w:t xml:space="preserve"> водоохрано</w:t>
      </w:r>
      <w:r>
        <w:rPr>
          <w:color w:val="auto"/>
          <w:sz w:val="20"/>
          <w:szCs w:val="20"/>
        </w:rPr>
        <w:t>й</w:t>
      </w:r>
      <w:r w:rsidRPr="00554D10">
        <w:rPr>
          <w:color w:val="auto"/>
          <w:sz w:val="20"/>
          <w:szCs w:val="20"/>
        </w:rPr>
        <w:t xml:space="preserve"> зон</w:t>
      </w:r>
      <w:r>
        <w:rPr>
          <w:color w:val="auto"/>
          <w:sz w:val="20"/>
          <w:szCs w:val="20"/>
        </w:rPr>
        <w:t>ы</w:t>
      </w:r>
      <w:r w:rsidRPr="00554D10">
        <w:rPr>
          <w:color w:val="auto"/>
          <w:sz w:val="20"/>
          <w:szCs w:val="20"/>
        </w:rPr>
        <w:t xml:space="preserve"> </w:t>
      </w:r>
      <w:r w:rsidR="00E12CD7">
        <w:rPr>
          <w:color w:val="auto"/>
          <w:sz w:val="20"/>
          <w:szCs w:val="20"/>
        </w:rPr>
        <w:t xml:space="preserve">водных объектов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80"/>
        <w:gridCol w:w="2126"/>
        <w:gridCol w:w="2088"/>
      </w:tblGrid>
      <w:tr w:rsidR="00951C88" w:rsidRPr="00C24F2B" w14:paraId="28580BFF" w14:textId="77777777" w:rsidTr="00A5021B">
        <w:tc>
          <w:tcPr>
            <w:tcW w:w="353" w:type="pct"/>
            <w:vAlign w:val="center"/>
          </w:tcPr>
          <w:p w14:paraId="4470B932" w14:textId="77777777" w:rsidR="00951C88" w:rsidRPr="00803C46" w:rsidRDefault="00951C88" w:rsidP="009A2649">
            <w:pPr>
              <w:pStyle w:val="100"/>
              <w:keepNext/>
              <w:keepLines/>
              <w:suppressAutoHyphens/>
              <w:rPr>
                <w:b/>
              </w:rPr>
            </w:pPr>
            <w:r>
              <w:rPr>
                <w:b/>
              </w:rPr>
              <w:t>№ п/</w:t>
            </w:r>
            <w:r w:rsidRPr="00803C46">
              <w:rPr>
                <w:b/>
              </w:rPr>
              <w:t>п</w:t>
            </w:r>
          </w:p>
        </w:tc>
        <w:tc>
          <w:tcPr>
            <w:tcW w:w="2445" w:type="pct"/>
            <w:vAlign w:val="center"/>
          </w:tcPr>
          <w:p w14:paraId="337D8FB4" w14:textId="77777777" w:rsidR="00951C88" w:rsidRPr="00803C46" w:rsidRDefault="00951C88" w:rsidP="009A2649">
            <w:pPr>
              <w:pStyle w:val="100"/>
              <w:keepNext/>
              <w:keepLines/>
              <w:suppressAutoHyphens/>
              <w:rPr>
                <w:b/>
              </w:rPr>
            </w:pPr>
            <w:r w:rsidRPr="00803C46">
              <w:rPr>
                <w:b/>
              </w:rPr>
              <w:t>Наименование вод</w:t>
            </w:r>
            <w:r>
              <w:rPr>
                <w:b/>
              </w:rPr>
              <w:t>ного объекта</w:t>
            </w:r>
          </w:p>
        </w:tc>
        <w:tc>
          <w:tcPr>
            <w:tcW w:w="1111" w:type="pct"/>
            <w:vAlign w:val="center"/>
          </w:tcPr>
          <w:p w14:paraId="72FEAC60" w14:textId="77777777" w:rsidR="00951C88" w:rsidRPr="00803C46" w:rsidRDefault="00C36C7A" w:rsidP="009A2649">
            <w:pPr>
              <w:pStyle w:val="100"/>
              <w:keepNext/>
              <w:keepLines/>
              <w:suppressAutoHyphens/>
              <w:rPr>
                <w:b/>
              </w:rPr>
            </w:pPr>
            <w:r>
              <w:rPr>
                <w:b/>
              </w:rPr>
              <w:t>Протяженность от истока</w:t>
            </w:r>
            <w:r w:rsidR="00951C88" w:rsidRPr="00803C46">
              <w:rPr>
                <w:b/>
              </w:rPr>
              <w:t>, км</w:t>
            </w:r>
          </w:p>
        </w:tc>
        <w:tc>
          <w:tcPr>
            <w:tcW w:w="1091" w:type="pct"/>
            <w:vAlign w:val="center"/>
          </w:tcPr>
          <w:p w14:paraId="2F27E3B9" w14:textId="77777777" w:rsidR="00951C88" w:rsidRPr="00803C46" w:rsidRDefault="00951C88" w:rsidP="009A2649">
            <w:pPr>
              <w:pStyle w:val="100"/>
              <w:keepNext/>
              <w:keepLines/>
              <w:suppressAutoHyphens/>
              <w:rPr>
                <w:b/>
              </w:rPr>
            </w:pPr>
            <w:r w:rsidRPr="00803C46">
              <w:rPr>
                <w:b/>
              </w:rPr>
              <w:t>Ширина ВЗ</w:t>
            </w:r>
            <w:r>
              <w:rPr>
                <w:b/>
              </w:rPr>
              <w:t>, м</w:t>
            </w:r>
          </w:p>
        </w:tc>
      </w:tr>
      <w:tr w:rsidR="00951C88" w:rsidRPr="00C24F2B" w14:paraId="18CE9D6D" w14:textId="77777777" w:rsidTr="00A5021B">
        <w:trPr>
          <w:trHeight w:val="77"/>
        </w:trPr>
        <w:tc>
          <w:tcPr>
            <w:tcW w:w="353" w:type="pct"/>
          </w:tcPr>
          <w:p w14:paraId="54D0FCAB" w14:textId="77777777" w:rsidR="00951C88" w:rsidRPr="00AC170B" w:rsidRDefault="00951C88" w:rsidP="00971BA6">
            <w:pPr>
              <w:pStyle w:val="100"/>
              <w:keepLines/>
              <w:suppressAutoHyphens/>
            </w:pPr>
            <w:r>
              <w:t>1</w:t>
            </w:r>
          </w:p>
        </w:tc>
        <w:tc>
          <w:tcPr>
            <w:tcW w:w="2445" w:type="pct"/>
          </w:tcPr>
          <w:p w14:paraId="707A0D73" w14:textId="77777777" w:rsidR="00951C88" w:rsidRPr="00AC170B" w:rsidRDefault="0098791A" w:rsidP="00971BA6">
            <w:pPr>
              <w:pStyle w:val="100"/>
              <w:keepLines/>
              <w:suppressAutoHyphens/>
            </w:pPr>
            <w:r>
              <w:t>Канал Октябрьской революции</w:t>
            </w:r>
          </w:p>
        </w:tc>
        <w:tc>
          <w:tcPr>
            <w:tcW w:w="1111" w:type="pct"/>
          </w:tcPr>
          <w:p w14:paraId="1562F31C" w14:textId="77777777" w:rsidR="00951C88" w:rsidRPr="00AC170B" w:rsidRDefault="00F01E9E" w:rsidP="00971BA6">
            <w:pPr>
              <w:pStyle w:val="100"/>
              <w:keepLines/>
              <w:suppressAutoHyphens/>
            </w:pPr>
            <w:r>
              <w:t>2</w:t>
            </w:r>
            <w:r w:rsidR="0098791A">
              <w:t>0</w:t>
            </w:r>
          </w:p>
        </w:tc>
        <w:tc>
          <w:tcPr>
            <w:tcW w:w="1091" w:type="pct"/>
          </w:tcPr>
          <w:p w14:paraId="1015363E" w14:textId="77777777" w:rsidR="00951C88" w:rsidRPr="00AC170B" w:rsidRDefault="00735AA0" w:rsidP="00971BA6">
            <w:pPr>
              <w:pStyle w:val="100"/>
              <w:keepLines/>
              <w:suppressAutoHyphens/>
            </w:pPr>
            <w:r>
              <w:t>25</w:t>
            </w:r>
          </w:p>
        </w:tc>
      </w:tr>
      <w:tr w:rsidR="00416801" w:rsidRPr="00C24F2B" w14:paraId="76CC3818" w14:textId="77777777" w:rsidTr="00A5021B">
        <w:trPr>
          <w:trHeight w:val="77"/>
        </w:trPr>
        <w:tc>
          <w:tcPr>
            <w:tcW w:w="353" w:type="pct"/>
          </w:tcPr>
          <w:p w14:paraId="497A1B37" w14:textId="77777777" w:rsidR="00416801" w:rsidRDefault="00416801" w:rsidP="00971BA6">
            <w:pPr>
              <w:pStyle w:val="100"/>
              <w:keepLines/>
              <w:suppressAutoHyphens/>
            </w:pPr>
            <w:r>
              <w:t>2</w:t>
            </w:r>
          </w:p>
        </w:tc>
        <w:tc>
          <w:tcPr>
            <w:tcW w:w="2445" w:type="pct"/>
          </w:tcPr>
          <w:p w14:paraId="6C72E4CB" w14:textId="77777777" w:rsidR="00416801" w:rsidRDefault="00416801" w:rsidP="00971BA6">
            <w:pPr>
              <w:pStyle w:val="100"/>
              <w:keepLines/>
              <w:suppressAutoHyphens/>
            </w:pPr>
            <w:r>
              <w:t xml:space="preserve">Канал </w:t>
            </w:r>
            <w:r w:rsidR="0098791A">
              <w:t>К-9</w:t>
            </w:r>
            <w:r>
              <w:t xml:space="preserve"> </w:t>
            </w:r>
          </w:p>
        </w:tc>
        <w:tc>
          <w:tcPr>
            <w:tcW w:w="1111" w:type="pct"/>
          </w:tcPr>
          <w:p w14:paraId="0EC03B75" w14:textId="77777777" w:rsidR="00416801" w:rsidRDefault="0098791A" w:rsidP="00971BA6">
            <w:pPr>
              <w:pStyle w:val="100"/>
              <w:keepLines/>
              <w:suppressAutoHyphens/>
            </w:pPr>
            <w:r>
              <w:t>-</w:t>
            </w:r>
          </w:p>
        </w:tc>
        <w:tc>
          <w:tcPr>
            <w:tcW w:w="1091" w:type="pct"/>
          </w:tcPr>
          <w:p w14:paraId="7FB5A6C8" w14:textId="77777777" w:rsidR="00416801" w:rsidRDefault="00735AA0" w:rsidP="00971BA6">
            <w:pPr>
              <w:pStyle w:val="100"/>
              <w:keepLines/>
              <w:suppressAutoHyphens/>
            </w:pPr>
            <w:r>
              <w:t>25</w:t>
            </w:r>
          </w:p>
        </w:tc>
      </w:tr>
      <w:tr w:rsidR="0098791A" w:rsidRPr="00C24F2B" w14:paraId="3BE7A10D" w14:textId="77777777" w:rsidTr="00A5021B">
        <w:trPr>
          <w:trHeight w:val="77"/>
        </w:trPr>
        <w:tc>
          <w:tcPr>
            <w:tcW w:w="353" w:type="pct"/>
          </w:tcPr>
          <w:p w14:paraId="1390F139" w14:textId="77777777" w:rsidR="0098791A" w:rsidRDefault="0098791A" w:rsidP="00971BA6">
            <w:pPr>
              <w:pStyle w:val="100"/>
              <w:keepLines/>
              <w:suppressAutoHyphens/>
            </w:pPr>
            <w:r>
              <w:t>3</w:t>
            </w:r>
          </w:p>
        </w:tc>
        <w:tc>
          <w:tcPr>
            <w:tcW w:w="2445" w:type="pct"/>
          </w:tcPr>
          <w:p w14:paraId="3A82DEF7" w14:textId="77777777" w:rsidR="0098791A" w:rsidRDefault="0098791A" w:rsidP="00971BA6">
            <w:pPr>
              <w:pStyle w:val="100"/>
              <w:keepLines/>
              <w:suppressAutoHyphens/>
            </w:pPr>
            <w:r>
              <w:t>Канал Ачису</w:t>
            </w:r>
          </w:p>
        </w:tc>
        <w:tc>
          <w:tcPr>
            <w:tcW w:w="1111" w:type="pct"/>
          </w:tcPr>
          <w:p w14:paraId="49B0799B" w14:textId="77777777" w:rsidR="0098791A" w:rsidRDefault="0098791A" w:rsidP="00971BA6">
            <w:pPr>
              <w:pStyle w:val="100"/>
              <w:keepLines/>
              <w:suppressAutoHyphens/>
            </w:pPr>
            <w:r>
              <w:t>-</w:t>
            </w:r>
          </w:p>
        </w:tc>
        <w:tc>
          <w:tcPr>
            <w:tcW w:w="1091" w:type="pct"/>
          </w:tcPr>
          <w:p w14:paraId="1235FAEA" w14:textId="77777777" w:rsidR="0098791A" w:rsidRDefault="00735AA0" w:rsidP="00971BA6">
            <w:pPr>
              <w:pStyle w:val="100"/>
              <w:keepLines/>
              <w:suppressAutoHyphens/>
            </w:pPr>
            <w:r>
              <w:t>25</w:t>
            </w:r>
          </w:p>
        </w:tc>
      </w:tr>
      <w:tr w:rsidR="0098791A" w:rsidRPr="00C24F2B" w14:paraId="09E02F9D" w14:textId="77777777" w:rsidTr="00A5021B">
        <w:trPr>
          <w:trHeight w:val="77"/>
        </w:trPr>
        <w:tc>
          <w:tcPr>
            <w:tcW w:w="353" w:type="pct"/>
          </w:tcPr>
          <w:p w14:paraId="401A327C" w14:textId="77777777" w:rsidR="0098791A" w:rsidRDefault="0098791A" w:rsidP="00971BA6">
            <w:pPr>
              <w:pStyle w:val="100"/>
              <w:keepLines/>
              <w:suppressAutoHyphens/>
            </w:pPr>
            <w:r>
              <w:t>4</w:t>
            </w:r>
          </w:p>
        </w:tc>
        <w:tc>
          <w:tcPr>
            <w:tcW w:w="2445" w:type="pct"/>
          </w:tcPr>
          <w:p w14:paraId="480F92D1" w14:textId="77777777" w:rsidR="0098791A" w:rsidRDefault="0098791A" w:rsidP="00971BA6">
            <w:pPr>
              <w:pStyle w:val="100"/>
              <w:keepLines/>
              <w:suppressAutoHyphens/>
            </w:pPr>
            <w:r>
              <w:t>Канал Октябрьский водосброс</w:t>
            </w:r>
          </w:p>
        </w:tc>
        <w:tc>
          <w:tcPr>
            <w:tcW w:w="1111" w:type="pct"/>
          </w:tcPr>
          <w:p w14:paraId="1880389D" w14:textId="77777777" w:rsidR="0098791A" w:rsidRDefault="0098791A" w:rsidP="00971BA6">
            <w:pPr>
              <w:pStyle w:val="100"/>
              <w:keepLines/>
              <w:suppressAutoHyphens/>
            </w:pPr>
            <w:r>
              <w:t>-</w:t>
            </w:r>
          </w:p>
        </w:tc>
        <w:tc>
          <w:tcPr>
            <w:tcW w:w="1091" w:type="pct"/>
          </w:tcPr>
          <w:p w14:paraId="0A08ACF7" w14:textId="77777777" w:rsidR="0098791A" w:rsidRDefault="00735AA0" w:rsidP="00971BA6">
            <w:pPr>
              <w:pStyle w:val="100"/>
              <w:keepLines/>
              <w:suppressAutoHyphens/>
            </w:pPr>
            <w:r>
              <w:t>25</w:t>
            </w:r>
          </w:p>
        </w:tc>
      </w:tr>
      <w:tr w:rsidR="0098791A" w:rsidRPr="00C24F2B" w14:paraId="45A62774" w14:textId="77777777" w:rsidTr="00A5021B">
        <w:trPr>
          <w:trHeight w:val="77"/>
        </w:trPr>
        <w:tc>
          <w:tcPr>
            <w:tcW w:w="353" w:type="pct"/>
          </w:tcPr>
          <w:p w14:paraId="788F5021" w14:textId="77777777" w:rsidR="0098791A" w:rsidRDefault="0098791A" w:rsidP="00971BA6">
            <w:pPr>
              <w:pStyle w:val="100"/>
              <w:keepLines/>
              <w:suppressAutoHyphens/>
            </w:pPr>
            <w:r>
              <w:t>5</w:t>
            </w:r>
          </w:p>
        </w:tc>
        <w:tc>
          <w:tcPr>
            <w:tcW w:w="2445" w:type="pct"/>
          </w:tcPr>
          <w:p w14:paraId="2D0207BD" w14:textId="77777777" w:rsidR="0098791A" w:rsidRDefault="0098791A" w:rsidP="00971BA6">
            <w:pPr>
              <w:pStyle w:val="100"/>
              <w:keepLines/>
              <w:suppressAutoHyphens/>
            </w:pPr>
            <w:r>
              <w:t>Каналы без названия</w:t>
            </w:r>
          </w:p>
        </w:tc>
        <w:tc>
          <w:tcPr>
            <w:tcW w:w="1111" w:type="pct"/>
          </w:tcPr>
          <w:p w14:paraId="41EF99FA" w14:textId="77777777" w:rsidR="0098791A" w:rsidRDefault="0098791A" w:rsidP="00971BA6">
            <w:pPr>
              <w:pStyle w:val="100"/>
              <w:keepLines/>
              <w:suppressAutoHyphens/>
            </w:pPr>
            <w:r>
              <w:t>-</w:t>
            </w:r>
          </w:p>
        </w:tc>
        <w:tc>
          <w:tcPr>
            <w:tcW w:w="1091" w:type="pct"/>
          </w:tcPr>
          <w:p w14:paraId="1FF2EE21" w14:textId="77777777" w:rsidR="0098791A" w:rsidRDefault="00735AA0" w:rsidP="00971BA6">
            <w:pPr>
              <w:pStyle w:val="100"/>
              <w:keepLines/>
              <w:suppressAutoHyphens/>
            </w:pPr>
            <w:r>
              <w:t>25</w:t>
            </w:r>
          </w:p>
        </w:tc>
      </w:tr>
    </w:tbl>
    <w:p w14:paraId="12446137" w14:textId="77777777" w:rsidR="00C60797" w:rsidRDefault="00C60797" w:rsidP="00971BA6">
      <w:pPr>
        <w:pStyle w:val="af4"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</w:p>
    <w:p w14:paraId="645226D0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  <w:r w:rsidRPr="00231584">
        <w:rPr>
          <w:bCs w:val="0"/>
          <w:color w:val="auto"/>
          <w:sz w:val="24"/>
          <w:szCs w:val="24"/>
        </w:rPr>
        <w:t>Местоположение границ водоохранных зон (ВЗ)</w:t>
      </w:r>
    </w:p>
    <w:p w14:paraId="3EA7DD5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По всей длине водных объектов муниципального образования необходимо установить водоохранную зону со специальным режимом использования, который будет способствовать предотвращению загрязнения и истощения вод.</w:t>
      </w:r>
    </w:p>
    <w:p w14:paraId="48E436E4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 границах водоохранных зон запрещаются:</w:t>
      </w:r>
    </w:p>
    <w:p w14:paraId="761A9733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1) использование сточных вод для удобрения почв;</w:t>
      </w:r>
    </w:p>
    <w:p w14:paraId="75277F94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07563AF1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3) осуществление авиационных мер по борьбе с вредителями и болезнями растений;</w:t>
      </w:r>
    </w:p>
    <w:p w14:paraId="121FF1D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14:paraId="6E8E7B9B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20" w:history="1">
        <w:r w:rsidRPr="00231584">
          <w:rPr>
            <w:b w:val="0"/>
            <w:bCs w:val="0"/>
            <w:color w:val="auto"/>
            <w:sz w:val="24"/>
            <w:szCs w:val="24"/>
          </w:rPr>
          <w:t>законодательством</w:t>
        </w:r>
      </w:hyperlink>
      <w:r w:rsidRPr="00231584">
        <w:rPr>
          <w:b w:val="0"/>
          <w:bCs w:val="0"/>
          <w:color w:val="auto"/>
          <w:sz w:val="24"/>
          <w:szCs w:val="24"/>
        </w:rPr>
        <w:t xml:space="preserve"> в области охраны окружающей среды.</w:t>
      </w:r>
    </w:p>
    <w:p w14:paraId="6B28DEB8" w14:textId="77777777" w:rsidR="00A5021B" w:rsidRDefault="00A5021B" w:rsidP="00971BA6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</w:p>
    <w:p w14:paraId="19F52AF6" w14:textId="77777777" w:rsidR="001C0272" w:rsidRPr="00BD116D" w:rsidRDefault="001C0272" w:rsidP="00971BA6">
      <w:pPr>
        <w:pStyle w:val="af4"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BD116D">
        <w:rPr>
          <w:bCs w:val="0"/>
          <w:color w:val="auto"/>
          <w:sz w:val="24"/>
          <w:szCs w:val="24"/>
        </w:rPr>
        <w:t>Границы прибрежных защитных полос (ПЗП)</w:t>
      </w:r>
    </w:p>
    <w:p w14:paraId="6D7DEB6B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Для реки, ручья протяженностью менее десяти километров от истока до устья водоохранная зона совпадает с прибрежной защитной полосой.</w:t>
      </w:r>
    </w:p>
    <w:p w14:paraId="12BD4FBA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231584">
          <w:rPr>
            <w:b w:val="0"/>
            <w:bCs w:val="0"/>
            <w:color w:val="auto"/>
            <w:sz w:val="24"/>
            <w:szCs w:val="24"/>
          </w:rPr>
          <w:t>50 м</w:t>
        </w:r>
      </w:smartTag>
      <w:r w:rsidRPr="00231584">
        <w:rPr>
          <w:b w:val="0"/>
          <w:bCs w:val="0"/>
          <w:color w:val="auto"/>
          <w:sz w:val="24"/>
          <w:szCs w:val="24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14:paraId="03A83CC2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lastRenderedPageBreak/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14:paraId="682F9C11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14:paraId="05831DDB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14:paraId="121D20B2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 границах прибрежных защитных полос наряду с установленными для водоохранных зон ограничениями запрещаются:</w:t>
      </w:r>
    </w:p>
    <w:p w14:paraId="027C00B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1) распашка земель;</w:t>
      </w:r>
    </w:p>
    <w:p w14:paraId="6A3535B7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2) размещение отвалов размываемых грунтов;</w:t>
      </w:r>
    </w:p>
    <w:p w14:paraId="165A8C45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14:paraId="2AC3F4E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21" w:history="1">
        <w:r w:rsidRPr="00231584">
          <w:rPr>
            <w:b w:val="0"/>
            <w:bCs w:val="0"/>
            <w:color w:val="auto"/>
            <w:sz w:val="24"/>
            <w:szCs w:val="24"/>
          </w:rPr>
          <w:t>порядке</w:t>
        </w:r>
      </w:hyperlink>
      <w:r w:rsidRPr="00231584">
        <w:rPr>
          <w:b w:val="0"/>
          <w:bCs w:val="0"/>
          <w:color w:val="auto"/>
          <w:sz w:val="24"/>
          <w:szCs w:val="24"/>
        </w:rPr>
        <w:t>, установленном Правительством Российской Федерации.</w:t>
      </w:r>
    </w:p>
    <w:p w14:paraId="3A981B57" w14:textId="77777777" w:rsidR="00F55E01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Поддержание в надлежащем состоянии водоохранных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водоохранные зоны и прибрежные защитные полосы, обязаны соблюдать установленный режим использования этих зон и полос.</w:t>
      </w:r>
    </w:p>
    <w:p w14:paraId="785D9A04" w14:textId="77777777" w:rsidR="00BD116D" w:rsidRPr="00BD116D" w:rsidRDefault="00BD116D" w:rsidP="00971BA6">
      <w:pPr>
        <w:pStyle w:val="af4"/>
        <w:keepNext/>
        <w:keepLines/>
        <w:suppressAutoHyphens/>
        <w:spacing w:line="360" w:lineRule="auto"/>
        <w:ind w:firstLine="851"/>
        <w:jc w:val="center"/>
        <w:rPr>
          <w:bCs w:val="0"/>
          <w:color w:val="auto"/>
          <w:sz w:val="24"/>
          <w:szCs w:val="24"/>
        </w:rPr>
      </w:pPr>
      <w:r w:rsidRPr="00BD116D">
        <w:rPr>
          <w:bCs w:val="0"/>
          <w:color w:val="auto"/>
          <w:sz w:val="24"/>
          <w:szCs w:val="24"/>
        </w:rPr>
        <w:t>Предотвращение негативного воздействия вод и ликвидация его последствий</w:t>
      </w:r>
    </w:p>
    <w:p w14:paraId="39EA7B3F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</w:t>
      </w:r>
      <w:r w:rsidR="00267168">
        <w:rPr>
          <w:b w:val="0"/>
          <w:bCs w:val="0"/>
          <w:color w:val="auto"/>
          <w:sz w:val="24"/>
          <w:szCs w:val="24"/>
        </w:rPr>
        <w:t xml:space="preserve">ые мероприятия в соответствии </w:t>
      </w:r>
      <w:r w:rsidR="00267168" w:rsidRPr="00267168">
        <w:rPr>
          <w:b w:val="0"/>
          <w:bCs w:val="0"/>
          <w:color w:val="auto"/>
          <w:sz w:val="24"/>
          <w:szCs w:val="24"/>
        </w:rPr>
        <w:t>Водны</w:t>
      </w:r>
      <w:r w:rsidR="00267168">
        <w:rPr>
          <w:b w:val="0"/>
          <w:bCs w:val="0"/>
          <w:color w:val="auto"/>
          <w:sz w:val="24"/>
          <w:szCs w:val="24"/>
        </w:rPr>
        <w:t>м</w:t>
      </w:r>
      <w:r w:rsidR="00267168" w:rsidRPr="00267168">
        <w:rPr>
          <w:b w:val="0"/>
          <w:bCs w:val="0"/>
          <w:color w:val="auto"/>
          <w:sz w:val="24"/>
          <w:szCs w:val="24"/>
        </w:rPr>
        <w:t xml:space="preserve"> кодекс</w:t>
      </w:r>
      <w:r w:rsidR="00267168">
        <w:rPr>
          <w:b w:val="0"/>
          <w:bCs w:val="0"/>
          <w:color w:val="auto"/>
          <w:sz w:val="24"/>
          <w:szCs w:val="24"/>
        </w:rPr>
        <w:t>ом</w:t>
      </w:r>
      <w:r w:rsidR="00267168" w:rsidRPr="00267168">
        <w:rPr>
          <w:b w:val="0"/>
          <w:bCs w:val="0"/>
          <w:color w:val="auto"/>
          <w:sz w:val="24"/>
          <w:szCs w:val="24"/>
        </w:rPr>
        <w:t xml:space="preserve"> Российской Федерации от 03.06.2006 N 74-ФЗ (ред. от 21.10.2013)</w:t>
      </w:r>
      <w:r w:rsidR="00267168">
        <w:rPr>
          <w:b w:val="0"/>
          <w:bCs w:val="0"/>
          <w:color w:val="auto"/>
          <w:sz w:val="24"/>
          <w:szCs w:val="24"/>
        </w:rPr>
        <w:t xml:space="preserve"> </w:t>
      </w:r>
      <w:r w:rsidRPr="00BD116D">
        <w:rPr>
          <w:b w:val="0"/>
          <w:bCs w:val="0"/>
          <w:color w:val="auto"/>
          <w:sz w:val="24"/>
          <w:szCs w:val="24"/>
        </w:rPr>
        <w:t>и другими федеральными законами.</w:t>
      </w:r>
    </w:p>
    <w:p w14:paraId="7386FA06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lastRenderedPageBreak/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14:paraId="1C32A5BA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В границах зон затопления, подтопления запрещаются:</w:t>
      </w:r>
    </w:p>
    <w:p w14:paraId="5E0C99A0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1) использование сточных вод в целях регулирования плодородия почв;</w:t>
      </w:r>
    </w:p>
    <w:p w14:paraId="246E6CCA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14:paraId="3B5036CF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3) осуществление авиационных мер по борьбе с вредными организмами.</w:t>
      </w:r>
    </w:p>
    <w:p w14:paraId="0F536A3C" w14:textId="77777777" w:rsidR="00BD116D" w:rsidRP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14:paraId="0E1F3AC5" w14:textId="77777777" w:rsidR="00BD116D" w:rsidRDefault="00BD116D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D116D">
        <w:rPr>
          <w:b w:val="0"/>
          <w:bCs w:val="0"/>
          <w:color w:val="auto"/>
          <w:sz w:val="24"/>
          <w:szCs w:val="24"/>
        </w:rPr>
        <w:t xml:space="preserve"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22" w:history="1">
        <w:r w:rsidRPr="00BD116D">
          <w:rPr>
            <w:b w:val="0"/>
            <w:bCs w:val="0"/>
            <w:color w:val="auto"/>
            <w:sz w:val="24"/>
            <w:szCs w:val="24"/>
          </w:rPr>
          <w:t>статьями 24</w:t>
        </w:r>
      </w:hyperlink>
      <w:r w:rsidRPr="00BD116D">
        <w:rPr>
          <w:b w:val="0"/>
          <w:bCs w:val="0"/>
          <w:color w:val="auto"/>
          <w:sz w:val="24"/>
          <w:szCs w:val="24"/>
        </w:rPr>
        <w:t xml:space="preserve"> - </w:t>
      </w:r>
      <w:hyperlink r:id="rId23" w:history="1">
        <w:r w:rsidRPr="00BD116D">
          <w:rPr>
            <w:b w:val="0"/>
            <w:bCs w:val="0"/>
            <w:color w:val="auto"/>
            <w:sz w:val="24"/>
            <w:szCs w:val="24"/>
          </w:rPr>
          <w:t>27</w:t>
        </w:r>
      </w:hyperlink>
      <w:r w:rsidRPr="00BD116D">
        <w:rPr>
          <w:b w:val="0"/>
          <w:bCs w:val="0"/>
          <w:color w:val="auto"/>
          <w:sz w:val="24"/>
          <w:szCs w:val="24"/>
        </w:rPr>
        <w:t xml:space="preserve"> Водного Кодекса.</w:t>
      </w:r>
    </w:p>
    <w:p w14:paraId="5F1E492B" w14:textId="77777777" w:rsidR="009A2649" w:rsidRPr="009A2649" w:rsidRDefault="009A2649" w:rsidP="009A2649"/>
    <w:p w14:paraId="27E9D9E7" w14:textId="77777777" w:rsidR="001C0272" w:rsidRPr="00DE1277" w:rsidRDefault="00036CE9" w:rsidP="00971BA6">
      <w:pPr>
        <w:pStyle w:val="3"/>
        <w:numPr>
          <w:ilvl w:val="2"/>
          <w:numId w:val="12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266" w:name="_Toc353437956"/>
      <w:r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 xml:space="preserve"> </w:t>
      </w:r>
      <w:bookmarkStart w:id="267" w:name="_Toc412106368"/>
      <w:r w:rsidR="001C0272" w:rsidRPr="00DE1277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Зоны санитарной охраны источников питьевого водоснабжения</w:t>
      </w:r>
      <w:bookmarkEnd w:id="266"/>
      <w:bookmarkEnd w:id="267"/>
    </w:p>
    <w:p w14:paraId="5159403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Источником хозяйственно-питьевого водоснабжения </w:t>
      </w:r>
      <w:r w:rsidR="00EA5AAC">
        <w:rPr>
          <w:b w:val="0"/>
          <w:bCs w:val="0"/>
          <w:color w:val="auto"/>
          <w:sz w:val="24"/>
          <w:szCs w:val="24"/>
        </w:rPr>
        <w:t>села Новый Чиркей</w:t>
      </w:r>
      <w:r w:rsidRPr="00231584">
        <w:rPr>
          <w:b w:val="0"/>
          <w:bCs w:val="0"/>
          <w:color w:val="auto"/>
          <w:sz w:val="24"/>
          <w:szCs w:val="24"/>
        </w:rPr>
        <w:t xml:space="preserve"> являются подземные</w:t>
      </w:r>
      <w:r w:rsidR="00EA5AAC">
        <w:rPr>
          <w:b w:val="0"/>
          <w:bCs w:val="0"/>
          <w:color w:val="auto"/>
          <w:sz w:val="24"/>
          <w:szCs w:val="24"/>
        </w:rPr>
        <w:t xml:space="preserve"> и поверхностные</w:t>
      </w:r>
      <w:r w:rsidRPr="00231584">
        <w:rPr>
          <w:b w:val="0"/>
          <w:bCs w:val="0"/>
          <w:color w:val="auto"/>
          <w:sz w:val="24"/>
          <w:szCs w:val="24"/>
        </w:rPr>
        <w:t xml:space="preserve"> воды.</w:t>
      </w:r>
      <w:r w:rsidR="00393BE3">
        <w:rPr>
          <w:b w:val="0"/>
          <w:bCs w:val="0"/>
          <w:color w:val="auto"/>
          <w:sz w:val="24"/>
          <w:szCs w:val="24"/>
        </w:rPr>
        <w:t xml:space="preserve"> </w:t>
      </w:r>
      <w:r w:rsidRPr="00231584">
        <w:rPr>
          <w:b w:val="0"/>
          <w:bCs w:val="0"/>
          <w:color w:val="auto"/>
          <w:sz w:val="24"/>
          <w:szCs w:val="24"/>
        </w:rPr>
        <w:t xml:space="preserve">В соответствии с СанПиН 2.1.4.1110-02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231584">
        <w:rPr>
          <w:b w:val="0"/>
          <w:bCs w:val="0"/>
          <w:color w:val="auto"/>
          <w:sz w:val="24"/>
          <w:szCs w:val="24"/>
        </w:rPr>
        <w:t>Зоны санитарной охраны источников водоснабжения и водопроводов питьевого назначения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231584">
        <w:rPr>
          <w:b w:val="0"/>
          <w:bCs w:val="0"/>
          <w:color w:val="auto"/>
          <w:sz w:val="24"/>
          <w:szCs w:val="24"/>
        </w:rPr>
        <w:t xml:space="preserve"> и </w:t>
      </w:r>
      <w:r w:rsidR="003F025F" w:rsidRPr="003F025F">
        <w:rPr>
          <w:b w:val="0"/>
          <w:bCs w:val="0"/>
          <w:color w:val="auto"/>
          <w:sz w:val="24"/>
          <w:szCs w:val="24"/>
        </w:rPr>
        <w:t xml:space="preserve">СП 31.13330.2012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3F025F" w:rsidRPr="003F025F">
        <w:rPr>
          <w:b w:val="0"/>
          <w:bCs w:val="0"/>
          <w:color w:val="auto"/>
          <w:sz w:val="24"/>
          <w:szCs w:val="24"/>
        </w:rPr>
        <w:t>Водоснабжение. Наружные сети и сооружения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231584">
        <w:rPr>
          <w:b w:val="0"/>
          <w:bCs w:val="0"/>
          <w:color w:val="auto"/>
          <w:sz w:val="24"/>
          <w:szCs w:val="24"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14:paraId="680275B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 на которых они расположены.</w:t>
      </w:r>
    </w:p>
    <w:p w14:paraId="416BF774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lastRenderedPageBreak/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6600F986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Генеральным планом рекомендуется разработать проект границ первого пояса ЗСО скважин.</w:t>
      </w:r>
    </w:p>
    <w:p w14:paraId="4E718875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Размеры ЗСО II и III пояса должны устанавливаться в соответствии с СанПиН 2.1.4.1110-02 и </w:t>
      </w:r>
      <w:r w:rsidR="003F025F" w:rsidRPr="003F025F">
        <w:rPr>
          <w:b w:val="0"/>
          <w:bCs w:val="0"/>
          <w:color w:val="auto"/>
          <w:sz w:val="24"/>
          <w:szCs w:val="24"/>
        </w:rPr>
        <w:t xml:space="preserve">СП 31.13330.2012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3F025F" w:rsidRPr="003F025F">
        <w:rPr>
          <w:b w:val="0"/>
          <w:bCs w:val="0"/>
          <w:color w:val="auto"/>
          <w:sz w:val="24"/>
          <w:szCs w:val="24"/>
        </w:rPr>
        <w:t>Водоснабжение. Наружные сети и сооружения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231584">
        <w:rPr>
          <w:b w:val="0"/>
          <w:bCs w:val="0"/>
          <w:color w:val="auto"/>
          <w:sz w:val="24"/>
          <w:szCs w:val="24"/>
        </w:rPr>
        <w:t>.</w:t>
      </w:r>
    </w:p>
    <w:p w14:paraId="748CD73A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Санитарная охрана водоводов обеспечивается санитарно-защитной полосой.</w:t>
      </w:r>
    </w:p>
    <w:p w14:paraId="5A29CD65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Cs w:val="0"/>
          <w:color w:val="auto"/>
          <w:sz w:val="24"/>
          <w:szCs w:val="24"/>
        </w:rPr>
        <w:t>Проектом предлагается</w:t>
      </w:r>
      <w:r w:rsidRPr="00231584">
        <w:rPr>
          <w:b w:val="0"/>
          <w:bCs w:val="0"/>
          <w:color w:val="auto"/>
          <w:sz w:val="24"/>
          <w:szCs w:val="24"/>
        </w:rPr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СанПиН 2.1.4.1110-02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231584">
        <w:rPr>
          <w:b w:val="0"/>
          <w:bCs w:val="0"/>
          <w:color w:val="auto"/>
          <w:sz w:val="24"/>
          <w:szCs w:val="24"/>
        </w:rPr>
        <w:t>Зоны санитарной охраны источников водоснабжения и водопроводов питьевого назначения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231584">
        <w:rPr>
          <w:b w:val="0"/>
          <w:bCs w:val="0"/>
          <w:color w:val="auto"/>
          <w:sz w:val="24"/>
          <w:szCs w:val="24"/>
        </w:rPr>
        <w:t xml:space="preserve"> и </w:t>
      </w:r>
      <w:r w:rsidR="003F025F" w:rsidRPr="003F025F">
        <w:rPr>
          <w:b w:val="0"/>
          <w:bCs w:val="0"/>
          <w:color w:val="auto"/>
          <w:sz w:val="24"/>
          <w:szCs w:val="24"/>
        </w:rPr>
        <w:t xml:space="preserve">СП 31.13330.2012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3F025F" w:rsidRPr="003F025F">
        <w:rPr>
          <w:b w:val="0"/>
          <w:bCs w:val="0"/>
          <w:color w:val="auto"/>
          <w:sz w:val="24"/>
          <w:szCs w:val="24"/>
        </w:rPr>
        <w:t>Водоснабжение. Наружные сети и сооружения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231584">
        <w:rPr>
          <w:b w:val="0"/>
          <w:bCs w:val="0"/>
          <w:color w:val="auto"/>
          <w:sz w:val="24"/>
          <w:szCs w:val="24"/>
        </w:rPr>
        <w:t>.</w:t>
      </w:r>
    </w:p>
    <w:p w14:paraId="10B98951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231584">
        <w:rPr>
          <w:bCs w:val="0"/>
          <w:color w:val="auto"/>
          <w:sz w:val="24"/>
          <w:szCs w:val="24"/>
        </w:rPr>
        <w:t>Определение границ поясов ЗСО подземных источников водоснабжения</w:t>
      </w:r>
    </w:p>
    <w:p w14:paraId="38D591F0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 xml:space="preserve">Граница первого пояса устанавливается на расстоянии не менее 30 м от водозабора </w:t>
      </w:r>
      <w:r w:rsidR="00914309" w:rsidRPr="00231584">
        <w:rPr>
          <w:b w:val="0"/>
          <w:bCs w:val="0"/>
          <w:color w:val="auto"/>
          <w:sz w:val="24"/>
          <w:szCs w:val="24"/>
        </w:rPr>
        <w:t>–</w:t>
      </w:r>
      <w:r w:rsidRPr="00231584">
        <w:rPr>
          <w:b w:val="0"/>
          <w:bCs w:val="0"/>
          <w:color w:val="auto"/>
          <w:sz w:val="24"/>
          <w:szCs w:val="24"/>
        </w:rPr>
        <w:t xml:space="preserve">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14:paraId="744C6FCA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14:paraId="33697CCA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санитарно-эпидемиологического надзора.</w:t>
      </w:r>
    </w:p>
    <w:p w14:paraId="70E51424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К недостаточно защищенным подземным водам относятся:</w:t>
      </w:r>
    </w:p>
    <w:p w14:paraId="1F42A337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14:paraId="5A7C2B74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lastRenderedPageBreak/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14:paraId="689BDD00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(бассейнов, каналов и др.).</w:t>
      </w:r>
    </w:p>
    <w:p w14:paraId="3E7A3D5D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метров.</w:t>
      </w:r>
    </w:p>
    <w:p w14:paraId="7290F5FE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от:</w:t>
      </w:r>
    </w:p>
    <w:p w14:paraId="3E3A0FFA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типа водозабора (отдельные скважины, группы скважин, линейный ряд скважин, горизонтальные дрены и др.);</w:t>
      </w:r>
    </w:p>
    <w:p w14:paraId="5483C9A7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величины водозабора (расхода воды) и понижения уровня подземных вод;</w:t>
      </w:r>
    </w:p>
    <w:p w14:paraId="5EDBF1B8" w14:textId="77777777" w:rsidR="001C0272" w:rsidRPr="00231584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гидрологических особенностей водоносного пласта, условий его питания и дренирования.</w:t>
      </w:r>
    </w:p>
    <w:p w14:paraId="36D508D2" w14:textId="77777777" w:rsidR="001C0272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14:paraId="25C02620" w14:textId="77777777" w:rsidR="00393BE3" w:rsidRPr="00393BE3" w:rsidRDefault="00393BE3" w:rsidP="00971BA6">
      <w:pPr>
        <w:keepLines/>
      </w:pPr>
    </w:p>
    <w:p w14:paraId="57835830" w14:textId="77777777" w:rsidR="001C0272" w:rsidRPr="00231584" w:rsidRDefault="001C0272" w:rsidP="00971BA6">
      <w:pPr>
        <w:pStyle w:val="af4"/>
        <w:keepNext/>
        <w:keepLines/>
        <w:suppressAutoHyphens/>
        <w:spacing w:line="360" w:lineRule="auto"/>
        <w:ind w:firstLine="851"/>
        <w:rPr>
          <w:bCs w:val="0"/>
          <w:color w:val="auto"/>
          <w:sz w:val="24"/>
          <w:szCs w:val="24"/>
        </w:rPr>
      </w:pPr>
      <w:r w:rsidRPr="00231584">
        <w:rPr>
          <w:bCs w:val="0"/>
          <w:color w:val="auto"/>
          <w:sz w:val="24"/>
          <w:szCs w:val="24"/>
        </w:rPr>
        <w:t>Определение границ поясов ЗСО поверхностных источников водоснабжения</w:t>
      </w:r>
    </w:p>
    <w:p w14:paraId="64DB1CFA" w14:textId="77777777" w:rsidR="001C0272" w:rsidRPr="00231584" w:rsidRDefault="001C0272" w:rsidP="00971BA6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231584">
        <w:rPr>
          <w:b w:val="0"/>
          <w:bCs w:val="0"/>
          <w:color w:val="auto"/>
          <w:sz w:val="24"/>
          <w:szCs w:val="24"/>
        </w:rPr>
        <w:t>Граница первого пояса ЗСО водопровода с поверхностным источником устанавливается с учетом конкретных условий в следующих пределах:</w:t>
      </w:r>
    </w:p>
    <w:p w14:paraId="44F3801B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а) для водотоков:</w:t>
      </w:r>
      <w:r w:rsidRPr="007270CA">
        <w:rPr>
          <w:b w:val="0"/>
          <w:bCs w:val="0"/>
          <w:color w:val="auto"/>
          <w:sz w:val="24"/>
          <w:szCs w:val="24"/>
        </w:rPr>
        <w:tab/>
      </w:r>
    </w:p>
    <w:p w14:paraId="4C866B1E" w14:textId="77777777" w:rsidR="001C0272" w:rsidRPr="007270CA" w:rsidRDefault="001C0272" w:rsidP="00636612">
      <w:pPr>
        <w:pStyle w:val="af4"/>
        <w:keepLines/>
        <w:numPr>
          <w:ilvl w:val="0"/>
          <w:numId w:val="43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 xml:space="preserve">вверх по течению </w:t>
      </w:r>
      <w:r w:rsidR="00CD76D0" w:rsidRPr="007270CA">
        <w:rPr>
          <w:b w:val="0"/>
          <w:bCs w:val="0"/>
          <w:color w:val="auto"/>
          <w:sz w:val="24"/>
          <w:szCs w:val="24"/>
        </w:rPr>
        <w:t>–</w:t>
      </w:r>
      <w:r w:rsidRPr="007270CA">
        <w:rPr>
          <w:b w:val="0"/>
          <w:bCs w:val="0"/>
          <w:color w:val="auto"/>
          <w:sz w:val="24"/>
          <w:szCs w:val="24"/>
        </w:rPr>
        <w:t xml:space="preserve"> не менее 200 м от водозабора;</w:t>
      </w:r>
    </w:p>
    <w:p w14:paraId="5BC83989" w14:textId="77777777" w:rsidR="001C0272" w:rsidRPr="007270CA" w:rsidRDefault="001C0272" w:rsidP="00636612">
      <w:pPr>
        <w:pStyle w:val="af4"/>
        <w:keepLines/>
        <w:numPr>
          <w:ilvl w:val="0"/>
          <w:numId w:val="43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 xml:space="preserve">вниз по течению </w:t>
      </w:r>
      <w:r w:rsidR="00CD76D0" w:rsidRPr="007270CA">
        <w:rPr>
          <w:b w:val="0"/>
          <w:bCs w:val="0"/>
          <w:color w:val="auto"/>
          <w:sz w:val="24"/>
          <w:szCs w:val="24"/>
        </w:rPr>
        <w:t>–</w:t>
      </w:r>
      <w:r w:rsidRPr="007270CA">
        <w:rPr>
          <w:b w:val="0"/>
          <w:bCs w:val="0"/>
          <w:color w:val="auto"/>
          <w:sz w:val="24"/>
          <w:szCs w:val="24"/>
        </w:rPr>
        <w:t xml:space="preserve"> не менее 100 м от водозабора;</w:t>
      </w:r>
    </w:p>
    <w:p w14:paraId="2B541C3B" w14:textId="77777777" w:rsidR="001C0272" w:rsidRPr="007270CA" w:rsidRDefault="001C0272" w:rsidP="00636612">
      <w:pPr>
        <w:pStyle w:val="af4"/>
        <w:keepLines/>
        <w:numPr>
          <w:ilvl w:val="0"/>
          <w:numId w:val="43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по прилегающему к водозабору берегу - не менее 100 м от линии уреза воды летне-осенней межени;</w:t>
      </w:r>
    </w:p>
    <w:p w14:paraId="54CBC6A5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lastRenderedPageBreak/>
        <w:t>в направлении к противоположному от водозабора берегу при ширине реки или канала менее 100 м, вся акватория и противоположный берег шириной 50 м от линии уреза воды при летне-осенней межени, при ширине реки или канала более 100 м, полоса акватории шириной не менее 100 метров;</w:t>
      </w:r>
    </w:p>
    <w:p w14:paraId="28907F29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</w:t>
      </w:r>
    </w:p>
    <w:p w14:paraId="4A6B0BDB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 w14:paraId="07B2A0BC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Боковые границы второго пояса ЗСО от уреза воды при летне-осенней межени должны быть расположены на расстоянии:</w:t>
      </w:r>
    </w:p>
    <w:p w14:paraId="6ACD0D68" w14:textId="77777777" w:rsidR="001C0272" w:rsidRPr="007270CA" w:rsidRDefault="001C0272" w:rsidP="00971BA6">
      <w:pPr>
        <w:keepLines/>
        <w:suppressAutoHyphens/>
        <w:spacing w:line="360" w:lineRule="auto"/>
        <w:ind w:firstLine="851"/>
        <w:rPr>
          <w:sz w:val="24"/>
          <w:szCs w:val="24"/>
        </w:rPr>
      </w:pPr>
      <w:r w:rsidRPr="007270CA">
        <w:rPr>
          <w:sz w:val="24"/>
          <w:szCs w:val="24"/>
        </w:rPr>
        <w:t xml:space="preserve">а) при равнинном рельефе местности </w:t>
      </w:r>
      <w:r w:rsidR="00CD76D0" w:rsidRPr="007270CA">
        <w:rPr>
          <w:sz w:val="24"/>
          <w:szCs w:val="24"/>
        </w:rPr>
        <w:t>–</w:t>
      </w:r>
      <w:r w:rsidRPr="007270CA">
        <w:rPr>
          <w:sz w:val="24"/>
          <w:szCs w:val="24"/>
        </w:rPr>
        <w:t xml:space="preserve"> не менее 500 м;</w:t>
      </w:r>
    </w:p>
    <w:p w14:paraId="57884910" w14:textId="77777777" w:rsidR="001C0272" w:rsidRPr="007270CA" w:rsidRDefault="001C0272" w:rsidP="00971BA6">
      <w:pPr>
        <w:keepLines/>
        <w:suppressAutoHyphens/>
        <w:spacing w:line="360" w:lineRule="auto"/>
        <w:ind w:firstLine="851"/>
        <w:rPr>
          <w:sz w:val="24"/>
          <w:szCs w:val="24"/>
        </w:rPr>
      </w:pPr>
      <w:r w:rsidRPr="007270CA">
        <w:rPr>
          <w:sz w:val="24"/>
          <w:szCs w:val="24"/>
        </w:rPr>
        <w:t xml:space="preserve">б) при гористом рельефе местности </w:t>
      </w:r>
      <w:r w:rsidR="00CD76D0" w:rsidRPr="007270CA">
        <w:rPr>
          <w:sz w:val="24"/>
          <w:szCs w:val="24"/>
        </w:rPr>
        <w:t>–</w:t>
      </w:r>
      <w:r w:rsidRPr="007270CA">
        <w:rPr>
          <w:sz w:val="24"/>
          <w:szCs w:val="24"/>
        </w:rPr>
        <w:t xml:space="preserve">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14:paraId="2267D570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процентов.</w:t>
      </w:r>
    </w:p>
    <w:p w14:paraId="0473EF60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 xml:space="preserve">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(НПУ) </w:t>
      </w:r>
      <w:r w:rsidR="00CD76D0" w:rsidRPr="007270CA">
        <w:rPr>
          <w:b w:val="0"/>
          <w:bCs w:val="0"/>
          <w:color w:val="auto"/>
          <w:sz w:val="24"/>
          <w:szCs w:val="24"/>
        </w:rPr>
        <w:t>–</w:t>
      </w:r>
      <w:r w:rsidRPr="007270CA">
        <w:rPr>
          <w:b w:val="0"/>
          <w:bCs w:val="0"/>
          <w:color w:val="auto"/>
          <w:sz w:val="24"/>
          <w:szCs w:val="24"/>
        </w:rPr>
        <w:t xml:space="preserve"> на 500-1000 метров.</w:t>
      </w:r>
    </w:p>
    <w:p w14:paraId="6EB2E680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санитарно-эпидемиологического надзора.</w:t>
      </w:r>
    </w:p>
    <w:p w14:paraId="6041B848" w14:textId="77777777" w:rsidR="001C0272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14:paraId="54477EB1" w14:textId="77777777" w:rsidR="00393BE3" w:rsidRPr="00393BE3" w:rsidRDefault="00393BE3" w:rsidP="00971BA6">
      <w:pPr>
        <w:keepLines/>
      </w:pPr>
    </w:p>
    <w:p w14:paraId="55D432A7" w14:textId="77777777" w:rsidR="001C0272" w:rsidRPr="007270CA" w:rsidRDefault="001C0272" w:rsidP="00744895">
      <w:pPr>
        <w:pStyle w:val="af4"/>
        <w:keepNext/>
        <w:keepLines/>
        <w:suppressAutoHyphens/>
        <w:spacing w:line="360" w:lineRule="auto"/>
        <w:jc w:val="center"/>
        <w:rPr>
          <w:bCs w:val="0"/>
          <w:color w:val="auto"/>
          <w:sz w:val="24"/>
          <w:szCs w:val="24"/>
        </w:rPr>
      </w:pPr>
      <w:r w:rsidRPr="007270CA">
        <w:rPr>
          <w:bCs w:val="0"/>
          <w:color w:val="auto"/>
          <w:sz w:val="24"/>
          <w:szCs w:val="24"/>
        </w:rPr>
        <w:lastRenderedPageBreak/>
        <w:t>Определение границ ЗСО водопроводных сооружений и водоводов</w:t>
      </w:r>
    </w:p>
    <w:p w14:paraId="48A80F27" w14:textId="77777777" w:rsidR="001C0272" w:rsidRPr="007270CA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7270CA">
        <w:rPr>
          <w:b w:val="0"/>
          <w:bCs w:val="0"/>
          <w:color w:val="auto"/>
          <w:sz w:val="24"/>
          <w:szCs w:val="24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–санитарно-защитной полосой.</w:t>
      </w:r>
    </w:p>
    <w:p w14:paraId="725A26E1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Граница первого пояса ЗСО водопроводных сооружений принимается на расстоянии:</w:t>
      </w:r>
    </w:p>
    <w:p w14:paraId="07926C2B" w14:textId="77777777" w:rsidR="001C0272" w:rsidRPr="00362D03" w:rsidRDefault="001C0272" w:rsidP="00636612">
      <w:pPr>
        <w:pStyle w:val="af4"/>
        <w:keepLines/>
        <w:numPr>
          <w:ilvl w:val="0"/>
          <w:numId w:val="4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от стен запасных и регулирующих емкостей, фильтров и контактных осветлителей </w:t>
      </w:r>
      <w:r w:rsidR="00CD76D0" w:rsidRPr="00362D03">
        <w:rPr>
          <w:b w:val="0"/>
          <w:bCs w:val="0"/>
          <w:color w:val="auto"/>
          <w:sz w:val="24"/>
          <w:szCs w:val="24"/>
        </w:rPr>
        <w:t>–</w:t>
      </w:r>
      <w:r w:rsidRPr="00362D03">
        <w:rPr>
          <w:b w:val="0"/>
          <w:bCs w:val="0"/>
          <w:color w:val="auto"/>
          <w:sz w:val="24"/>
          <w:szCs w:val="24"/>
        </w:rPr>
        <w:t xml:space="preserve"> не менее 30 м;</w:t>
      </w:r>
    </w:p>
    <w:p w14:paraId="174C6CCA" w14:textId="77777777" w:rsidR="001C0272" w:rsidRPr="00362D03" w:rsidRDefault="001C0272" w:rsidP="00636612">
      <w:pPr>
        <w:pStyle w:val="af4"/>
        <w:keepLines/>
        <w:numPr>
          <w:ilvl w:val="0"/>
          <w:numId w:val="4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от водонапорных башен </w:t>
      </w:r>
      <w:r w:rsidR="00CD76D0" w:rsidRPr="00362D03">
        <w:rPr>
          <w:b w:val="0"/>
          <w:bCs w:val="0"/>
          <w:color w:val="auto"/>
          <w:sz w:val="24"/>
          <w:szCs w:val="24"/>
        </w:rPr>
        <w:t>–</w:t>
      </w:r>
      <w:r w:rsidRPr="00362D03">
        <w:rPr>
          <w:b w:val="0"/>
          <w:bCs w:val="0"/>
          <w:color w:val="auto"/>
          <w:sz w:val="24"/>
          <w:szCs w:val="24"/>
        </w:rPr>
        <w:t xml:space="preserve"> не менее 10 м;</w:t>
      </w:r>
    </w:p>
    <w:p w14:paraId="69F63994" w14:textId="77777777" w:rsidR="001C0272" w:rsidRPr="00362D03" w:rsidRDefault="001C0272" w:rsidP="00636612">
      <w:pPr>
        <w:pStyle w:val="af4"/>
        <w:keepLines/>
        <w:numPr>
          <w:ilvl w:val="0"/>
          <w:numId w:val="44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от остальных помещений (отстойники, реагентное хозяйство, склад хлора, насосные станции и др.) </w:t>
      </w:r>
      <w:r w:rsidR="00CD76D0" w:rsidRPr="00362D03">
        <w:rPr>
          <w:b w:val="0"/>
          <w:bCs w:val="0"/>
          <w:color w:val="auto"/>
          <w:sz w:val="24"/>
          <w:szCs w:val="24"/>
        </w:rPr>
        <w:t>–</w:t>
      </w:r>
      <w:r w:rsidRPr="00362D03">
        <w:rPr>
          <w:b w:val="0"/>
          <w:bCs w:val="0"/>
          <w:color w:val="auto"/>
          <w:sz w:val="24"/>
          <w:szCs w:val="24"/>
        </w:rPr>
        <w:t xml:space="preserve"> не менее 15 м.</w:t>
      </w:r>
    </w:p>
    <w:p w14:paraId="260BC573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По согласованию с центром государственного санитарно-эпидемиологического надзора, 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14:paraId="2CA288B9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Ширину санитарно-защитной полосы следует принимать по обе стороны от крайних линий водопровода:</w:t>
      </w:r>
    </w:p>
    <w:p w14:paraId="7263E0AB" w14:textId="77777777" w:rsidR="001C0272" w:rsidRPr="00362D03" w:rsidRDefault="001C0272" w:rsidP="00636612">
      <w:pPr>
        <w:pStyle w:val="af4"/>
        <w:keepLines/>
        <w:numPr>
          <w:ilvl w:val="0"/>
          <w:numId w:val="4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14:paraId="7CAEFA8D" w14:textId="77777777" w:rsidR="001C0272" w:rsidRPr="00362D03" w:rsidRDefault="001C0272" w:rsidP="00636612">
      <w:pPr>
        <w:pStyle w:val="af4"/>
        <w:keepLines/>
        <w:numPr>
          <w:ilvl w:val="0"/>
          <w:numId w:val="45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при наличии грунтовых вод – не менее 50 м вне зависимости от диаметра водоводов.</w:t>
      </w:r>
    </w:p>
    <w:p w14:paraId="5FCEEBEE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362D03">
        <w:rPr>
          <w:b w:val="0"/>
          <w:bCs w:val="0"/>
          <w:color w:val="auto"/>
          <w:sz w:val="24"/>
          <w:szCs w:val="24"/>
        </w:rPr>
        <w:t>Зоны санитарной охраны источников водоснабжения и водопроводов питьевого назначения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362D03">
        <w:rPr>
          <w:b w:val="0"/>
          <w:bCs w:val="0"/>
          <w:color w:val="auto"/>
          <w:sz w:val="24"/>
          <w:szCs w:val="24"/>
        </w:rPr>
        <w:t xml:space="preserve"> и СНиП 2.04.02-84*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362D03">
        <w:rPr>
          <w:b w:val="0"/>
          <w:bCs w:val="0"/>
          <w:color w:val="auto"/>
          <w:sz w:val="24"/>
          <w:szCs w:val="24"/>
        </w:rPr>
        <w:t>Водоснабжение. Наружные сети и сооружения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362D03">
        <w:rPr>
          <w:b w:val="0"/>
          <w:bCs w:val="0"/>
          <w:color w:val="auto"/>
          <w:sz w:val="24"/>
          <w:szCs w:val="24"/>
        </w:rPr>
        <w:t>.</w:t>
      </w:r>
    </w:p>
    <w:p w14:paraId="203DFB47" w14:textId="3D21FCC2" w:rsidR="001C0272" w:rsidRPr="007D2649" w:rsidRDefault="001C0272" w:rsidP="00971BA6">
      <w:pPr>
        <w:keepNext/>
        <w:keepLines/>
        <w:suppressAutoHyphens/>
        <w:spacing w:line="240" w:lineRule="auto"/>
        <w:rPr>
          <w:b/>
        </w:rPr>
      </w:pPr>
      <w:r w:rsidRPr="007D2649">
        <w:rPr>
          <w:b/>
        </w:rPr>
        <w:t xml:space="preserve">Таблица </w:t>
      </w:r>
      <w:r w:rsidR="00D32A51" w:rsidRPr="007D2649">
        <w:rPr>
          <w:b/>
        </w:rPr>
        <w:fldChar w:fldCharType="begin"/>
      </w:r>
      <w:r w:rsidRPr="007D2649">
        <w:rPr>
          <w:b/>
        </w:rPr>
        <w:instrText xml:space="preserve"> SEQ Таблица \* ARABIC </w:instrText>
      </w:r>
      <w:r w:rsidR="00D32A51" w:rsidRPr="007D2649">
        <w:rPr>
          <w:b/>
        </w:rPr>
        <w:fldChar w:fldCharType="separate"/>
      </w:r>
      <w:r w:rsidR="0079539F">
        <w:rPr>
          <w:b/>
          <w:noProof/>
        </w:rPr>
        <w:t>30</w:t>
      </w:r>
      <w:r w:rsidR="00D32A51" w:rsidRPr="007D2649">
        <w:rPr>
          <w:b/>
        </w:rPr>
        <w:fldChar w:fldCharType="end"/>
      </w:r>
      <w:r w:rsidRPr="007D2649">
        <w:rPr>
          <w:b/>
        </w:rPr>
        <w:t xml:space="preserve"> – Регламенты использования территорий зон санитарной охраны источников водоснабжения</w:t>
      </w:r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65"/>
        <w:gridCol w:w="4270"/>
      </w:tblGrid>
      <w:tr w:rsidR="001C0272" w:rsidRPr="00C24F2B" w14:paraId="64D214FD" w14:textId="77777777" w:rsidTr="00744895">
        <w:trPr>
          <w:trHeight w:val="139"/>
          <w:tblHeader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A944" w14:textId="77777777" w:rsidR="001C0272" w:rsidRPr="0096741A" w:rsidRDefault="001C0272" w:rsidP="00971BA6">
            <w:pPr>
              <w:keepNext/>
              <w:keepLines/>
              <w:suppressAutoHyphens/>
              <w:spacing w:line="240" w:lineRule="auto"/>
              <w:jc w:val="center"/>
              <w:rPr>
                <w:b/>
              </w:rPr>
            </w:pPr>
            <w:r w:rsidRPr="0096741A">
              <w:rPr>
                <w:b/>
              </w:rPr>
              <w:t>Запрещается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A58" w14:textId="77777777" w:rsidR="001C0272" w:rsidRPr="0096741A" w:rsidRDefault="001C0272" w:rsidP="00971BA6">
            <w:pPr>
              <w:keepNext/>
              <w:keepLines/>
              <w:suppressAutoHyphens/>
              <w:spacing w:line="240" w:lineRule="auto"/>
              <w:jc w:val="center"/>
              <w:rPr>
                <w:b/>
              </w:rPr>
            </w:pPr>
            <w:r w:rsidRPr="0096741A">
              <w:rPr>
                <w:b/>
              </w:rPr>
              <w:t>Допускается</w:t>
            </w:r>
          </w:p>
        </w:tc>
      </w:tr>
      <w:tr w:rsidR="001C0272" w:rsidRPr="00C24F2B" w14:paraId="34BD915A" w14:textId="77777777" w:rsidTr="001C0272">
        <w:trPr>
          <w:trHeight w:val="1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11A3" w14:textId="77777777" w:rsidR="001C0272" w:rsidRPr="0096741A" w:rsidRDefault="001C0272" w:rsidP="00971BA6">
            <w:pPr>
              <w:keepNext/>
              <w:keepLines/>
              <w:suppressAutoHyphens/>
              <w:spacing w:line="240" w:lineRule="auto"/>
              <w:jc w:val="center"/>
              <w:rPr>
                <w:b/>
              </w:rPr>
            </w:pPr>
            <w:r w:rsidRPr="0096741A">
              <w:rPr>
                <w:b/>
              </w:rPr>
              <w:t>Подземные источники водоснабжения</w:t>
            </w:r>
          </w:p>
        </w:tc>
      </w:tr>
      <w:tr w:rsidR="001C0272" w:rsidRPr="00C24F2B" w14:paraId="6740BD1D" w14:textId="77777777" w:rsidTr="001C0272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FC30" w14:textId="77777777" w:rsidR="001C0272" w:rsidRPr="0096741A" w:rsidRDefault="001C0272" w:rsidP="00971BA6">
            <w:pPr>
              <w:keepNext/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t>I  пояс  ЗСО</w:t>
            </w:r>
          </w:p>
        </w:tc>
      </w:tr>
      <w:tr w:rsidR="001C0272" w:rsidRPr="00C24F2B" w14:paraId="6D2C500F" w14:textId="77777777" w:rsidTr="008E6D61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EF28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14:paraId="611AA167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размещение жилых и хозяйственно-бытовых зданий;</w:t>
            </w:r>
          </w:p>
          <w:p w14:paraId="55AEDE62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проживание людей;</w:t>
            </w:r>
          </w:p>
          <w:p w14:paraId="30963A02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посадка высокоствольных деревьев;</w:t>
            </w:r>
          </w:p>
          <w:p w14:paraId="0E3C217E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применение ядохимикатов и удобрений.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8C2E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ограждение и охрана;</w:t>
            </w:r>
          </w:p>
          <w:p w14:paraId="55579D65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озеленение;</w:t>
            </w:r>
          </w:p>
          <w:p w14:paraId="1D3E1FFC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отвод поверхностного стока за ее пределы;</w:t>
            </w:r>
          </w:p>
          <w:p w14:paraId="735DB66C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асфальтирование дорожек к сооружениям.</w:t>
            </w:r>
          </w:p>
        </w:tc>
      </w:tr>
      <w:tr w:rsidR="001C0272" w:rsidRPr="00C24F2B" w14:paraId="4CFF43CD" w14:textId="77777777" w:rsidTr="001C0272">
        <w:trPr>
          <w:trHeight w:val="1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2EFB" w14:textId="77777777" w:rsidR="001C0272" w:rsidRPr="0096741A" w:rsidRDefault="001C0272" w:rsidP="00744895">
            <w:pPr>
              <w:keepNext/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lastRenderedPageBreak/>
              <w:t>II  пояс ЗСО</w:t>
            </w:r>
          </w:p>
        </w:tc>
      </w:tr>
      <w:tr w:rsidR="001C0272" w:rsidRPr="00C24F2B" w14:paraId="5BE8604E" w14:textId="77777777" w:rsidTr="008E6D61">
        <w:trPr>
          <w:trHeight w:val="258"/>
        </w:trPr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E989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14:paraId="57841358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14:paraId="00E70A70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14:paraId="3A881AA4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применение удобрений и ядохимикатов;</w:t>
            </w:r>
          </w:p>
          <w:p w14:paraId="1272E903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рубка леса главного пользования и реконструкции.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D874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14:paraId="0DB9B51B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14:paraId="286593EB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1C0272" w:rsidRPr="00C24F2B" w14:paraId="74A6DA26" w14:textId="77777777" w:rsidTr="001C0272">
        <w:trPr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8A8A" w14:textId="77777777" w:rsidR="001C0272" w:rsidRPr="0096741A" w:rsidRDefault="001C0272" w:rsidP="00971BA6">
            <w:pPr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t>III  пояс ЗСО</w:t>
            </w:r>
          </w:p>
        </w:tc>
      </w:tr>
      <w:tr w:rsidR="001C0272" w:rsidRPr="00C24F2B" w14:paraId="6A20384E" w14:textId="77777777" w:rsidTr="008E6D61">
        <w:trPr>
          <w:trHeight w:val="534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41F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14:paraId="20D58DE5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B7F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14:paraId="19443E8C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1C0272" w:rsidRPr="00C24F2B" w14:paraId="7E7F0E99" w14:textId="77777777" w:rsidTr="001C0272">
        <w:trPr>
          <w:trHeight w:val="2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F20F" w14:textId="77777777" w:rsidR="001C0272" w:rsidRPr="0096741A" w:rsidRDefault="001C0272" w:rsidP="00971BA6">
            <w:pPr>
              <w:keepLines/>
              <w:suppressAutoHyphens/>
              <w:spacing w:line="240" w:lineRule="auto"/>
              <w:jc w:val="center"/>
              <w:rPr>
                <w:b/>
              </w:rPr>
            </w:pPr>
            <w:r w:rsidRPr="0096741A">
              <w:rPr>
                <w:b/>
              </w:rPr>
              <w:t>Поверхностные источники водоснабжения</w:t>
            </w:r>
          </w:p>
        </w:tc>
      </w:tr>
      <w:tr w:rsidR="001C0272" w:rsidRPr="00C24F2B" w14:paraId="5EBFF948" w14:textId="77777777" w:rsidTr="001C0272">
        <w:trPr>
          <w:trHeight w:val="1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0C2D" w14:textId="77777777" w:rsidR="001C0272" w:rsidRPr="0096741A" w:rsidRDefault="001C0272" w:rsidP="00971BA6">
            <w:pPr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t>I  пояс  ЗСО</w:t>
            </w:r>
          </w:p>
        </w:tc>
      </w:tr>
      <w:tr w:rsidR="001C0272" w:rsidRPr="00C24F2B" w14:paraId="1AFDBF4C" w14:textId="77777777" w:rsidTr="008E6D61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E65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14:paraId="5C59B6FF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размещение жилых и хозяйственно-бытовых зданий;</w:t>
            </w:r>
          </w:p>
          <w:p w14:paraId="78CE3837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проживание людей;</w:t>
            </w:r>
          </w:p>
          <w:p w14:paraId="1A4F7F2F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посадка высокоствольных деревьев;</w:t>
            </w:r>
          </w:p>
          <w:p w14:paraId="76CEE272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применение ядохимикатов и удобрений;</w:t>
            </w:r>
          </w:p>
          <w:p w14:paraId="79D22E57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B46C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ограждение и охрана;</w:t>
            </w:r>
          </w:p>
          <w:p w14:paraId="733E4D9A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озеленение;</w:t>
            </w:r>
          </w:p>
          <w:p w14:paraId="3833F9E4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отвод поверхностного стока за ее пределы;</w:t>
            </w:r>
          </w:p>
          <w:p w14:paraId="3D067DDD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асфальтирование дорожек к сооружениям;</w:t>
            </w:r>
          </w:p>
          <w:p w14:paraId="3D175F8D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ограждение акватория буями и другими предупредительными знаками;</w:t>
            </w:r>
          </w:p>
          <w:p w14:paraId="44B97D03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на судоходных водоемах над водоприемником устанавливаются бакены с освещением.</w:t>
            </w:r>
          </w:p>
        </w:tc>
      </w:tr>
      <w:tr w:rsidR="001C0272" w:rsidRPr="00C24F2B" w14:paraId="114CCF14" w14:textId="77777777" w:rsidTr="001C027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8CF8" w14:textId="77777777" w:rsidR="001C0272" w:rsidRPr="0096741A" w:rsidRDefault="001C0272" w:rsidP="00744895">
            <w:pPr>
              <w:keepNext/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lastRenderedPageBreak/>
              <w:t>II пояс ЗСО</w:t>
            </w:r>
          </w:p>
        </w:tc>
      </w:tr>
      <w:tr w:rsidR="001C0272" w:rsidRPr="00C24F2B" w14:paraId="40530947" w14:textId="77777777" w:rsidTr="008E6D61">
        <w:trPr>
          <w:trHeight w:val="13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298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14:paraId="7EF1C120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14:paraId="1B8AD5A6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14:paraId="3832FFDF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14:paraId="178EDB31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 xml:space="preserve">сброс промышленных, сельскохозяйственных, </w:t>
            </w:r>
            <w:r w:rsidR="001E5AA3">
              <w:t>городских</w:t>
            </w:r>
            <w:r w:rsidRPr="0096741A">
              <w:t xml:space="preserve">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14:paraId="5E7B9DB9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A184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14:paraId="14672098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14:paraId="535A2050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14:paraId="439686A3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 наличии судоходства - оборудование на пристанях сливных станций и приемников для сбора твердых отходов;</w:t>
            </w:r>
          </w:p>
          <w:p w14:paraId="00B7F270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14:paraId="2BDC5049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14:paraId="3E00D0B2" w14:textId="77777777" w:rsidR="001C0272" w:rsidRPr="0096741A" w:rsidRDefault="001C0272" w:rsidP="00744895">
            <w:pPr>
              <w:keepNext/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1C0272" w:rsidRPr="00C24F2B" w14:paraId="7662E364" w14:textId="77777777" w:rsidTr="001C0272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CB66" w14:textId="77777777" w:rsidR="001C0272" w:rsidRPr="0096741A" w:rsidRDefault="001C0272" w:rsidP="00971BA6">
            <w:pPr>
              <w:keepLines/>
              <w:suppressAutoHyphens/>
              <w:spacing w:line="240" w:lineRule="auto"/>
              <w:jc w:val="center"/>
              <w:rPr>
                <w:b/>
                <w:i/>
              </w:rPr>
            </w:pPr>
            <w:r w:rsidRPr="0096741A">
              <w:rPr>
                <w:b/>
                <w:i/>
              </w:rPr>
              <w:t>III  пояс ЗСО</w:t>
            </w:r>
          </w:p>
        </w:tc>
      </w:tr>
      <w:tr w:rsidR="001C0272" w:rsidRPr="00C24F2B" w14:paraId="15DED970" w14:textId="77777777" w:rsidTr="00210C70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5D47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0A3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14:paraId="145190DF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14:paraId="182F84D2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14:paraId="72071C8A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1C0272" w:rsidRPr="00C24F2B" w14:paraId="71DF6194" w14:textId="77777777" w:rsidTr="001C0272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688B" w14:textId="77777777" w:rsidR="001C0272" w:rsidRPr="0096741A" w:rsidRDefault="001C0272" w:rsidP="00971BA6">
            <w:pPr>
              <w:keepLines/>
              <w:suppressAutoHyphens/>
              <w:spacing w:line="240" w:lineRule="auto"/>
              <w:jc w:val="center"/>
              <w:rPr>
                <w:b/>
              </w:rPr>
            </w:pPr>
            <w:r w:rsidRPr="0096741A">
              <w:rPr>
                <w:b/>
              </w:rPr>
              <w:t>Санитарно-защитные полосы</w:t>
            </w:r>
          </w:p>
        </w:tc>
      </w:tr>
      <w:tr w:rsidR="001C0272" w:rsidRPr="00C24F2B" w14:paraId="485DE596" w14:textId="77777777" w:rsidTr="008E6D61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6BD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размещение источников загрязнения почвы и грунтовых вод;</w:t>
            </w:r>
          </w:p>
          <w:p w14:paraId="5E9F60C2" w14:textId="77777777" w:rsidR="001C0272" w:rsidRPr="0096741A" w:rsidRDefault="001C0272" w:rsidP="00971BA6">
            <w:pPr>
              <w:keepLines/>
              <w:numPr>
                <w:ilvl w:val="0"/>
                <w:numId w:val="18"/>
              </w:numPr>
              <w:suppressAutoHyphens/>
              <w:spacing w:line="240" w:lineRule="auto"/>
              <w:ind w:left="318" w:hanging="284"/>
              <w:jc w:val="left"/>
            </w:pPr>
            <w:r w:rsidRPr="0096741A"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2FC" w14:textId="77777777" w:rsidR="001C0272" w:rsidRPr="0096741A" w:rsidRDefault="001C0272" w:rsidP="00971BA6">
            <w:pPr>
              <w:keepLines/>
              <w:suppressAutoHyphens/>
              <w:spacing w:line="240" w:lineRule="auto"/>
              <w:ind w:left="318"/>
              <w:jc w:val="left"/>
            </w:pPr>
          </w:p>
        </w:tc>
      </w:tr>
    </w:tbl>
    <w:p w14:paraId="553D95BD" w14:textId="77777777" w:rsidR="001C0272" w:rsidRPr="00A65F9C" w:rsidRDefault="001C0272" w:rsidP="00A65F9C">
      <w:pPr>
        <w:pStyle w:val="af4"/>
        <w:keepLines/>
        <w:suppressAutoHyphens/>
        <w:spacing w:before="120" w:line="360" w:lineRule="auto"/>
        <w:ind w:firstLine="851"/>
        <w:rPr>
          <w:b w:val="0"/>
          <w:bCs w:val="0"/>
          <w:i/>
          <w:color w:val="auto"/>
          <w:sz w:val="20"/>
          <w:szCs w:val="24"/>
        </w:rPr>
      </w:pPr>
      <w:r w:rsidRPr="00A65F9C">
        <w:rPr>
          <w:b w:val="0"/>
          <w:bCs w:val="0"/>
          <w:i/>
          <w:color w:val="auto"/>
          <w:sz w:val="20"/>
          <w:szCs w:val="24"/>
        </w:rPr>
        <w:t>На территории муниципального образования нарушений указанных регламентов не выявлено.</w:t>
      </w:r>
      <w:bookmarkStart w:id="268" w:name="_Toc315701258"/>
      <w:bookmarkStart w:id="269" w:name="_Toc315701259"/>
      <w:bookmarkStart w:id="270" w:name="_Toc315701260"/>
      <w:bookmarkStart w:id="271" w:name="_Toc315701261"/>
      <w:bookmarkStart w:id="272" w:name="_Toc315701262"/>
      <w:bookmarkStart w:id="273" w:name="_Toc315701263"/>
      <w:bookmarkStart w:id="274" w:name="_Toc315701264"/>
      <w:bookmarkStart w:id="275" w:name="_Toc315701265"/>
      <w:bookmarkStart w:id="276" w:name="_Toc315701266"/>
      <w:bookmarkStart w:id="277" w:name="_Toc315701267"/>
      <w:bookmarkStart w:id="278" w:name="_Toc315701268"/>
      <w:bookmarkStart w:id="279" w:name="_Toc315701269"/>
      <w:bookmarkStart w:id="280" w:name="_Toc315701270"/>
      <w:bookmarkStart w:id="281" w:name="_Toc247965297"/>
      <w:bookmarkStart w:id="282" w:name="_Toc268263665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6A6633B" w14:textId="77777777" w:rsidR="001C0272" w:rsidRDefault="00634601" w:rsidP="00971BA6">
      <w:pPr>
        <w:pStyle w:val="3"/>
        <w:numPr>
          <w:ilvl w:val="2"/>
          <w:numId w:val="12"/>
        </w:numPr>
        <w:suppressAutoHyphens/>
        <w:spacing w:before="36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</w:pPr>
      <w:bookmarkStart w:id="283" w:name="_Toc315701272"/>
      <w:bookmarkStart w:id="284" w:name="_Toc315701273"/>
      <w:bookmarkStart w:id="285" w:name="_Toc315701274"/>
      <w:bookmarkStart w:id="286" w:name="_Toc315701275"/>
      <w:bookmarkStart w:id="287" w:name="_Toc315701276"/>
      <w:bookmarkStart w:id="288" w:name="_Toc315701277"/>
      <w:bookmarkStart w:id="289" w:name="_Toc315701278"/>
      <w:bookmarkStart w:id="290" w:name="_Toc315701279"/>
      <w:bookmarkStart w:id="291" w:name="_Toc315701280"/>
      <w:bookmarkStart w:id="292" w:name="_Toc315701281"/>
      <w:bookmarkStart w:id="293" w:name="_Toc315701282"/>
      <w:bookmarkStart w:id="294" w:name="_Toc315701283"/>
      <w:bookmarkStart w:id="295" w:name="_Toc315701284"/>
      <w:bookmarkStart w:id="296" w:name="_Toc342378330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r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lastRenderedPageBreak/>
        <w:t xml:space="preserve"> </w:t>
      </w:r>
      <w:bookmarkStart w:id="297" w:name="_Toc412106369"/>
      <w:r w:rsidR="001C0272"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</w:rPr>
        <w:t>Санитарно-защитные зоны</w:t>
      </w:r>
      <w:bookmarkEnd w:id="281"/>
      <w:bookmarkEnd w:id="282"/>
      <w:bookmarkEnd w:id="296"/>
      <w:bookmarkEnd w:id="297"/>
    </w:p>
    <w:p w14:paraId="283993AB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В соответствии с СанПиН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</w:p>
    <w:p w14:paraId="43E2DAAB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Территория СЗЗ предназначена для: </w:t>
      </w:r>
    </w:p>
    <w:p w14:paraId="70EB99E6" w14:textId="77777777" w:rsidR="001C0272" w:rsidRPr="00362D03" w:rsidRDefault="001C0272" w:rsidP="00636612">
      <w:pPr>
        <w:pStyle w:val="af4"/>
        <w:keepLines/>
        <w:numPr>
          <w:ilvl w:val="0"/>
          <w:numId w:val="4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14:paraId="197C0D36" w14:textId="77777777" w:rsidR="001C0272" w:rsidRPr="00362D03" w:rsidRDefault="001C0272" w:rsidP="00636612">
      <w:pPr>
        <w:pStyle w:val="af4"/>
        <w:keepLines/>
        <w:numPr>
          <w:ilvl w:val="0"/>
          <w:numId w:val="4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создания санитарно-защитного барьера между территорией предприятия (группы предприятий) и территорией жилой застройки;</w:t>
      </w:r>
    </w:p>
    <w:p w14:paraId="47137F73" w14:textId="77777777" w:rsidR="001C0272" w:rsidRPr="00362D03" w:rsidRDefault="001C0272" w:rsidP="00636612">
      <w:pPr>
        <w:pStyle w:val="af4"/>
        <w:keepLines/>
        <w:numPr>
          <w:ilvl w:val="0"/>
          <w:numId w:val="46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повышение комфортности микроклимата.</w:t>
      </w:r>
      <w:r w:rsidRPr="00362D03">
        <w:rPr>
          <w:b w:val="0"/>
          <w:bCs w:val="0"/>
          <w:color w:val="auto"/>
          <w:sz w:val="24"/>
          <w:szCs w:val="24"/>
        </w:rPr>
        <w:tab/>
      </w:r>
    </w:p>
    <w:p w14:paraId="520D2668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5D87567F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В зависимости от характеристики выбросов для промышленного объекта и производства размер санитарно-защитной зоны устанавливается от границы промплощадки и/или от конкретного источника выбросов загрязняющих веществ.</w:t>
      </w:r>
    </w:p>
    <w:p w14:paraId="2C0E2380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Cs w:val="0"/>
          <w:color w:val="auto"/>
          <w:sz w:val="24"/>
          <w:szCs w:val="24"/>
        </w:rPr>
        <w:t>Генеральным планом предлагается</w:t>
      </w:r>
      <w:r w:rsidRPr="00362D03">
        <w:rPr>
          <w:b w:val="0"/>
          <w:bCs w:val="0"/>
          <w:color w:val="auto"/>
          <w:sz w:val="24"/>
          <w:szCs w:val="24"/>
        </w:rPr>
        <w:t xml:space="preserve"> на основании СанПиН 2.2.1/2.1.1.2555-09 разработать и установить: </w:t>
      </w:r>
    </w:p>
    <w:p w14:paraId="3574A56A" w14:textId="77777777" w:rsidR="001C0272" w:rsidRPr="00362D03" w:rsidRDefault="001C0272" w:rsidP="00636612">
      <w:pPr>
        <w:pStyle w:val="af4"/>
        <w:keepLines/>
        <w:numPr>
          <w:ilvl w:val="0"/>
          <w:numId w:val="4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14:paraId="56FAAB06" w14:textId="77777777" w:rsidR="001C0272" w:rsidRPr="00362D03" w:rsidRDefault="001C0272" w:rsidP="00636612">
      <w:pPr>
        <w:pStyle w:val="af4"/>
        <w:keepLines/>
        <w:numPr>
          <w:ilvl w:val="0"/>
          <w:numId w:val="47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14:paraId="697FE503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Для групп промышленных объектов и производств или промышленного узла (комплекса) на основании СанПиН 2.2.1/2.1.1.2555-09 устанавливается санитарно-защитная зона с учетом суммарных выбросов в атмосферный воздух и физического воздействия источников промышленных объектов и производств, входящих в единую зону.</w:t>
      </w:r>
    </w:p>
    <w:p w14:paraId="6A818A24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lastRenderedPageBreak/>
        <w:t>Представленные в следующей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14:paraId="069D700E" w14:textId="31A4C4D0" w:rsidR="001C0272" w:rsidRDefault="001C0272" w:rsidP="00971BA6">
      <w:pPr>
        <w:pStyle w:val="af4"/>
        <w:keepNext/>
        <w:keepLines/>
        <w:suppressAutoHyphens/>
      </w:pPr>
      <w:r w:rsidRPr="00451DE6">
        <w:rPr>
          <w:color w:val="auto"/>
          <w:sz w:val="20"/>
          <w:szCs w:val="20"/>
        </w:rPr>
        <w:t xml:space="preserve">Таблица </w:t>
      </w:r>
      <w:r w:rsidR="00D32A51" w:rsidRPr="00451DE6">
        <w:rPr>
          <w:color w:val="auto"/>
          <w:sz w:val="20"/>
          <w:szCs w:val="20"/>
        </w:rPr>
        <w:fldChar w:fldCharType="begin"/>
      </w:r>
      <w:r w:rsidRPr="00451DE6">
        <w:rPr>
          <w:color w:val="auto"/>
          <w:sz w:val="20"/>
          <w:szCs w:val="20"/>
        </w:rPr>
        <w:instrText xml:space="preserve"> SEQ Таблица \* ARABIC </w:instrText>
      </w:r>
      <w:r w:rsidR="00D32A51" w:rsidRPr="00451DE6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31</w:t>
      </w:r>
      <w:r w:rsidR="00D32A51" w:rsidRPr="00451DE6">
        <w:rPr>
          <w:color w:val="auto"/>
          <w:sz w:val="20"/>
          <w:szCs w:val="20"/>
        </w:rPr>
        <w:fldChar w:fldCharType="end"/>
      </w:r>
      <w:r w:rsidRPr="00451DE6">
        <w:rPr>
          <w:color w:val="auto"/>
          <w:sz w:val="20"/>
          <w:szCs w:val="20"/>
        </w:rPr>
        <w:t xml:space="preserve">- Перечень промышленных предприятий и иных объектов, расположенных на территории </w:t>
      </w:r>
      <w:r w:rsidR="00920E86" w:rsidRPr="00920E86">
        <w:rPr>
          <w:color w:val="auto"/>
          <w:sz w:val="20"/>
          <w:szCs w:val="20"/>
        </w:rPr>
        <w:t>муниципального образования</w:t>
      </w:r>
      <w:r w:rsidRPr="00451DE6">
        <w:rPr>
          <w:color w:val="auto"/>
          <w:sz w:val="20"/>
          <w:szCs w:val="20"/>
        </w:rPr>
        <w:t>, с указанием нормативных размеров санитарно-защитных зон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56"/>
        <w:gridCol w:w="1783"/>
        <w:gridCol w:w="2968"/>
        <w:gridCol w:w="1582"/>
        <w:gridCol w:w="1054"/>
        <w:gridCol w:w="825"/>
        <w:gridCol w:w="695"/>
      </w:tblGrid>
      <w:tr w:rsidR="00B828E3" w:rsidRPr="005774A4" w14:paraId="4417A3A8" w14:textId="77777777" w:rsidTr="009606B2">
        <w:trPr>
          <w:cantSplit/>
          <w:tblHeader/>
        </w:trPr>
        <w:tc>
          <w:tcPr>
            <w:tcW w:w="294" w:type="pct"/>
            <w:shd w:val="clear" w:color="auto" w:fill="FFFFFF" w:themeFill="background1"/>
            <w:vAlign w:val="center"/>
          </w:tcPr>
          <w:p w14:paraId="60E08EEB" w14:textId="77777777" w:rsidR="00F2056B" w:rsidRDefault="00F2056B" w:rsidP="00F2056B">
            <w:pPr>
              <w:pStyle w:val="100"/>
              <w:keepLines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21D7B24D" w14:textId="77777777" w:rsidR="00F2056B" w:rsidRPr="000347A3" w:rsidRDefault="00F2056B" w:rsidP="00971BA6">
            <w:pPr>
              <w:pStyle w:val="100"/>
              <w:keepLines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6AE00126" w14:textId="77777777" w:rsidR="00F2056B" w:rsidRPr="000347A3" w:rsidRDefault="00F2056B" w:rsidP="00971BA6">
            <w:pPr>
              <w:pStyle w:val="100"/>
              <w:keepLines/>
              <w:rPr>
                <w:b/>
              </w:rPr>
            </w:pPr>
            <w:r w:rsidRPr="000347A3">
              <w:rPr>
                <w:b/>
              </w:rPr>
              <w:t>Характеристика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2E98EC18" w14:textId="77777777" w:rsidR="00F2056B" w:rsidRPr="000347A3" w:rsidRDefault="00F2056B" w:rsidP="00B828E3">
            <w:pPr>
              <w:pStyle w:val="100"/>
              <w:keepLines/>
              <w:rPr>
                <w:b/>
              </w:rPr>
            </w:pPr>
            <w:r w:rsidRPr="000347A3">
              <w:rPr>
                <w:b/>
              </w:rPr>
              <w:t xml:space="preserve">Наименование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BA60DBD" w14:textId="77777777" w:rsidR="00F2056B" w:rsidRPr="000347A3" w:rsidRDefault="00F2056B" w:rsidP="00B828E3">
            <w:pPr>
              <w:pStyle w:val="100"/>
              <w:keepLines/>
              <w:rPr>
                <w:b/>
              </w:rPr>
            </w:pPr>
            <w:r w:rsidRPr="000347A3">
              <w:rPr>
                <w:b/>
              </w:rPr>
              <w:t xml:space="preserve">Статус объекта 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6C69EE43" w14:textId="77777777" w:rsidR="00F2056B" w:rsidRPr="000347A3" w:rsidRDefault="00F2056B" w:rsidP="00604370">
            <w:pPr>
              <w:pStyle w:val="100"/>
              <w:keepLines/>
              <w:rPr>
                <w:b/>
              </w:rPr>
            </w:pPr>
            <w:r w:rsidRPr="000347A3">
              <w:rPr>
                <w:b/>
              </w:rPr>
              <w:t>Класс опасн</w:t>
            </w:r>
            <w:r w:rsidR="00604370">
              <w:rPr>
                <w:b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6E6820B" w14:textId="77777777" w:rsidR="00F2056B" w:rsidRPr="000347A3" w:rsidRDefault="00F2056B" w:rsidP="00971BA6">
            <w:pPr>
              <w:pStyle w:val="100"/>
              <w:keepLines/>
              <w:rPr>
                <w:b/>
              </w:rPr>
            </w:pPr>
            <w:r w:rsidRPr="000347A3">
              <w:rPr>
                <w:b/>
              </w:rPr>
              <w:t>СЗЗ, м</w:t>
            </w:r>
          </w:p>
        </w:tc>
      </w:tr>
      <w:tr w:rsidR="008671BD" w:rsidRPr="005774A4" w14:paraId="1FBF7FDB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59EE3EB1" w14:textId="77777777" w:rsidR="008671BD" w:rsidRDefault="008671BD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23E80443" w14:textId="77777777" w:rsidR="008671BD" w:rsidRPr="00470E41" w:rsidRDefault="00073E07" w:rsidP="008671BD">
            <w:pPr>
              <w:pStyle w:val="100"/>
              <w:keepLines/>
            </w:pPr>
            <w:r>
              <w:t>юго</w:t>
            </w:r>
            <w:r w:rsidR="008671BD">
              <w:t xml:space="preserve">-восток села 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16F850C4" w14:textId="77777777" w:rsidR="008671BD" w:rsidRPr="00470E41" w:rsidRDefault="00073E07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хозяйства с содержанием животных (</w:t>
            </w:r>
            <w:r w:rsidR="008671BD">
              <w:rPr>
                <w:rFonts w:eastAsiaTheme="minorHAnsi"/>
                <w:kern w:val="2"/>
                <w:lang w:eastAsia="en-US"/>
              </w:rPr>
              <w:t>60 голов</w:t>
            </w:r>
            <w:r>
              <w:rPr>
                <w:rFonts w:eastAsiaTheme="minorHAnsi"/>
                <w:kern w:val="2"/>
                <w:lang w:eastAsia="en-US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4F3F1B2F" w14:textId="77777777" w:rsidR="008671BD" w:rsidRPr="00470E41" w:rsidRDefault="008671BD" w:rsidP="008A0E49">
            <w:pPr>
              <w:pStyle w:val="100"/>
              <w:keepLines/>
            </w:pPr>
            <w:r>
              <w:t>МТФ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302CBD1" w14:textId="77777777" w:rsidR="008671BD" w:rsidRDefault="008671BD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5D51E06C" w14:textId="77777777" w:rsidR="008671BD" w:rsidRPr="00744344" w:rsidRDefault="00744344" w:rsidP="00B753C5">
            <w:pPr>
              <w:pStyle w:val="100"/>
              <w:keepLines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291B84B9" w14:textId="77777777" w:rsidR="008671BD" w:rsidRPr="00B67D17" w:rsidRDefault="00744344" w:rsidP="00B753C5">
            <w:pPr>
              <w:pStyle w:val="100"/>
              <w:keepLines/>
            </w:pPr>
            <w:r>
              <w:t>100</w:t>
            </w:r>
          </w:p>
        </w:tc>
      </w:tr>
      <w:tr w:rsidR="008671BD" w:rsidRPr="005774A4" w14:paraId="43C6A661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1098B573" w14:textId="77777777" w:rsidR="008671BD" w:rsidRDefault="008671BD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D75BBCB" w14:textId="77777777" w:rsidR="008671BD" w:rsidRPr="00470E41" w:rsidRDefault="008671BD" w:rsidP="00B753C5">
            <w:pPr>
              <w:pStyle w:val="100"/>
              <w:keepLines/>
            </w:pPr>
            <w:r>
              <w:t>1,5км южнее села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38B22B5F" w14:textId="77777777" w:rsidR="008671BD" w:rsidRPr="00470E41" w:rsidRDefault="00073E07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хозяйства с содержанием животных (</w:t>
            </w:r>
            <w:r w:rsidR="00744344" w:rsidRPr="00073E07">
              <w:rPr>
                <w:rFonts w:eastAsiaTheme="minorHAnsi"/>
                <w:kern w:val="2"/>
                <w:lang w:eastAsia="en-US"/>
              </w:rPr>
              <w:t>4</w:t>
            </w:r>
            <w:r w:rsidR="008671BD">
              <w:rPr>
                <w:rFonts w:eastAsiaTheme="minorHAnsi"/>
                <w:kern w:val="2"/>
                <w:lang w:eastAsia="en-US"/>
              </w:rPr>
              <w:t xml:space="preserve"> тыс. голов</w:t>
            </w:r>
            <w:r>
              <w:rPr>
                <w:rFonts w:eastAsiaTheme="minorHAnsi"/>
                <w:kern w:val="2"/>
                <w:lang w:eastAsia="en-US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2636A013" w14:textId="77777777" w:rsidR="008671BD" w:rsidRPr="00470E41" w:rsidRDefault="008671BD" w:rsidP="008A0E49">
            <w:pPr>
              <w:pStyle w:val="100"/>
              <w:keepLines/>
            </w:pPr>
            <w:r>
              <w:t>ОТФ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8A7B419" w14:textId="77777777" w:rsidR="008671BD" w:rsidRDefault="008671BD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4B4E996" w14:textId="77777777" w:rsidR="008671BD" w:rsidRPr="00B67D17" w:rsidRDefault="00744344" w:rsidP="00B753C5">
            <w:pPr>
              <w:pStyle w:val="100"/>
              <w:keepLines/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5B721CC5" w14:textId="77777777" w:rsidR="008671BD" w:rsidRPr="00B67D17" w:rsidRDefault="00744344" w:rsidP="00B753C5">
            <w:pPr>
              <w:pStyle w:val="100"/>
              <w:keepLines/>
            </w:pPr>
            <w:r>
              <w:t>100</w:t>
            </w:r>
          </w:p>
        </w:tc>
      </w:tr>
      <w:tr w:rsidR="008671BD" w:rsidRPr="005774A4" w14:paraId="6553580C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36E9B7E6" w14:textId="77777777" w:rsidR="008671BD" w:rsidRDefault="008671BD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3F40B22B" w14:textId="77777777" w:rsidR="008671BD" w:rsidRPr="00470E41" w:rsidRDefault="008671BD" w:rsidP="00B753C5">
            <w:pPr>
              <w:pStyle w:val="100"/>
              <w:keepLines/>
            </w:pPr>
            <w:r>
              <w:t>0,5км западнее села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2FFFFDA1" w14:textId="77777777" w:rsidR="008671BD" w:rsidRPr="00470E41" w:rsidRDefault="00073E07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хозяйства с содержанием животных (</w:t>
            </w:r>
            <w:r w:rsidR="008671BD">
              <w:rPr>
                <w:rFonts w:eastAsiaTheme="minorHAnsi"/>
                <w:kern w:val="2"/>
                <w:lang w:eastAsia="en-US"/>
              </w:rPr>
              <w:t>100 голов</w:t>
            </w:r>
            <w:r>
              <w:rPr>
                <w:rFonts w:eastAsiaTheme="minorHAnsi"/>
                <w:kern w:val="2"/>
                <w:lang w:eastAsia="en-US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0AB1D372" w14:textId="77777777" w:rsidR="008671BD" w:rsidRPr="00470E41" w:rsidRDefault="008671BD" w:rsidP="008A0E49">
            <w:pPr>
              <w:pStyle w:val="100"/>
              <w:keepLines/>
            </w:pPr>
            <w:r>
              <w:t>МТФ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3097A9A" w14:textId="77777777" w:rsidR="008671BD" w:rsidRDefault="008671BD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DB15D01" w14:textId="77777777" w:rsidR="008671BD" w:rsidRPr="00B67D17" w:rsidRDefault="00744344" w:rsidP="00B753C5">
            <w:pPr>
              <w:pStyle w:val="100"/>
              <w:keepLines/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849E142" w14:textId="77777777" w:rsidR="008671BD" w:rsidRPr="00B67D17" w:rsidRDefault="00744344" w:rsidP="00B753C5">
            <w:pPr>
              <w:pStyle w:val="100"/>
              <w:keepLines/>
            </w:pPr>
            <w:r>
              <w:t>100</w:t>
            </w:r>
          </w:p>
        </w:tc>
      </w:tr>
      <w:tr w:rsidR="008671BD" w:rsidRPr="005774A4" w14:paraId="7073D7AC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4965B19B" w14:textId="77777777" w:rsidR="008671BD" w:rsidRDefault="008671BD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5D5B5AB4" w14:textId="77777777" w:rsidR="008671BD" w:rsidRPr="00470E41" w:rsidRDefault="008671BD" w:rsidP="00B753C5">
            <w:pPr>
              <w:pStyle w:val="100"/>
              <w:keepLines/>
            </w:pPr>
            <w:r>
              <w:t>1,5км юго-западней села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14B38B9A" w14:textId="77777777" w:rsidR="008671BD" w:rsidRPr="00470E41" w:rsidRDefault="00073E07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хозяйства с содержанием животных (</w:t>
            </w:r>
            <w:r w:rsidR="008671BD">
              <w:rPr>
                <w:rFonts w:eastAsiaTheme="minorHAnsi"/>
                <w:kern w:val="2"/>
                <w:lang w:eastAsia="en-US"/>
              </w:rPr>
              <w:t>3 тыс. голов</w:t>
            </w:r>
            <w:r>
              <w:rPr>
                <w:rFonts w:eastAsiaTheme="minorHAnsi"/>
                <w:kern w:val="2"/>
                <w:lang w:eastAsia="en-US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46FF4F1D" w14:textId="77777777" w:rsidR="008671BD" w:rsidRPr="00470E41" w:rsidRDefault="008671BD" w:rsidP="008A0E49">
            <w:pPr>
              <w:pStyle w:val="100"/>
              <w:keepLines/>
            </w:pPr>
            <w:r>
              <w:t>ОТФ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B8ADFE7" w14:textId="77777777" w:rsidR="008671BD" w:rsidRDefault="008671BD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29BC8EFD" w14:textId="77777777" w:rsidR="008671BD" w:rsidRPr="00B67D17" w:rsidRDefault="00744344" w:rsidP="00B753C5">
            <w:pPr>
              <w:pStyle w:val="100"/>
              <w:keepLines/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1C6533B" w14:textId="77777777" w:rsidR="008671BD" w:rsidRPr="00B67D17" w:rsidRDefault="00744344" w:rsidP="00B753C5">
            <w:pPr>
              <w:pStyle w:val="100"/>
              <w:keepLines/>
            </w:pPr>
            <w:r>
              <w:t>100</w:t>
            </w:r>
          </w:p>
        </w:tc>
      </w:tr>
      <w:tr w:rsidR="00864042" w:rsidRPr="005774A4" w14:paraId="41CD935B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2725C823" w14:textId="77777777" w:rsidR="00864042" w:rsidRDefault="00864042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6F7BBADB" w14:textId="77777777" w:rsidR="00864042" w:rsidRDefault="00E57083" w:rsidP="00B753C5">
            <w:pPr>
              <w:pStyle w:val="100"/>
              <w:keepLines/>
            </w:pPr>
            <w:r>
              <w:t>1км юго-западнее села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78BC6315" w14:textId="77777777" w:rsidR="00864042" w:rsidRDefault="00073E07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места перегрузки и хранения сырой нефти, битума, мазута и других вязких нефтепродуктов и химических грузов.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6E3222D3" w14:textId="77777777" w:rsidR="00864042" w:rsidRDefault="00864042" w:rsidP="008A0E49">
            <w:pPr>
              <w:pStyle w:val="100"/>
              <w:keepLines/>
            </w:pPr>
            <w:r>
              <w:t>Нефтебаза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46EDEC8" w14:textId="77777777" w:rsidR="00864042" w:rsidRDefault="00864042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C65684F" w14:textId="77777777" w:rsidR="00864042" w:rsidRDefault="00073E07" w:rsidP="00B753C5">
            <w:pPr>
              <w:pStyle w:val="100"/>
              <w:keepLines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595F8DBE" w14:textId="77777777" w:rsidR="00864042" w:rsidRDefault="00073E07" w:rsidP="00B753C5">
            <w:pPr>
              <w:pStyle w:val="100"/>
              <w:keepLines/>
            </w:pPr>
            <w:r>
              <w:t>500</w:t>
            </w:r>
          </w:p>
        </w:tc>
      </w:tr>
      <w:tr w:rsidR="00250005" w:rsidRPr="005774A4" w14:paraId="2570F633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069AE207" w14:textId="77777777" w:rsidR="00250005" w:rsidRDefault="00250005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EDDE375" w14:textId="77777777" w:rsidR="00250005" w:rsidRDefault="00250005" w:rsidP="00527A21">
            <w:pPr>
              <w:pStyle w:val="100"/>
              <w:keepLines/>
            </w:pPr>
            <w:r>
              <w:t>0,2км западнее от села, у ФАД «Кавказ»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216BF332" w14:textId="77777777" w:rsidR="00250005" w:rsidRDefault="00250005" w:rsidP="00527A21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автозаправочные станции для заправки грузового и легкового автотранспорта жидким и газовым топливом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455D8A06" w14:textId="77777777" w:rsidR="00250005" w:rsidRDefault="00250005" w:rsidP="00527A21">
            <w:pPr>
              <w:pStyle w:val="100"/>
              <w:keepLines/>
            </w:pPr>
            <w:r>
              <w:t>АЗС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084DF3F" w14:textId="77777777" w:rsidR="00250005" w:rsidRDefault="00250005" w:rsidP="00527A21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4755045" w14:textId="77777777" w:rsidR="00250005" w:rsidRDefault="00250005" w:rsidP="00527A21">
            <w:pPr>
              <w:pStyle w:val="100"/>
              <w:keepLines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539565D8" w14:textId="77777777" w:rsidR="00250005" w:rsidRDefault="00250005" w:rsidP="00527A21">
            <w:pPr>
              <w:pStyle w:val="100"/>
              <w:keepLines/>
            </w:pPr>
            <w:r>
              <w:t>100</w:t>
            </w:r>
          </w:p>
        </w:tc>
      </w:tr>
      <w:tr w:rsidR="00250005" w:rsidRPr="005774A4" w14:paraId="132FCF52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79A1B720" w14:textId="77777777" w:rsidR="00250005" w:rsidRDefault="00250005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BFB3418" w14:textId="77777777" w:rsidR="00250005" w:rsidRDefault="00250005" w:rsidP="00B753C5">
            <w:pPr>
              <w:pStyle w:val="100"/>
              <w:keepLines/>
            </w:pPr>
            <w:r>
              <w:t>0,2км от юго-западнее села, у ФАД «Кавказ»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7F0A6517" w14:textId="77777777" w:rsidR="00250005" w:rsidRDefault="00250005" w:rsidP="00B753C5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автозаправочные станции для заправки грузового и легкового автотранспорта жидким и газовым топливом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4CD52488" w14:textId="77777777" w:rsidR="00250005" w:rsidRDefault="00250005" w:rsidP="008A0E49">
            <w:pPr>
              <w:pStyle w:val="100"/>
              <w:keepLines/>
            </w:pPr>
            <w:r>
              <w:t>АЗС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7E754F1" w14:textId="77777777" w:rsidR="00250005" w:rsidRDefault="00250005" w:rsidP="00B753C5">
            <w:pPr>
              <w:pStyle w:val="100"/>
              <w:keepLines/>
            </w:pPr>
            <w:r>
              <w:t>сущ.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0B26BBA" w14:textId="77777777" w:rsidR="00250005" w:rsidRDefault="00250005" w:rsidP="00B753C5">
            <w:pPr>
              <w:pStyle w:val="100"/>
              <w:keepLines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7DBB808" w14:textId="77777777" w:rsidR="00250005" w:rsidRDefault="00250005" w:rsidP="00B753C5">
            <w:pPr>
              <w:pStyle w:val="100"/>
              <w:keepLines/>
            </w:pPr>
            <w:r>
              <w:t>100</w:t>
            </w:r>
          </w:p>
        </w:tc>
      </w:tr>
      <w:tr w:rsidR="00C73B34" w:rsidRPr="005774A4" w14:paraId="68570D4E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2C312A0C" w14:textId="77777777" w:rsidR="00C73B34" w:rsidRDefault="00C73B34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526DD1B" w14:textId="77777777" w:rsidR="00C73B34" w:rsidRDefault="00C73B34" w:rsidP="00527A21">
            <w:pPr>
              <w:pStyle w:val="100"/>
              <w:keepLines/>
            </w:pPr>
            <w:r>
              <w:t>0,2км от юго-западнее села, у ФАД «Кавказ», рядом с въездом в село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6EFD5156" w14:textId="77777777" w:rsidR="00C73B34" w:rsidRDefault="00C73B34" w:rsidP="00527A21">
            <w:pPr>
              <w:pStyle w:val="100"/>
              <w:keepLines/>
              <w:rPr>
                <w:rFonts w:eastAsiaTheme="minorHAnsi"/>
                <w:kern w:val="2"/>
                <w:lang w:eastAsia="en-US"/>
              </w:rPr>
            </w:pPr>
            <w:r w:rsidRPr="00073E07">
              <w:rPr>
                <w:rFonts w:eastAsiaTheme="minorHAnsi"/>
                <w:kern w:val="2"/>
                <w:lang w:eastAsia="en-US"/>
              </w:rPr>
              <w:t>автозаправочные станции для заправки грузового и легкового автотранспорта жидким и газовым топливом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07264C41" w14:textId="77777777" w:rsidR="00C73B34" w:rsidRDefault="00C73B34" w:rsidP="00527A21">
            <w:pPr>
              <w:pStyle w:val="100"/>
              <w:keepLines/>
            </w:pPr>
            <w:r>
              <w:t>АЗС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347FE67" w14:textId="77777777" w:rsidR="00C73B34" w:rsidRDefault="00C73B34" w:rsidP="00527A21">
            <w:pPr>
              <w:pStyle w:val="100"/>
              <w:keepLines/>
            </w:pPr>
            <w:r>
              <w:t>проект.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5BF79660" w14:textId="77777777" w:rsidR="00C73B34" w:rsidRDefault="00C73B34" w:rsidP="00527A21">
            <w:pPr>
              <w:pStyle w:val="100"/>
              <w:keepLines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450BC5D" w14:textId="77777777" w:rsidR="00C73B34" w:rsidRDefault="00C73B34" w:rsidP="00527A21">
            <w:pPr>
              <w:pStyle w:val="100"/>
              <w:keepLines/>
            </w:pPr>
            <w:r>
              <w:t>100</w:t>
            </w:r>
          </w:p>
        </w:tc>
      </w:tr>
      <w:tr w:rsidR="00C73B34" w:rsidRPr="005774A4" w14:paraId="4F60EB9A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6EA65B26" w14:textId="77777777" w:rsidR="00C73B34" w:rsidRDefault="00C73B34" w:rsidP="00FC6FE7">
            <w:pPr>
              <w:pStyle w:val="100"/>
              <w:keepNext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F03BDA2" w14:textId="77777777" w:rsidR="00C73B34" w:rsidRPr="00470E41" w:rsidRDefault="00C73B34" w:rsidP="00FC6FE7">
            <w:pPr>
              <w:pStyle w:val="100"/>
              <w:keepNext/>
              <w:keepLines/>
            </w:pPr>
            <w:r w:rsidRPr="00470E41">
              <w:t xml:space="preserve">юг села 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4D8EE15E" w14:textId="77777777" w:rsidR="00C73B34" w:rsidRPr="00470E41" w:rsidRDefault="00C73B34" w:rsidP="00FC6FE7">
            <w:pPr>
              <w:pStyle w:val="100"/>
              <w:keepNext/>
              <w:keepLines/>
            </w:pPr>
            <w:r w:rsidRPr="00470E41">
              <w:rPr>
                <w:rFonts w:eastAsiaTheme="minorHAnsi"/>
                <w:kern w:val="2"/>
                <w:lang w:eastAsia="en-US"/>
              </w:rPr>
              <w:t>выращивание рыб от личинки до товарной массы производительностью до 30 тонн в год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7D68B42D" w14:textId="77777777" w:rsidR="00C73B34" w:rsidRPr="000347A3" w:rsidRDefault="00C73B34" w:rsidP="00FC6FE7">
            <w:pPr>
              <w:pStyle w:val="100"/>
              <w:keepNext/>
              <w:keepLines/>
            </w:pPr>
            <w:r>
              <w:t>прудовое хозяйство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4D52B2B" w14:textId="77777777" w:rsidR="00C73B34" w:rsidRPr="000347A3" w:rsidRDefault="00C73B34" w:rsidP="00FC6FE7">
            <w:pPr>
              <w:pStyle w:val="100"/>
              <w:keepNext/>
              <w:keepLines/>
            </w:pPr>
            <w:r>
              <w:t>проект.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0E5DE2B" w14:textId="77777777" w:rsidR="00C73B34" w:rsidRPr="00744344" w:rsidRDefault="00C73B34" w:rsidP="00FC6FE7">
            <w:pPr>
              <w:pStyle w:val="100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D8917C0" w14:textId="77777777" w:rsidR="00C73B34" w:rsidRPr="00B67D17" w:rsidRDefault="00C73B34" w:rsidP="00FC6FE7">
            <w:pPr>
              <w:pStyle w:val="100"/>
              <w:keepNext/>
              <w:keepLines/>
            </w:pPr>
            <w:r>
              <w:t>300</w:t>
            </w:r>
          </w:p>
        </w:tc>
      </w:tr>
      <w:tr w:rsidR="00C73B34" w:rsidRPr="005774A4" w14:paraId="0C633DD4" w14:textId="77777777" w:rsidTr="009606B2">
        <w:trPr>
          <w:cantSplit/>
        </w:trPr>
        <w:tc>
          <w:tcPr>
            <w:tcW w:w="294" w:type="pct"/>
            <w:shd w:val="clear" w:color="auto" w:fill="FFFFFF" w:themeFill="background1"/>
            <w:vAlign w:val="center"/>
          </w:tcPr>
          <w:p w14:paraId="543B5E64" w14:textId="77777777" w:rsidR="00C73B34" w:rsidRDefault="00C73B34" w:rsidP="00186363">
            <w:pPr>
              <w:pStyle w:val="100"/>
              <w:keepLines/>
              <w:numPr>
                <w:ilvl w:val="0"/>
                <w:numId w:val="88"/>
              </w:num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04A10E4E" w14:textId="77777777" w:rsidR="00C73B34" w:rsidRPr="00470E41" w:rsidRDefault="00C73B34" w:rsidP="00250005">
            <w:pPr>
              <w:pStyle w:val="100"/>
              <w:keepLines/>
            </w:pPr>
            <w:r w:rsidRPr="00470E41">
              <w:t xml:space="preserve">юг села </w:t>
            </w:r>
          </w:p>
        </w:tc>
        <w:tc>
          <w:tcPr>
            <w:tcW w:w="1568" w:type="pct"/>
            <w:shd w:val="clear" w:color="auto" w:fill="FFFFFF" w:themeFill="background1"/>
            <w:vAlign w:val="center"/>
          </w:tcPr>
          <w:p w14:paraId="31AE6FFF" w14:textId="77777777" w:rsidR="00C73B34" w:rsidRPr="00470E41" w:rsidRDefault="00C73B34" w:rsidP="00B753C5">
            <w:pPr>
              <w:pStyle w:val="100"/>
              <w:keepLines/>
            </w:pPr>
            <w:r>
              <w:t>выращивание с/х культур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0C0B632E" w14:textId="77777777" w:rsidR="00C73B34" w:rsidRDefault="00C73B34" w:rsidP="00B753C5">
            <w:pPr>
              <w:pStyle w:val="100"/>
              <w:keepLines/>
            </w:pPr>
            <w:r>
              <w:t>парниковые хозяйства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BE89183" w14:textId="77777777" w:rsidR="00C73B34" w:rsidRPr="00AE697D" w:rsidRDefault="00C73B34" w:rsidP="00B753C5">
            <w:pPr>
              <w:pStyle w:val="100"/>
              <w:keepLines/>
            </w:pPr>
            <w:r>
              <w:t>проект.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1423121A" w14:textId="77777777" w:rsidR="00C73B34" w:rsidRPr="00B67D17" w:rsidRDefault="00C73B34" w:rsidP="00B753C5">
            <w:pPr>
              <w:pStyle w:val="100"/>
              <w:keepLines/>
            </w:pPr>
            <w:r>
              <w:rPr>
                <w:lang w:val="en-US"/>
              </w:rPr>
              <w:t>IV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207A3C2D" w14:textId="77777777" w:rsidR="00C73B34" w:rsidRPr="00744344" w:rsidRDefault="00C73B34" w:rsidP="00B753C5">
            <w:pPr>
              <w:pStyle w:val="100"/>
              <w:keepLines/>
            </w:pPr>
            <w:r>
              <w:t>100</w:t>
            </w:r>
          </w:p>
        </w:tc>
      </w:tr>
    </w:tbl>
    <w:p w14:paraId="56479953" w14:textId="77777777" w:rsidR="00935666" w:rsidRDefault="00935666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13D1DE8B" w14:textId="77777777" w:rsidR="007F3E09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</w:t>
      </w:r>
    </w:p>
    <w:p w14:paraId="755348B8" w14:textId="5DC7426D" w:rsidR="007F3E09" w:rsidRPr="007F3E09" w:rsidRDefault="007F3E09" w:rsidP="00971BA6">
      <w:pPr>
        <w:keepLines/>
        <w:widowControl/>
        <w:suppressAutoHyphens/>
        <w:adjustRightInd/>
        <w:spacing w:line="240" w:lineRule="auto"/>
        <w:textAlignment w:val="auto"/>
        <w:rPr>
          <w:b/>
          <w:bCs/>
        </w:rPr>
      </w:pPr>
      <w:r w:rsidRPr="007F3E09">
        <w:rPr>
          <w:b/>
          <w:bCs/>
        </w:rPr>
        <w:t xml:space="preserve">Таблица </w:t>
      </w:r>
      <w:r w:rsidR="00D32A51" w:rsidRPr="007F3E09">
        <w:rPr>
          <w:b/>
          <w:bCs/>
        </w:rPr>
        <w:fldChar w:fldCharType="begin"/>
      </w:r>
      <w:r w:rsidRPr="007F3E09">
        <w:rPr>
          <w:b/>
          <w:bCs/>
        </w:rPr>
        <w:instrText xml:space="preserve"> SEQ Таблица \* ARABIC </w:instrText>
      </w:r>
      <w:r w:rsidR="00D32A51" w:rsidRPr="007F3E09">
        <w:rPr>
          <w:b/>
          <w:bCs/>
        </w:rPr>
        <w:fldChar w:fldCharType="separate"/>
      </w:r>
      <w:r w:rsidR="0079539F">
        <w:rPr>
          <w:b/>
          <w:bCs/>
          <w:noProof/>
        </w:rPr>
        <w:t>32</w:t>
      </w:r>
      <w:r w:rsidR="00D32A51" w:rsidRPr="007F3E09">
        <w:rPr>
          <w:b/>
          <w:bCs/>
        </w:rPr>
        <w:fldChar w:fldCharType="end"/>
      </w:r>
      <w:r w:rsidRPr="007F3E09">
        <w:rPr>
          <w:b/>
          <w:bCs/>
        </w:rPr>
        <w:t xml:space="preserve"> – Санитарно-защитные зоны для объектов специального назначения, расположенных на территории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996"/>
        <w:gridCol w:w="1219"/>
        <w:gridCol w:w="1402"/>
        <w:gridCol w:w="1806"/>
        <w:gridCol w:w="1531"/>
      </w:tblGrid>
      <w:tr w:rsidR="006F4332" w:rsidRPr="007F3E09" w14:paraId="77B53249" w14:textId="77777777" w:rsidTr="006F4332">
        <w:trPr>
          <w:trHeight w:val="20"/>
          <w:tblHeader/>
        </w:trPr>
        <w:tc>
          <w:tcPr>
            <w:tcW w:w="0" w:type="auto"/>
            <w:vAlign w:val="center"/>
          </w:tcPr>
          <w:p w14:paraId="1719ACF6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0" w:type="auto"/>
            <w:vAlign w:val="center"/>
          </w:tcPr>
          <w:p w14:paraId="4F0D256B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0" w:type="auto"/>
            <w:vAlign w:val="center"/>
          </w:tcPr>
          <w:p w14:paraId="466161B9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Площадь, га</w:t>
            </w:r>
          </w:p>
        </w:tc>
        <w:tc>
          <w:tcPr>
            <w:tcW w:w="0" w:type="auto"/>
            <w:vAlign w:val="center"/>
          </w:tcPr>
          <w:p w14:paraId="20EEC69B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Класс опасности</w:t>
            </w:r>
          </w:p>
        </w:tc>
        <w:tc>
          <w:tcPr>
            <w:tcW w:w="0" w:type="auto"/>
            <w:vAlign w:val="center"/>
          </w:tcPr>
          <w:p w14:paraId="0345FE55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СЗЗ в настоящее время, м</w:t>
            </w:r>
          </w:p>
        </w:tc>
        <w:tc>
          <w:tcPr>
            <w:tcW w:w="0" w:type="auto"/>
            <w:vAlign w:val="center"/>
          </w:tcPr>
          <w:p w14:paraId="2F3AA413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7F3E09">
              <w:rPr>
                <w:rFonts w:eastAsia="Calibri"/>
                <w:b/>
                <w:lang w:eastAsia="en-US"/>
              </w:rPr>
              <w:t>СЗЗ на расч.срок, м</w:t>
            </w:r>
          </w:p>
        </w:tc>
      </w:tr>
      <w:tr w:rsidR="003B39F2" w:rsidRPr="007F3E09" w14:paraId="1080EA34" w14:textId="77777777" w:rsidTr="006F4332">
        <w:trPr>
          <w:trHeight w:val="20"/>
        </w:trPr>
        <w:tc>
          <w:tcPr>
            <w:tcW w:w="0" w:type="auto"/>
            <w:gridSpan w:val="6"/>
            <w:vAlign w:val="center"/>
          </w:tcPr>
          <w:p w14:paraId="7D571300" w14:textId="77777777" w:rsidR="003B39F2" w:rsidRPr="000965D5" w:rsidRDefault="006214BB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СУЩЕСТВУЮЩИЕ</w:t>
            </w:r>
            <w:r w:rsidR="000965D5" w:rsidRPr="000965D5">
              <w:rPr>
                <w:rFonts w:eastAsia="Calibri"/>
                <w:b/>
                <w:lang w:eastAsia="en-US"/>
              </w:rPr>
              <w:t xml:space="preserve"> КЛАДБИЩА</w:t>
            </w:r>
          </w:p>
        </w:tc>
      </w:tr>
      <w:tr w:rsidR="006F4332" w:rsidRPr="007F3E09" w14:paraId="1F63F5E7" w14:textId="77777777" w:rsidTr="006F4332">
        <w:trPr>
          <w:trHeight w:val="20"/>
        </w:trPr>
        <w:tc>
          <w:tcPr>
            <w:tcW w:w="0" w:type="auto"/>
            <w:vAlign w:val="center"/>
          </w:tcPr>
          <w:p w14:paraId="3CA58277" w14:textId="77777777" w:rsidR="006F4332" w:rsidRPr="00232AB2" w:rsidRDefault="006F4332" w:rsidP="00232AB2">
            <w:pPr>
              <w:pStyle w:val="a5"/>
              <w:keepLines/>
              <w:widowControl/>
              <w:numPr>
                <w:ilvl w:val="0"/>
                <w:numId w:val="93"/>
              </w:numPr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8AE433" w14:textId="77777777" w:rsidR="006F4332" w:rsidRDefault="006F4332" w:rsidP="00957AFC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Кладбище с</w:t>
            </w:r>
            <w:r w:rsidR="00957AFC">
              <w:rPr>
                <w:rFonts w:eastAsia="Calibri"/>
                <w:lang w:eastAsia="en-US"/>
              </w:rPr>
              <w:t>ела</w:t>
            </w:r>
            <w:r>
              <w:rPr>
                <w:rFonts w:eastAsia="Calibri"/>
                <w:lang w:eastAsia="en-US"/>
              </w:rPr>
              <w:t>, по ул. Больничная</w:t>
            </w:r>
          </w:p>
        </w:tc>
        <w:tc>
          <w:tcPr>
            <w:tcW w:w="0" w:type="auto"/>
            <w:vAlign w:val="center"/>
          </w:tcPr>
          <w:p w14:paraId="4F61519E" w14:textId="77777777" w:rsidR="006F4332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1,01</w:t>
            </w:r>
          </w:p>
        </w:tc>
        <w:tc>
          <w:tcPr>
            <w:tcW w:w="0" w:type="auto"/>
            <w:vAlign w:val="center"/>
          </w:tcPr>
          <w:p w14:paraId="6384F31D" w14:textId="77777777" w:rsidR="006F4332" w:rsidRPr="00B67D17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B67D17">
              <w:t>V</w:t>
            </w:r>
          </w:p>
        </w:tc>
        <w:tc>
          <w:tcPr>
            <w:tcW w:w="0" w:type="auto"/>
            <w:vAlign w:val="center"/>
          </w:tcPr>
          <w:p w14:paraId="7E6F7BC5" w14:textId="77777777" w:rsidR="006F4332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vAlign w:val="center"/>
          </w:tcPr>
          <w:p w14:paraId="15EC2569" w14:textId="77777777" w:rsidR="006F4332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6F4332" w:rsidRPr="007F3E09" w14:paraId="4B56819C" w14:textId="77777777" w:rsidTr="006F4332">
        <w:trPr>
          <w:trHeight w:val="20"/>
        </w:trPr>
        <w:tc>
          <w:tcPr>
            <w:tcW w:w="0" w:type="auto"/>
            <w:vAlign w:val="center"/>
          </w:tcPr>
          <w:p w14:paraId="58DD60B4" w14:textId="77777777" w:rsidR="006F4332" w:rsidRPr="00232AB2" w:rsidRDefault="006F4332" w:rsidP="00232AB2">
            <w:pPr>
              <w:pStyle w:val="a5"/>
              <w:keepLines/>
              <w:widowControl/>
              <w:numPr>
                <w:ilvl w:val="0"/>
                <w:numId w:val="93"/>
              </w:numPr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D3C5AA" w14:textId="77777777" w:rsidR="006F4332" w:rsidRPr="007F3E09" w:rsidRDefault="006F4332" w:rsidP="00957AFC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Кладбище на юг от с</w:t>
            </w:r>
            <w:r w:rsidR="00957AFC">
              <w:rPr>
                <w:rFonts w:eastAsia="Calibri"/>
                <w:lang w:eastAsia="en-US"/>
              </w:rPr>
              <w:t>ела</w:t>
            </w:r>
          </w:p>
        </w:tc>
        <w:tc>
          <w:tcPr>
            <w:tcW w:w="0" w:type="auto"/>
            <w:vAlign w:val="center"/>
          </w:tcPr>
          <w:p w14:paraId="3A52D04B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0,96</w:t>
            </w:r>
          </w:p>
        </w:tc>
        <w:tc>
          <w:tcPr>
            <w:tcW w:w="0" w:type="auto"/>
            <w:vAlign w:val="center"/>
          </w:tcPr>
          <w:p w14:paraId="160D964E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B67D17">
              <w:t>V</w:t>
            </w:r>
          </w:p>
        </w:tc>
        <w:tc>
          <w:tcPr>
            <w:tcW w:w="0" w:type="auto"/>
            <w:vAlign w:val="center"/>
          </w:tcPr>
          <w:p w14:paraId="224BE5A3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vAlign w:val="center"/>
          </w:tcPr>
          <w:p w14:paraId="54B553A3" w14:textId="77777777" w:rsidR="006F4332" w:rsidRPr="007F3E09" w:rsidRDefault="006F433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7AFC" w:rsidRPr="007F3E09" w14:paraId="7FF8D37B" w14:textId="77777777" w:rsidTr="006F4332">
        <w:trPr>
          <w:trHeight w:val="20"/>
        </w:trPr>
        <w:tc>
          <w:tcPr>
            <w:tcW w:w="0" w:type="auto"/>
            <w:vAlign w:val="center"/>
          </w:tcPr>
          <w:p w14:paraId="50B71F01" w14:textId="77777777" w:rsidR="00957AFC" w:rsidRPr="00232AB2" w:rsidRDefault="00957AFC" w:rsidP="00232AB2">
            <w:pPr>
              <w:pStyle w:val="a5"/>
              <w:keepLines/>
              <w:widowControl/>
              <w:numPr>
                <w:ilvl w:val="0"/>
                <w:numId w:val="93"/>
              </w:numPr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C2D4155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Кладбище в 6км юго-западнее села</w:t>
            </w:r>
          </w:p>
        </w:tc>
        <w:tc>
          <w:tcPr>
            <w:tcW w:w="0" w:type="auto"/>
            <w:vAlign w:val="center"/>
          </w:tcPr>
          <w:p w14:paraId="0F3016CD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0,43</w:t>
            </w:r>
          </w:p>
        </w:tc>
        <w:tc>
          <w:tcPr>
            <w:tcW w:w="0" w:type="auto"/>
            <w:vAlign w:val="center"/>
          </w:tcPr>
          <w:p w14:paraId="42E75D6F" w14:textId="77777777" w:rsidR="00957AFC" w:rsidRPr="007F3E09" w:rsidRDefault="00957AFC" w:rsidP="00527A21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B67D17">
              <w:t>V</w:t>
            </w:r>
          </w:p>
        </w:tc>
        <w:tc>
          <w:tcPr>
            <w:tcW w:w="0" w:type="auto"/>
            <w:vAlign w:val="center"/>
          </w:tcPr>
          <w:p w14:paraId="40F8568C" w14:textId="77777777" w:rsidR="00957AFC" w:rsidRPr="007F3E09" w:rsidRDefault="00957AFC" w:rsidP="00527A21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vAlign w:val="center"/>
          </w:tcPr>
          <w:p w14:paraId="121D0FEE" w14:textId="77777777" w:rsidR="00957AFC" w:rsidRPr="007F3E09" w:rsidRDefault="00957AFC" w:rsidP="00527A21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7AFC" w:rsidRPr="007F3E09" w14:paraId="3ADBD998" w14:textId="77777777" w:rsidTr="006F4332">
        <w:trPr>
          <w:trHeight w:val="20"/>
        </w:trPr>
        <w:tc>
          <w:tcPr>
            <w:tcW w:w="0" w:type="auto"/>
            <w:gridSpan w:val="6"/>
            <w:vAlign w:val="center"/>
          </w:tcPr>
          <w:p w14:paraId="07D61477" w14:textId="77777777" w:rsidR="00957AFC" w:rsidRPr="000965D5" w:rsidRDefault="006214BB" w:rsidP="000965D5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ПЛАНИРУЕМЫЕ</w:t>
            </w:r>
            <w:r w:rsidR="00957AFC" w:rsidRPr="000965D5">
              <w:rPr>
                <w:rFonts w:eastAsia="Calibri"/>
                <w:b/>
                <w:lang w:eastAsia="en-US"/>
              </w:rPr>
              <w:t xml:space="preserve"> КЛАДБИЩА</w:t>
            </w:r>
          </w:p>
        </w:tc>
      </w:tr>
      <w:tr w:rsidR="00957AFC" w:rsidRPr="007F3E09" w14:paraId="4831C1C5" w14:textId="77777777" w:rsidTr="006F4332">
        <w:trPr>
          <w:trHeight w:val="20"/>
        </w:trPr>
        <w:tc>
          <w:tcPr>
            <w:tcW w:w="0" w:type="auto"/>
            <w:vAlign w:val="center"/>
          </w:tcPr>
          <w:p w14:paraId="1F37772F" w14:textId="77777777" w:rsidR="00957AFC" w:rsidRPr="00232AB2" w:rsidRDefault="00957AFC" w:rsidP="00232AB2">
            <w:pPr>
              <w:pStyle w:val="a5"/>
              <w:keepLines/>
              <w:widowControl/>
              <w:numPr>
                <w:ilvl w:val="0"/>
                <w:numId w:val="93"/>
              </w:numPr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E40D2F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кладбища на юге от с. Новый Чиркей</w:t>
            </w:r>
          </w:p>
        </w:tc>
        <w:tc>
          <w:tcPr>
            <w:tcW w:w="0" w:type="auto"/>
            <w:vAlign w:val="center"/>
          </w:tcPr>
          <w:p w14:paraId="20DA8603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  <w:tc>
          <w:tcPr>
            <w:tcW w:w="0" w:type="auto"/>
            <w:vAlign w:val="center"/>
          </w:tcPr>
          <w:p w14:paraId="7A53F4EE" w14:textId="77777777" w:rsidR="00957AFC" w:rsidRPr="00B67D17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</w:pPr>
            <w:r w:rsidRPr="00B67D17">
              <w:t>V</w:t>
            </w:r>
          </w:p>
        </w:tc>
        <w:tc>
          <w:tcPr>
            <w:tcW w:w="0" w:type="auto"/>
            <w:vAlign w:val="center"/>
          </w:tcPr>
          <w:p w14:paraId="01E8587C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vAlign w:val="center"/>
          </w:tcPr>
          <w:p w14:paraId="499730A3" w14:textId="77777777" w:rsidR="00957AFC" w:rsidRDefault="00957AFC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32AB2" w:rsidRPr="007F3E09" w14:paraId="2F3C3B87" w14:textId="77777777" w:rsidTr="00527A21">
        <w:trPr>
          <w:trHeight w:val="20"/>
        </w:trPr>
        <w:tc>
          <w:tcPr>
            <w:tcW w:w="0" w:type="auto"/>
            <w:gridSpan w:val="6"/>
            <w:vAlign w:val="center"/>
          </w:tcPr>
          <w:p w14:paraId="37E38A45" w14:textId="77777777" w:rsidR="00232AB2" w:rsidRPr="00232AB2" w:rsidRDefault="00232AB2" w:rsidP="00EF1FC4">
            <w:pPr>
              <w:keepNext/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32AB2">
              <w:rPr>
                <w:rFonts w:eastAsia="Calibri"/>
                <w:b/>
                <w:lang w:eastAsia="en-US"/>
              </w:rPr>
              <w:lastRenderedPageBreak/>
              <w:t>СУЩЕСТВУЮЩИЕ ПОЛИГОНЫ ТБО</w:t>
            </w:r>
          </w:p>
        </w:tc>
      </w:tr>
      <w:tr w:rsidR="00232AB2" w:rsidRPr="007F3E09" w14:paraId="7863922B" w14:textId="77777777" w:rsidTr="006F4332">
        <w:trPr>
          <w:trHeight w:val="20"/>
        </w:trPr>
        <w:tc>
          <w:tcPr>
            <w:tcW w:w="0" w:type="auto"/>
            <w:vAlign w:val="center"/>
          </w:tcPr>
          <w:p w14:paraId="34C4884E" w14:textId="77777777" w:rsidR="00232AB2" w:rsidRPr="00232AB2" w:rsidRDefault="00232AB2" w:rsidP="00232AB2">
            <w:pPr>
              <w:pStyle w:val="a5"/>
              <w:keepLines/>
              <w:widowControl/>
              <w:numPr>
                <w:ilvl w:val="0"/>
                <w:numId w:val="93"/>
              </w:numPr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2ADDF24" w14:textId="458CEBBE" w:rsidR="00232AB2" w:rsidRDefault="00232AB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Полигон Т</w:t>
            </w:r>
            <w:r w:rsidR="002622D5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О в 1</w:t>
            </w:r>
            <w:r w:rsidR="00884723" w:rsidRPr="00884723">
              <w:rPr>
                <w:rFonts w:eastAsia="Calibri"/>
                <w:lang w:eastAsia="en-US"/>
              </w:rPr>
              <w:t xml:space="preserve">,1 </w:t>
            </w:r>
            <w:r>
              <w:rPr>
                <w:rFonts w:eastAsia="Calibri"/>
                <w:lang w:eastAsia="en-US"/>
              </w:rPr>
              <w:t>км юго-западнее села</w:t>
            </w:r>
          </w:p>
        </w:tc>
        <w:tc>
          <w:tcPr>
            <w:tcW w:w="0" w:type="auto"/>
            <w:vAlign w:val="center"/>
          </w:tcPr>
          <w:p w14:paraId="13565ADF" w14:textId="77777777" w:rsidR="00232AB2" w:rsidRDefault="00232AB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2,19</w:t>
            </w:r>
          </w:p>
        </w:tc>
        <w:tc>
          <w:tcPr>
            <w:tcW w:w="0" w:type="auto"/>
            <w:vAlign w:val="center"/>
          </w:tcPr>
          <w:p w14:paraId="72E8DAFA" w14:textId="77777777" w:rsidR="00232AB2" w:rsidRPr="00232AB2" w:rsidRDefault="00232AB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lang w:val="en-US"/>
              </w:rPr>
            </w:pPr>
            <w:r>
              <w:t>I</w:t>
            </w:r>
          </w:p>
        </w:tc>
        <w:tc>
          <w:tcPr>
            <w:tcW w:w="0" w:type="auto"/>
            <w:vAlign w:val="center"/>
          </w:tcPr>
          <w:p w14:paraId="6A258AF9" w14:textId="77777777" w:rsidR="00232AB2" w:rsidRPr="00232AB2" w:rsidRDefault="00232AB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1 000</w:t>
            </w:r>
          </w:p>
        </w:tc>
        <w:tc>
          <w:tcPr>
            <w:tcW w:w="0" w:type="auto"/>
            <w:vAlign w:val="center"/>
          </w:tcPr>
          <w:p w14:paraId="3D5170DD" w14:textId="77777777" w:rsidR="00232AB2" w:rsidRDefault="00232AB2" w:rsidP="00971BA6">
            <w:pPr>
              <w:keepLines/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1 000</w:t>
            </w:r>
          </w:p>
        </w:tc>
      </w:tr>
    </w:tbl>
    <w:p w14:paraId="1EEB6B31" w14:textId="77777777" w:rsidR="007F3E09" w:rsidRDefault="007F3E0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ab/>
      </w:r>
    </w:p>
    <w:p w14:paraId="487BFC1C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Для автомобильных дорог в соответствии с ст.26 ФЗ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362D03">
        <w:rPr>
          <w:b w:val="0"/>
          <w:bCs w:val="0"/>
          <w:color w:val="auto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362D03">
        <w:rPr>
          <w:b w:val="0"/>
          <w:bCs w:val="0"/>
          <w:color w:val="auto"/>
          <w:sz w:val="24"/>
          <w:szCs w:val="24"/>
        </w:rPr>
        <w:t xml:space="preserve">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 Придорожные полосы устанавливаются для автомобильных дорог, за исключением автомобильных дорог, расположенных в границах населенных пунктов.</w:t>
      </w:r>
    </w:p>
    <w:p w14:paraId="578398AF" w14:textId="77777777" w:rsidR="001C0272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Размер придорожных полос автомобильных дорог  определяется в зависимости от класса и (или) категории автомобильных дорог с учетом перспектив их развития</w:t>
      </w:r>
      <w:r w:rsidR="0007443E">
        <w:rPr>
          <w:b w:val="0"/>
          <w:bCs w:val="0"/>
          <w:color w:val="auto"/>
          <w:sz w:val="24"/>
          <w:szCs w:val="24"/>
        </w:rPr>
        <w:t>:</w:t>
      </w:r>
    </w:p>
    <w:p w14:paraId="6E855B98" w14:textId="1D7D5BDC" w:rsidR="0007443E" w:rsidRPr="0007443E" w:rsidRDefault="0007443E" w:rsidP="00971BA6">
      <w:pPr>
        <w:pStyle w:val="af4"/>
        <w:keepLines/>
        <w:suppressAutoHyphens/>
        <w:rPr>
          <w:color w:val="auto"/>
          <w:sz w:val="20"/>
          <w:szCs w:val="20"/>
        </w:rPr>
      </w:pPr>
      <w:r w:rsidRPr="0007443E">
        <w:rPr>
          <w:color w:val="auto"/>
          <w:sz w:val="20"/>
          <w:szCs w:val="20"/>
        </w:rPr>
        <w:t xml:space="preserve">Таблица </w:t>
      </w:r>
      <w:r w:rsidR="00D32A51" w:rsidRPr="0007443E">
        <w:rPr>
          <w:color w:val="auto"/>
          <w:sz w:val="20"/>
          <w:szCs w:val="20"/>
        </w:rPr>
        <w:fldChar w:fldCharType="begin"/>
      </w:r>
      <w:r w:rsidRPr="0007443E">
        <w:rPr>
          <w:color w:val="auto"/>
          <w:sz w:val="20"/>
          <w:szCs w:val="20"/>
        </w:rPr>
        <w:instrText xml:space="preserve"> SEQ Таблица \* ARABIC </w:instrText>
      </w:r>
      <w:r w:rsidR="00D32A51" w:rsidRPr="0007443E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33</w:t>
      </w:r>
      <w:r w:rsidR="00D32A51" w:rsidRPr="0007443E">
        <w:rPr>
          <w:color w:val="auto"/>
          <w:sz w:val="20"/>
          <w:szCs w:val="20"/>
        </w:rPr>
        <w:fldChar w:fldCharType="end"/>
      </w:r>
      <w:r w:rsidRPr="0007443E">
        <w:rPr>
          <w:color w:val="auto"/>
          <w:sz w:val="20"/>
          <w:szCs w:val="20"/>
        </w:rPr>
        <w:t xml:space="preserve"> – </w:t>
      </w:r>
      <w:r w:rsidRPr="00197E84">
        <w:rPr>
          <w:color w:val="auto"/>
          <w:sz w:val="20"/>
          <w:szCs w:val="20"/>
        </w:rPr>
        <w:t xml:space="preserve">Нормативные размеры </w:t>
      </w:r>
      <w:r>
        <w:rPr>
          <w:color w:val="auto"/>
          <w:sz w:val="20"/>
          <w:szCs w:val="20"/>
        </w:rPr>
        <w:t>придорожных полос</w:t>
      </w:r>
      <w:r w:rsidRPr="00197E84">
        <w:rPr>
          <w:color w:val="auto"/>
          <w:sz w:val="20"/>
          <w:szCs w:val="20"/>
        </w:rPr>
        <w:t xml:space="preserve"> для </w:t>
      </w:r>
      <w:r>
        <w:rPr>
          <w:color w:val="auto"/>
          <w:sz w:val="20"/>
          <w:szCs w:val="20"/>
        </w:rPr>
        <w:t xml:space="preserve">автомобильных </w:t>
      </w:r>
      <w:r w:rsidRPr="00197E84">
        <w:rPr>
          <w:color w:val="auto"/>
          <w:sz w:val="20"/>
          <w:szCs w:val="20"/>
        </w:rPr>
        <w:t>дорог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306"/>
        <w:gridCol w:w="770"/>
        <w:gridCol w:w="2182"/>
        <w:gridCol w:w="1695"/>
        <w:gridCol w:w="2044"/>
      </w:tblGrid>
      <w:tr w:rsidR="00920E86" w:rsidRPr="00365B75" w14:paraId="222B974F" w14:textId="77777777" w:rsidTr="00920E86">
        <w:trPr>
          <w:cantSplit/>
          <w:trHeight w:val="514"/>
        </w:trPr>
        <w:tc>
          <w:tcPr>
            <w:tcW w:w="0" w:type="auto"/>
            <w:vAlign w:val="center"/>
          </w:tcPr>
          <w:p w14:paraId="0D17D740" w14:textId="77777777" w:rsidR="00136B88" w:rsidRPr="00365B75" w:rsidRDefault="00136B8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65B75">
              <w:rPr>
                <w:color w:val="auto"/>
                <w:sz w:val="20"/>
                <w:szCs w:val="20"/>
              </w:rPr>
              <w:t xml:space="preserve">N </w:t>
            </w:r>
            <w:r w:rsidRPr="00365B75">
              <w:rPr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14:paraId="66A95DA2" w14:textId="77777777" w:rsidR="00136B88" w:rsidRPr="00365B75" w:rsidRDefault="00136B8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65B75">
              <w:rPr>
                <w:color w:val="auto"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0" w:type="auto"/>
            <w:vAlign w:val="center"/>
          </w:tcPr>
          <w:p w14:paraId="0A79F037" w14:textId="77777777" w:rsidR="00136B88" w:rsidRPr="00365B75" w:rsidRDefault="00136B8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Pr="00365B75">
              <w:rPr>
                <w:color w:val="auto"/>
                <w:sz w:val="20"/>
                <w:szCs w:val="20"/>
              </w:rPr>
              <w:t>татус</w:t>
            </w:r>
          </w:p>
        </w:tc>
        <w:tc>
          <w:tcPr>
            <w:tcW w:w="0" w:type="auto"/>
            <w:vAlign w:val="center"/>
          </w:tcPr>
          <w:p w14:paraId="030111BA" w14:textId="77777777" w:rsidR="00136B88" w:rsidRPr="00365B75" w:rsidRDefault="00136B88" w:rsidP="00920E8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Протяженность </w:t>
            </w:r>
            <w:r w:rsidR="00920E86">
              <w:rPr>
                <w:color w:val="auto"/>
                <w:sz w:val="20"/>
                <w:szCs w:val="20"/>
              </w:rPr>
              <w:t>в муниципальном образовании</w:t>
            </w:r>
          </w:p>
        </w:tc>
        <w:tc>
          <w:tcPr>
            <w:tcW w:w="0" w:type="auto"/>
            <w:vAlign w:val="center"/>
          </w:tcPr>
          <w:p w14:paraId="5B11B255" w14:textId="77777777" w:rsidR="00136B88" w:rsidRPr="00365B75" w:rsidRDefault="00136B8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Размер п</w:t>
            </w:r>
            <w:r w:rsidRPr="00365B75">
              <w:rPr>
                <w:color w:val="auto"/>
                <w:sz w:val="20"/>
                <w:szCs w:val="20"/>
              </w:rPr>
              <w:t>ридорожн</w:t>
            </w:r>
            <w:r>
              <w:rPr>
                <w:color w:val="auto"/>
                <w:sz w:val="20"/>
                <w:szCs w:val="20"/>
              </w:rPr>
              <w:t>ой</w:t>
            </w:r>
            <w:r w:rsidRPr="00365B75">
              <w:rPr>
                <w:color w:val="auto"/>
                <w:sz w:val="20"/>
                <w:szCs w:val="20"/>
              </w:rPr>
              <w:t xml:space="preserve"> полос</w:t>
            </w:r>
            <w:r>
              <w:rPr>
                <w:color w:val="auto"/>
                <w:sz w:val="20"/>
                <w:szCs w:val="20"/>
              </w:rPr>
              <w:t>ы</w:t>
            </w:r>
            <w:r w:rsidRPr="00365B75">
              <w:rPr>
                <w:color w:val="auto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14:paraId="50F355B3" w14:textId="77777777" w:rsidR="00136B88" w:rsidRPr="00365B75" w:rsidRDefault="00136B8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Размер п</w:t>
            </w:r>
            <w:r w:rsidRPr="00365B75">
              <w:rPr>
                <w:color w:val="auto"/>
                <w:sz w:val="20"/>
                <w:szCs w:val="20"/>
              </w:rPr>
              <w:t>ридорожн</w:t>
            </w:r>
            <w:r>
              <w:rPr>
                <w:color w:val="auto"/>
                <w:sz w:val="20"/>
                <w:szCs w:val="20"/>
              </w:rPr>
              <w:t>ой</w:t>
            </w:r>
            <w:r w:rsidRPr="00365B75">
              <w:rPr>
                <w:color w:val="auto"/>
                <w:sz w:val="20"/>
                <w:szCs w:val="20"/>
              </w:rPr>
              <w:t xml:space="preserve"> полос</w:t>
            </w:r>
            <w:r>
              <w:rPr>
                <w:color w:val="auto"/>
                <w:sz w:val="20"/>
                <w:szCs w:val="20"/>
              </w:rPr>
              <w:t>ы на расчетный срок</w:t>
            </w:r>
            <w:r w:rsidRPr="00365B75">
              <w:rPr>
                <w:color w:val="auto"/>
                <w:sz w:val="20"/>
                <w:szCs w:val="20"/>
              </w:rPr>
              <w:t>, м</w:t>
            </w:r>
          </w:p>
        </w:tc>
      </w:tr>
      <w:tr w:rsidR="00920E86" w:rsidRPr="00365B75" w14:paraId="6A2F1A13" w14:textId="77777777" w:rsidTr="00920E86">
        <w:trPr>
          <w:cantSplit/>
          <w:trHeight w:val="240"/>
        </w:trPr>
        <w:tc>
          <w:tcPr>
            <w:tcW w:w="0" w:type="auto"/>
            <w:vAlign w:val="center"/>
          </w:tcPr>
          <w:p w14:paraId="7D587F06" w14:textId="77777777" w:rsidR="00136B88" w:rsidRPr="00365B75" w:rsidRDefault="00136B88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70DF467" w14:textId="77777777" w:rsidR="00136B88" w:rsidRPr="00CE04A5" w:rsidRDefault="001B17F9" w:rsidP="00971BA6">
            <w:pPr>
              <w:keepLines/>
              <w:suppressAutoHyphens/>
              <w:spacing w:line="240" w:lineRule="auto"/>
              <w:jc w:val="center"/>
            </w:pPr>
            <w:r w:rsidRPr="001B17F9">
              <w:t>Дорог</w:t>
            </w:r>
            <w:r w:rsidR="00CF587A">
              <w:t>а</w:t>
            </w:r>
            <w:r w:rsidRPr="001B17F9">
              <w:t xml:space="preserve"> федерального значения М-29 «Кавказ» Ростов-Баку</w:t>
            </w:r>
          </w:p>
        </w:tc>
        <w:tc>
          <w:tcPr>
            <w:tcW w:w="0" w:type="auto"/>
            <w:vAlign w:val="center"/>
          </w:tcPr>
          <w:p w14:paraId="7D65EA8E" w14:textId="77777777" w:rsidR="00136B88" w:rsidRPr="00365B75" w:rsidRDefault="00136B88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Сущ.</w:t>
            </w:r>
          </w:p>
        </w:tc>
        <w:tc>
          <w:tcPr>
            <w:tcW w:w="0" w:type="auto"/>
            <w:vAlign w:val="center"/>
          </w:tcPr>
          <w:p w14:paraId="49E4534E" w14:textId="77777777" w:rsidR="00136B88" w:rsidRPr="00CE04A5" w:rsidRDefault="00136B88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 w:rsidRPr="001B17F9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575CABC7" w14:textId="77777777" w:rsidR="00136B88" w:rsidRPr="00365B75" w:rsidRDefault="00966EC9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Align w:val="center"/>
          </w:tcPr>
          <w:p w14:paraId="1936E655" w14:textId="77777777" w:rsidR="00136B88" w:rsidRDefault="00966EC9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</w:tbl>
    <w:p w14:paraId="2C084AE2" w14:textId="77777777" w:rsidR="00920E86" w:rsidRDefault="00920E86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552D7CDE" w14:textId="77777777" w:rsidR="00936E06" w:rsidRPr="00362D03" w:rsidRDefault="00936E06" w:rsidP="00957AFC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Нормативные размеры </w:t>
      </w:r>
      <w:r w:rsidR="00957AFC">
        <w:rPr>
          <w:b w:val="0"/>
          <w:bCs w:val="0"/>
          <w:color w:val="auto"/>
          <w:sz w:val="24"/>
          <w:szCs w:val="24"/>
        </w:rPr>
        <w:t>зон  санитарного разрыва</w:t>
      </w:r>
      <w:r w:rsidRPr="00362D03">
        <w:rPr>
          <w:b w:val="0"/>
          <w:bCs w:val="0"/>
          <w:color w:val="auto"/>
          <w:sz w:val="24"/>
          <w:szCs w:val="24"/>
        </w:rPr>
        <w:t xml:space="preserve"> для железных дорог представлены в таблице</w:t>
      </w:r>
      <w:r w:rsidR="000C5E9E">
        <w:rPr>
          <w:b w:val="0"/>
          <w:bCs w:val="0"/>
          <w:color w:val="auto"/>
          <w:sz w:val="24"/>
          <w:szCs w:val="24"/>
        </w:rPr>
        <w:t>:</w:t>
      </w:r>
    </w:p>
    <w:p w14:paraId="4D1C3667" w14:textId="3DCA9AFC" w:rsidR="0007443E" w:rsidRPr="0007443E" w:rsidRDefault="0007443E" w:rsidP="00971BA6">
      <w:pPr>
        <w:pStyle w:val="af4"/>
        <w:keepLines/>
        <w:suppressAutoHyphens/>
        <w:rPr>
          <w:color w:val="auto"/>
          <w:sz w:val="20"/>
          <w:szCs w:val="20"/>
        </w:rPr>
      </w:pPr>
      <w:r w:rsidRPr="0007443E">
        <w:rPr>
          <w:color w:val="auto"/>
          <w:sz w:val="20"/>
          <w:szCs w:val="20"/>
        </w:rPr>
        <w:t xml:space="preserve">Таблица </w:t>
      </w:r>
      <w:r w:rsidR="00D32A51" w:rsidRPr="0007443E">
        <w:rPr>
          <w:color w:val="auto"/>
          <w:sz w:val="20"/>
          <w:szCs w:val="20"/>
        </w:rPr>
        <w:fldChar w:fldCharType="begin"/>
      </w:r>
      <w:r w:rsidRPr="0007443E">
        <w:rPr>
          <w:color w:val="auto"/>
          <w:sz w:val="20"/>
          <w:szCs w:val="20"/>
        </w:rPr>
        <w:instrText xml:space="preserve"> SEQ Таблица \* ARABIC </w:instrText>
      </w:r>
      <w:r w:rsidR="00D32A51" w:rsidRPr="0007443E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34</w:t>
      </w:r>
      <w:r w:rsidR="00D32A51" w:rsidRPr="0007443E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–</w:t>
      </w:r>
      <w:r w:rsidRPr="00197E84">
        <w:rPr>
          <w:color w:val="auto"/>
          <w:sz w:val="20"/>
          <w:szCs w:val="20"/>
        </w:rPr>
        <w:t xml:space="preserve"> Нормативные размеры </w:t>
      </w:r>
      <w:r>
        <w:rPr>
          <w:color w:val="auto"/>
          <w:sz w:val="20"/>
          <w:szCs w:val="20"/>
        </w:rPr>
        <w:t>придорожных полос</w:t>
      </w:r>
      <w:r w:rsidRPr="00197E84">
        <w:rPr>
          <w:color w:val="auto"/>
          <w:sz w:val="20"/>
          <w:szCs w:val="20"/>
        </w:rPr>
        <w:t xml:space="preserve"> для </w:t>
      </w:r>
      <w:r>
        <w:rPr>
          <w:color w:val="auto"/>
          <w:sz w:val="20"/>
          <w:szCs w:val="20"/>
        </w:rPr>
        <w:t xml:space="preserve">железных </w:t>
      </w:r>
      <w:r w:rsidRPr="00197E84">
        <w:rPr>
          <w:color w:val="auto"/>
          <w:sz w:val="20"/>
          <w:szCs w:val="20"/>
        </w:rPr>
        <w:t>дорог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510"/>
        <w:gridCol w:w="1409"/>
        <w:gridCol w:w="1656"/>
        <w:gridCol w:w="1487"/>
      </w:tblGrid>
      <w:tr w:rsidR="00936E06" w:rsidRPr="00365B75" w14:paraId="36ED1703" w14:textId="77777777" w:rsidTr="006939C8">
        <w:trPr>
          <w:cantSplit/>
          <w:trHeight w:val="51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FDA85" w14:textId="77777777" w:rsidR="00936E06" w:rsidRPr="00365B75" w:rsidRDefault="00936E06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65B75">
              <w:rPr>
                <w:color w:val="auto"/>
                <w:sz w:val="20"/>
                <w:szCs w:val="20"/>
              </w:rPr>
              <w:t xml:space="preserve">N </w:t>
            </w:r>
            <w:r w:rsidRPr="00365B75">
              <w:rPr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EF6A2" w14:textId="77777777" w:rsidR="00936E06" w:rsidRPr="00365B75" w:rsidRDefault="00936E06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65B75">
              <w:rPr>
                <w:color w:val="auto"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588848" w14:textId="77777777" w:rsidR="00936E06" w:rsidRPr="00365B75" w:rsidRDefault="0007443E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="00936E06" w:rsidRPr="00365B75">
              <w:rPr>
                <w:color w:val="auto"/>
                <w:sz w:val="20"/>
                <w:szCs w:val="20"/>
              </w:rPr>
              <w:t>татус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10D6B" w14:textId="77777777" w:rsidR="00936E06" w:rsidRPr="00365B75" w:rsidRDefault="006939C8" w:rsidP="00CB3757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Протяженность по территории </w:t>
            </w:r>
            <w:r w:rsidR="00CB3757">
              <w:rPr>
                <w:color w:val="auto"/>
                <w:sz w:val="20"/>
                <w:szCs w:val="20"/>
              </w:rPr>
              <w:t>МО</w:t>
            </w:r>
            <w:r w:rsidR="00A44CA3">
              <w:rPr>
                <w:color w:val="auto"/>
                <w:sz w:val="20"/>
                <w:szCs w:val="20"/>
              </w:rPr>
              <w:t>, км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1CA4DB" w14:textId="77777777" w:rsidR="00936E06" w:rsidRPr="00365B75" w:rsidRDefault="006939C8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Ширина</w:t>
            </w:r>
            <w:r w:rsidRPr="006939C8">
              <w:rPr>
                <w:color w:val="auto"/>
                <w:sz w:val="20"/>
                <w:szCs w:val="20"/>
              </w:rPr>
              <w:t xml:space="preserve"> зоны санитарного разрыва</w:t>
            </w:r>
            <w:r w:rsidR="00936E06" w:rsidRPr="00365B75">
              <w:rPr>
                <w:color w:val="auto"/>
                <w:sz w:val="20"/>
                <w:szCs w:val="20"/>
              </w:rPr>
              <w:t>, м</w:t>
            </w:r>
          </w:p>
        </w:tc>
      </w:tr>
      <w:tr w:rsidR="00936E06" w:rsidRPr="00365B75" w14:paraId="5FCE85F4" w14:textId="77777777" w:rsidTr="006939C8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A36F" w14:textId="77777777" w:rsidR="00936E06" w:rsidRPr="00365B75" w:rsidRDefault="00936E06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AEE5" w14:textId="77777777" w:rsidR="00936E06" w:rsidRPr="00CE04A5" w:rsidRDefault="00936E06" w:rsidP="00971BA6">
            <w:pPr>
              <w:keepLines/>
              <w:suppressAutoHyphens/>
              <w:spacing w:line="240" w:lineRule="auto"/>
              <w:jc w:val="center"/>
            </w:pPr>
            <w:r w:rsidRPr="00CE04A5">
              <w:rPr>
                <w:iCs/>
                <w:color w:val="000000" w:themeColor="text1"/>
              </w:rPr>
              <w:t xml:space="preserve">железнодорожная магистраль федерального значения </w:t>
            </w:r>
            <w:r w:rsidR="00600CEB">
              <w:rPr>
                <w:iCs/>
                <w:color w:val="000000" w:themeColor="text1"/>
              </w:rPr>
              <w:t>«</w:t>
            </w:r>
            <w:r w:rsidRPr="00CE04A5">
              <w:rPr>
                <w:iCs/>
                <w:color w:val="000000" w:themeColor="text1"/>
              </w:rPr>
              <w:t>Ростов-на-Дону – Баку</w:t>
            </w:r>
            <w:r w:rsidR="00600CEB">
              <w:rPr>
                <w:iCs/>
                <w:color w:val="000000" w:themeColor="text1"/>
              </w:rPr>
              <w:t>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4B4D" w14:textId="77777777" w:rsidR="00936E06" w:rsidRPr="00365B75" w:rsidRDefault="00936E06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A716" w14:textId="77777777" w:rsidR="00936E06" w:rsidRPr="00CE04A5" w:rsidRDefault="006939C8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5,2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AFDC" w14:textId="77777777" w:rsidR="00936E06" w:rsidRPr="00365B75" w:rsidRDefault="00936E06" w:rsidP="00971BA6">
            <w:pPr>
              <w:pStyle w:val="ConsPlusCell"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10F5C560" w14:textId="77777777" w:rsidR="001C0272" w:rsidRDefault="001C0272" w:rsidP="00971BA6">
      <w:pPr>
        <w:pStyle w:val="af4"/>
        <w:keepLines/>
        <w:suppressAutoHyphens/>
        <w:rPr>
          <w:color w:val="auto"/>
          <w:sz w:val="20"/>
          <w:szCs w:val="20"/>
        </w:rPr>
      </w:pPr>
    </w:p>
    <w:p w14:paraId="3FA19E49" w14:textId="6EE51FCC" w:rsidR="001C0272" w:rsidRPr="00087D5F" w:rsidRDefault="001C0272" w:rsidP="00971BA6">
      <w:pPr>
        <w:pStyle w:val="af4"/>
        <w:keepNext/>
        <w:keepLines/>
        <w:rPr>
          <w:color w:val="auto"/>
          <w:sz w:val="20"/>
          <w:szCs w:val="20"/>
        </w:rPr>
      </w:pPr>
      <w:r w:rsidRPr="00087D5F">
        <w:rPr>
          <w:color w:val="auto"/>
          <w:sz w:val="20"/>
          <w:szCs w:val="20"/>
        </w:rPr>
        <w:t xml:space="preserve">Таблица </w:t>
      </w:r>
      <w:r w:rsidR="00D32A51" w:rsidRPr="00087D5F">
        <w:rPr>
          <w:color w:val="auto"/>
          <w:sz w:val="20"/>
          <w:szCs w:val="20"/>
        </w:rPr>
        <w:fldChar w:fldCharType="begin"/>
      </w:r>
      <w:r w:rsidRPr="00087D5F">
        <w:rPr>
          <w:color w:val="auto"/>
          <w:sz w:val="20"/>
          <w:szCs w:val="20"/>
        </w:rPr>
        <w:instrText xml:space="preserve"> SEQ Таблица \* ARABIC </w:instrText>
      </w:r>
      <w:r w:rsidR="00D32A51" w:rsidRPr="00087D5F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35</w:t>
      </w:r>
      <w:r w:rsidR="00D32A51" w:rsidRPr="00087D5F">
        <w:rPr>
          <w:color w:val="auto"/>
          <w:sz w:val="20"/>
          <w:szCs w:val="20"/>
        </w:rPr>
        <w:fldChar w:fldCharType="end"/>
      </w:r>
      <w:r w:rsidR="0007443E">
        <w:rPr>
          <w:color w:val="auto"/>
          <w:sz w:val="20"/>
          <w:szCs w:val="20"/>
        </w:rPr>
        <w:t xml:space="preserve"> </w:t>
      </w:r>
      <w:r w:rsidRPr="00087D5F">
        <w:rPr>
          <w:color w:val="auto"/>
          <w:sz w:val="20"/>
          <w:szCs w:val="20"/>
        </w:rPr>
        <w:t xml:space="preserve">– </w:t>
      </w:r>
      <w:r w:rsidRPr="00560A0D">
        <w:rPr>
          <w:color w:val="auto"/>
          <w:sz w:val="20"/>
          <w:szCs w:val="20"/>
        </w:rPr>
        <w:t>Санитарн</w:t>
      </w:r>
      <w:r w:rsidR="000C5E9E">
        <w:rPr>
          <w:color w:val="auto"/>
          <w:sz w:val="20"/>
          <w:szCs w:val="20"/>
        </w:rPr>
        <w:t xml:space="preserve">ые разрывы </w:t>
      </w:r>
      <w:r w:rsidRPr="00560A0D">
        <w:rPr>
          <w:color w:val="auto"/>
          <w:sz w:val="20"/>
          <w:szCs w:val="20"/>
        </w:rPr>
        <w:t>для газопроводов</w:t>
      </w:r>
      <w:r w:rsidR="001B17F9">
        <w:rPr>
          <w:color w:val="auto"/>
          <w:sz w:val="20"/>
          <w:szCs w:val="20"/>
        </w:rPr>
        <w:t xml:space="preserve"> и нефтепроводов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15"/>
        <w:gridCol w:w="1983"/>
        <w:gridCol w:w="1966"/>
        <w:gridCol w:w="2532"/>
      </w:tblGrid>
      <w:tr w:rsidR="001B17F9" w:rsidRPr="00902AA6" w14:paraId="378E6D16" w14:textId="77777777" w:rsidTr="006939C8">
        <w:tc>
          <w:tcPr>
            <w:tcW w:w="352" w:type="pct"/>
            <w:vAlign w:val="center"/>
          </w:tcPr>
          <w:p w14:paraId="36422904" w14:textId="77777777" w:rsidR="001B17F9" w:rsidRPr="00946140" w:rsidRDefault="001B17F9" w:rsidP="00971BA6">
            <w:pPr>
              <w:pStyle w:val="100"/>
              <w:keepNext/>
              <w:keepLines/>
              <w:rPr>
                <w:b/>
              </w:rPr>
            </w:pPr>
            <w:r w:rsidRPr="00946140">
              <w:rPr>
                <w:b/>
              </w:rPr>
              <w:t>№ п/п</w:t>
            </w:r>
          </w:p>
        </w:tc>
        <w:tc>
          <w:tcPr>
            <w:tcW w:w="1262" w:type="pct"/>
            <w:vAlign w:val="center"/>
          </w:tcPr>
          <w:p w14:paraId="232C57C5" w14:textId="77777777" w:rsidR="001B17F9" w:rsidRPr="00946140" w:rsidRDefault="001B17F9" w:rsidP="00971BA6">
            <w:pPr>
              <w:pStyle w:val="100"/>
              <w:keepNext/>
              <w:keepLines/>
              <w:rPr>
                <w:b/>
              </w:rPr>
            </w:pPr>
            <w:r w:rsidRPr="00946140">
              <w:rPr>
                <w:b/>
              </w:rPr>
              <w:t>Протяженность, км</w:t>
            </w:r>
          </w:p>
        </w:tc>
        <w:tc>
          <w:tcPr>
            <w:tcW w:w="1036" w:type="pct"/>
            <w:vAlign w:val="center"/>
          </w:tcPr>
          <w:p w14:paraId="772FE7D2" w14:textId="77777777" w:rsidR="001B17F9" w:rsidRPr="00B8636B" w:rsidRDefault="001B17F9" w:rsidP="00971BA6">
            <w:pPr>
              <w:pStyle w:val="100"/>
              <w:keepNext/>
              <w:keepLines/>
              <w:rPr>
                <w:b/>
              </w:rPr>
            </w:pPr>
            <w:r w:rsidRPr="00B8636B">
              <w:rPr>
                <w:b/>
              </w:rPr>
              <w:t>Класс</w:t>
            </w:r>
          </w:p>
        </w:tc>
        <w:tc>
          <w:tcPr>
            <w:tcW w:w="1027" w:type="pct"/>
            <w:vAlign w:val="center"/>
          </w:tcPr>
          <w:p w14:paraId="03DD5988" w14:textId="77777777" w:rsidR="001B17F9" w:rsidRPr="00B8636B" w:rsidRDefault="001B17F9" w:rsidP="00971BA6">
            <w:pPr>
              <w:pStyle w:val="100"/>
              <w:keepNext/>
              <w:keepLines/>
              <w:rPr>
                <w:b/>
              </w:rPr>
            </w:pPr>
            <w:r w:rsidRPr="00B8636B">
              <w:rPr>
                <w:b/>
              </w:rPr>
              <w:t>Диаметр труб, мм</w:t>
            </w:r>
          </w:p>
        </w:tc>
        <w:tc>
          <w:tcPr>
            <w:tcW w:w="1323" w:type="pct"/>
            <w:vAlign w:val="center"/>
          </w:tcPr>
          <w:p w14:paraId="5DC05BCB" w14:textId="77777777" w:rsidR="001B17F9" w:rsidRPr="00B8636B" w:rsidRDefault="001B17F9" w:rsidP="00971BA6">
            <w:pPr>
              <w:pStyle w:val="100"/>
              <w:keepNext/>
              <w:keepLines/>
              <w:rPr>
                <w:b/>
              </w:rPr>
            </w:pPr>
            <w:r w:rsidRPr="00B8636B">
              <w:rPr>
                <w:b/>
              </w:rPr>
              <w:t>Разрывы для трубопроводов</w:t>
            </w:r>
            <w:r>
              <w:rPr>
                <w:b/>
              </w:rPr>
              <w:t>, м</w:t>
            </w:r>
          </w:p>
        </w:tc>
      </w:tr>
      <w:tr w:rsidR="00966EC9" w:rsidRPr="00902AA6" w14:paraId="6EE2F6E4" w14:textId="77777777" w:rsidTr="006939C8">
        <w:tc>
          <w:tcPr>
            <w:tcW w:w="5000" w:type="pct"/>
            <w:gridSpan w:val="5"/>
            <w:vAlign w:val="center"/>
          </w:tcPr>
          <w:p w14:paraId="6DFBC5DF" w14:textId="77777777" w:rsidR="00966EC9" w:rsidRPr="00966EC9" w:rsidRDefault="00966EC9" w:rsidP="00971BA6">
            <w:pPr>
              <w:pStyle w:val="100"/>
              <w:keepNext/>
              <w:keepLines/>
              <w:rPr>
                <w:b/>
              </w:rPr>
            </w:pPr>
            <w:r w:rsidRPr="00966EC9">
              <w:rPr>
                <w:b/>
              </w:rPr>
              <w:t>газопровод</w:t>
            </w:r>
          </w:p>
        </w:tc>
      </w:tr>
      <w:tr w:rsidR="001B17F9" w:rsidRPr="00902AA6" w14:paraId="2D5CE605" w14:textId="77777777" w:rsidTr="006939C8">
        <w:tc>
          <w:tcPr>
            <w:tcW w:w="352" w:type="pct"/>
            <w:vAlign w:val="center"/>
          </w:tcPr>
          <w:p w14:paraId="142684D6" w14:textId="77777777" w:rsidR="001B17F9" w:rsidRPr="003B66A7" w:rsidRDefault="001B17F9" w:rsidP="00971BA6">
            <w:pPr>
              <w:pStyle w:val="100"/>
              <w:keepNext/>
              <w:keepLines/>
            </w:pPr>
            <w:r w:rsidRPr="003B66A7">
              <w:t>1</w:t>
            </w:r>
          </w:p>
        </w:tc>
        <w:tc>
          <w:tcPr>
            <w:tcW w:w="1262" w:type="pct"/>
            <w:vAlign w:val="center"/>
          </w:tcPr>
          <w:p w14:paraId="24C2D0E6" w14:textId="77777777" w:rsidR="001B17F9" w:rsidRPr="000F57B7" w:rsidRDefault="000965D5" w:rsidP="00971BA6">
            <w:pPr>
              <w:pStyle w:val="100"/>
              <w:keepNext/>
              <w:keepLines/>
            </w:pPr>
            <w:r>
              <w:t>4,7</w:t>
            </w:r>
          </w:p>
        </w:tc>
        <w:tc>
          <w:tcPr>
            <w:tcW w:w="1036" w:type="pct"/>
            <w:vAlign w:val="center"/>
          </w:tcPr>
          <w:p w14:paraId="60D4C226" w14:textId="77777777" w:rsidR="001B17F9" w:rsidRPr="000F57B7" w:rsidRDefault="001B17F9" w:rsidP="00971BA6">
            <w:pPr>
              <w:pStyle w:val="100"/>
              <w:keepNext/>
              <w:keepLines/>
            </w:pPr>
            <w:r w:rsidRPr="000F57B7">
              <w:t>высокого давления</w:t>
            </w:r>
          </w:p>
        </w:tc>
        <w:tc>
          <w:tcPr>
            <w:tcW w:w="1027" w:type="pct"/>
            <w:vAlign w:val="center"/>
          </w:tcPr>
          <w:p w14:paraId="5D29074A" w14:textId="77777777" w:rsidR="001B17F9" w:rsidRPr="000F57B7" w:rsidRDefault="00966EC9" w:rsidP="00971BA6">
            <w:pPr>
              <w:pStyle w:val="100"/>
              <w:keepNext/>
              <w:keepLines/>
            </w:pPr>
            <w:r>
              <w:t>1220</w:t>
            </w:r>
          </w:p>
        </w:tc>
        <w:tc>
          <w:tcPr>
            <w:tcW w:w="1323" w:type="pct"/>
            <w:vAlign w:val="center"/>
          </w:tcPr>
          <w:p w14:paraId="0A0999C6" w14:textId="77777777" w:rsidR="001B17F9" w:rsidRPr="000F57B7" w:rsidRDefault="00966EC9" w:rsidP="00971BA6">
            <w:pPr>
              <w:pStyle w:val="100"/>
              <w:keepNext/>
              <w:keepLines/>
            </w:pPr>
            <w:r>
              <w:t>300</w:t>
            </w:r>
          </w:p>
        </w:tc>
      </w:tr>
      <w:tr w:rsidR="00966EC9" w:rsidRPr="00902AA6" w14:paraId="4109CF86" w14:textId="77777777" w:rsidTr="006939C8">
        <w:tc>
          <w:tcPr>
            <w:tcW w:w="5000" w:type="pct"/>
            <w:gridSpan w:val="5"/>
            <w:vAlign w:val="center"/>
          </w:tcPr>
          <w:p w14:paraId="5FF12448" w14:textId="77777777" w:rsidR="00966EC9" w:rsidRPr="00966EC9" w:rsidRDefault="00966EC9" w:rsidP="00971BA6">
            <w:pPr>
              <w:pStyle w:val="100"/>
              <w:keepNext/>
              <w:keepLines/>
              <w:rPr>
                <w:b/>
              </w:rPr>
            </w:pPr>
            <w:r w:rsidRPr="00966EC9">
              <w:rPr>
                <w:b/>
              </w:rPr>
              <w:t>нефтепровод</w:t>
            </w:r>
          </w:p>
        </w:tc>
      </w:tr>
      <w:tr w:rsidR="001B17F9" w:rsidRPr="00902AA6" w14:paraId="2E33E0A6" w14:textId="77777777" w:rsidTr="006939C8">
        <w:tc>
          <w:tcPr>
            <w:tcW w:w="352" w:type="pct"/>
            <w:vAlign w:val="center"/>
          </w:tcPr>
          <w:p w14:paraId="306B1AB4" w14:textId="77777777" w:rsidR="001B17F9" w:rsidRPr="003B66A7" w:rsidRDefault="001B17F9" w:rsidP="00971BA6">
            <w:pPr>
              <w:pStyle w:val="100"/>
              <w:keepNext/>
              <w:keepLines/>
            </w:pPr>
            <w:r>
              <w:t>2</w:t>
            </w:r>
          </w:p>
        </w:tc>
        <w:tc>
          <w:tcPr>
            <w:tcW w:w="1262" w:type="pct"/>
            <w:vAlign w:val="center"/>
          </w:tcPr>
          <w:p w14:paraId="17EC28C2" w14:textId="77777777" w:rsidR="001B17F9" w:rsidRDefault="000965D5" w:rsidP="00971BA6">
            <w:pPr>
              <w:pStyle w:val="100"/>
              <w:keepNext/>
              <w:keepLines/>
            </w:pPr>
            <w:r>
              <w:t>4,6</w:t>
            </w:r>
          </w:p>
        </w:tc>
        <w:tc>
          <w:tcPr>
            <w:tcW w:w="1036" w:type="pct"/>
            <w:vAlign w:val="center"/>
          </w:tcPr>
          <w:p w14:paraId="59E46B3F" w14:textId="77777777" w:rsidR="001B17F9" w:rsidRPr="000F57B7" w:rsidRDefault="00966EC9" w:rsidP="00971BA6">
            <w:pPr>
              <w:pStyle w:val="100"/>
              <w:keepNext/>
              <w:keepLines/>
            </w:pPr>
            <w:r>
              <w:t>-</w:t>
            </w:r>
          </w:p>
        </w:tc>
        <w:tc>
          <w:tcPr>
            <w:tcW w:w="1027" w:type="pct"/>
            <w:vAlign w:val="center"/>
          </w:tcPr>
          <w:p w14:paraId="2AF348BF" w14:textId="77777777" w:rsidR="001B17F9" w:rsidRDefault="00966EC9" w:rsidP="00971BA6">
            <w:pPr>
              <w:pStyle w:val="100"/>
              <w:keepNext/>
              <w:keepLines/>
            </w:pPr>
            <w:r>
              <w:t>720</w:t>
            </w:r>
          </w:p>
        </w:tc>
        <w:tc>
          <w:tcPr>
            <w:tcW w:w="1323" w:type="pct"/>
            <w:vAlign w:val="center"/>
          </w:tcPr>
          <w:p w14:paraId="523AA0B3" w14:textId="77777777" w:rsidR="001B17F9" w:rsidRPr="000F57B7" w:rsidRDefault="00966EC9" w:rsidP="00971BA6">
            <w:pPr>
              <w:pStyle w:val="100"/>
              <w:keepNext/>
              <w:keepLines/>
            </w:pPr>
            <w:r>
              <w:t>150</w:t>
            </w:r>
          </w:p>
        </w:tc>
      </w:tr>
    </w:tbl>
    <w:p w14:paraId="173E102E" w14:textId="77777777" w:rsidR="00966EC9" w:rsidRDefault="00966EC9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42FF8050" w14:textId="77777777" w:rsidR="001C0272" w:rsidRPr="00362D03" w:rsidRDefault="001C0272" w:rsidP="00EF1FC4">
      <w:pPr>
        <w:pStyle w:val="af4"/>
        <w:keepNext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lastRenderedPageBreak/>
        <w:t>Охранные зоны высоковольтных линий устанавливаются на основании РД 153-34.0-03.150-00. Охранная зона вдоль ВЛ представлена в виде земельного участка и воздушного пространства, ограниченная вертикальными плоскостями, отстоящими по обе стороны линии от крайних проводов при неотклоненном их положении на расстоянии:</w:t>
      </w:r>
    </w:p>
    <w:p w14:paraId="5EEA6177" w14:textId="77777777" w:rsidR="00415FD5" w:rsidRDefault="00415FD5" w:rsidP="00EF1FC4">
      <w:pPr>
        <w:pStyle w:val="a5"/>
        <w:keepNext/>
        <w:keepLines/>
        <w:numPr>
          <w:ilvl w:val="0"/>
          <w:numId w:val="48"/>
        </w:numPr>
        <w:adjustRightInd/>
        <w:spacing w:line="360" w:lineRule="auto"/>
        <w:ind w:left="1570" w:hanging="357"/>
        <w:textAlignment w:val="auto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15</w:t>
      </w:r>
      <w:r w:rsidRPr="00415FD5">
        <w:rPr>
          <w:rFonts w:eastAsia="Calibri"/>
          <w:kern w:val="2"/>
          <w:sz w:val="24"/>
          <w:szCs w:val="24"/>
        </w:rPr>
        <w:t>м – ЛЭП</w:t>
      </w:r>
      <w:r>
        <w:rPr>
          <w:rFonts w:eastAsia="Calibri"/>
          <w:kern w:val="2"/>
          <w:sz w:val="24"/>
          <w:szCs w:val="24"/>
        </w:rPr>
        <w:t xml:space="preserve"> ВЛ 35кВ</w:t>
      </w:r>
    </w:p>
    <w:p w14:paraId="60A9FB5A" w14:textId="77777777" w:rsidR="00415FD5" w:rsidRDefault="00F65650" w:rsidP="00636612">
      <w:pPr>
        <w:pStyle w:val="a5"/>
        <w:keepLines/>
        <w:numPr>
          <w:ilvl w:val="0"/>
          <w:numId w:val="48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415FD5">
        <w:rPr>
          <w:rFonts w:eastAsia="Calibri"/>
          <w:kern w:val="2"/>
          <w:sz w:val="24"/>
          <w:szCs w:val="24"/>
        </w:rPr>
        <w:t>20м – ЛЭП</w:t>
      </w:r>
      <w:r w:rsidR="00415FD5">
        <w:rPr>
          <w:rFonts w:eastAsia="Calibri"/>
          <w:kern w:val="2"/>
          <w:sz w:val="24"/>
          <w:szCs w:val="24"/>
        </w:rPr>
        <w:t xml:space="preserve"> ВЛ 110кВ</w:t>
      </w:r>
    </w:p>
    <w:p w14:paraId="741CA5D3" w14:textId="77777777" w:rsidR="00F65650" w:rsidRPr="00415FD5" w:rsidRDefault="00F65650" w:rsidP="00636612">
      <w:pPr>
        <w:pStyle w:val="a5"/>
        <w:keepLines/>
        <w:numPr>
          <w:ilvl w:val="0"/>
          <w:numId w:val="48"/>
        </w:numPr>
        <w:adjustRightInd/>
        <w:spacing w:line="360" w:lineRule="auto"/>
        <w:textAlignment w:val="auto"/>
        <w:rPr>
          <w:rFonts w:eastAsia="Calibri"/>
          <w:kern w:val="2"/>
          <w:sz w:val="24"/>
          <w:szCs w:val="24"/>
        </w:rPr>
      </w:pPr>
      <w:r w:rsidRPr="00415FD5">
        <w:rPr>
          <w:rFonts w:eastAsia="Calibri"/>
          <w:kern w:val="2"/>
          <w:sz w:val="24"/>
          <w:szCs w:val="24"/>
        </w:rPr>
        <w:t>30м –</w:t>
      </w:r>
      <w:r w:rsidR="00415FD5">
        <w:rPr>
          <w:rFonts w:eastAsia="Calibri"/>
          <w:kern w:val="2"/>
          <w:sz w:val="24"/>
          <w:szCs w:val="24"/>
        </w:rPr>
        <w:t xml:space="preserve"> </w:t>
      </w:r>
      <w:r w:rsidRPr="00415FD5">
        <w:rPr>
          <w:rFonts w:eastAsia="Calibri"/>
          <w:kern w:val="2"/>
          <w:sz w:val="24"/>
          <w:szCs w:val="24"/>
        </w:rPr>
        <w:t>ЛЭП</w:t>
      </w:r>
      <w:r w:rsidR="00415FD5">
        <w:rPr>
          <w:rFonts w:eastAsia="Calibri"/>
          <w:kern w:val="2"/>
          <w:sz w:val="24"/>
          <w:szCs w:val="24"/>
        </w:rPr>
        <w:t xml:space="preserve"> ВЛ 330 кВ</w:t>
      </w:r>
    </w:p>
    <w:p w14:paraId="0A1292B5" w14:textId="77777777" w:rsidR="001C0272" w:rsidRPr="00362D03" w:rsidRDefault="001C0272" w:rsidP="00636612">
      <w:pPr>
        <w:pStyle w:val="af4"/>
        <w:keepLines/>
        <w:numPr>
          <w:ilvl w:val="0"/>
          <w:numId w:val="48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зоны вдоль переходов ВЛ через водоемы (реки, каналы, озера и др.) в виде воздушного пространства над водой вертикальными плоскостями, отстоящими по обе стороны линии от крайних проводов, при не отклоненном их положении для судоходных водоемов на расстоянии </w:t>
      </w:r>
      <w:smartTag w:uri="urn:schemas-microsoft-com:office:smarttags" w:element="metricconverter">
        <w:smartTagPr>
          <w:attr w:name="ProductID" w:val="100 м"/>
        </w:smartTagPr>
        <w:r w:rsidRPr="00362D03">
          <w:rPr>
            <w:b w:val="0"/>
            <w:bCs w:val="0"/>
            <w:color w:val="auto"/>
            <w:sz w:val="24"/>
            <w:szCs w:val="24"/>
          </w:rPr>
          <w:t>100 м</w:t>
        </w:r>
      </w:smartTag>
      <w:r w:rsidRPr="00362D03">
        <w:rPr>
          <w:b w:val="0"/>
          <w:bCs w:val="0"/>
          <w:color w:val="auto"/>
          <w:sz w:val="24"/>
          <w:szCs w:val="24"/>
        </w:rPr>
        <w:t>, для несудоходных – на расстоянии, предусмотренном для установления охранных зон вдоль ВЛ, проходящих по суше.</w:t>
      </w:r>
    </w:p>
    <w:p w14:paraId="0592D165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Для благополучного существования и дальнейшего развития всех образований как жилых, так промышленных и коммунально-складских важным является организация СЗЗ с проведением следующих мероприятий:</w:t>
      </w:r>
    </w:p>
    <w:p w14:paraId="6C77C689" w14:textId="77777777" w:rsidR="001C0272" w:rsidRPr="00362D03" w:rsidRDefault="001C0272" w:rsidP="00636612">
      <w:pPr>
        <w:pStyle w:val="af4"/>
        <w:keepLines/>
        <w:numPr>
          <w:ilvl w:val="0"/>
          <w:numId w:val="49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14:paraId="4A087479" w14:textId="77777777" w:rsidR="001C0272" w:rsidRPr="00362D03" w:rsidRDefault="001C0272" w:rsidP="00636612">
      <w:pPr>
        <w:pStyle w:val="af4"/>
        <w:keepLines/>
        <w:numPr>
          <w:ilvl w:val="0"/>
          <w:numId w:val="49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переселения людей, живущих в санитарно-защитных зонах (согласно СанПиН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</w:t>
      </w:r>
      <w:r w:rsidR="00362D03">
        <w:rPr>
          <w:b w:val="0"/>
          <w:bCs w:val="0"/>
          <w:color w:val="auto"/>
          <w:sz w:val="24"/>
          <w:szCs w:val="24"/>
        </w:rPr>
        <w:t>застройки на данной территории;</w:t>
      </w:r>
    </w:p>
    <w:p w14:paraId="416925CA" w14:textId="77777777" w:rsidR="001C0272" w:rsidRPr="00362D03" w:rsidRDefault="001C0272" w:rsidP="00636612">
      <w:pPr>
        <w:pStyle w:val="af4"/>
        <w:keepLines/>
        <w:numPr>
          <w:ilvl w:val="0"/>
          <w:numId w:val="49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 xml:space="preserve">создание инвестиционных промышленных площадок на территории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Pr="00362D03">
        <w:rPr>
          <w:b w:val="0"/>
          <w:bCs w:val="0"/>
          <w:color w:val="auto"/>
          <w:sz w:val="24"/>
          <w:szCs w:val="24"/>
        </w:rPr>
        <w:t>переносимого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362D03">
        <w:rPr>
          <w:b w:val="0"/>
          <w:bCs w:val="0"/>
          <w:color w:val="auto"/>
          <w:sz w:val="24"/>
          <w:szCs w:val="24"/>
        </w:rPr>
        <w:t xml:space="preserve"> жилищного фонда;</w:t>
      </w:r>
    </w:p>
    <w:p w14:paraId="79DB9C6F" w14:textId="77777777" w:rsidR="001C0272" w:rsidRPr="00362D03" w:rsidRDefault="001C0272" w:rsidP="00636612">
      <w:pPr>
        <w:pStyle w:val="af4"/>
        <w:keepLines/>
        <w:numPr>
          <w:ilvl w:val="0"/>
          <w:numId w:val="49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снижения выбросов вредных веществ в атмосферу посредством</w:t>
      </w:r>
      <w:r w:rsidR="00362D03">
        <w:rPr>
          <w:b w:val="0"/>
          <w:bCs w:val="0"/>
          <w:color w:val="auto"/>
          <w:sz w:val="24"/>
          <w:szCs w:val="24"/>
        </w:rPr>
        <w:t xml:space="preserve"> </w:t>
      </w:r>
      <w:r w:rsidRPr="00362D03">
        <w:rPr>
          <w:b w:val="0"/>
          <w:bCs w:val="0"/>
          <w:color w:val="auto"/>
          <w:sz w:val="24"/>
          <w:szCs w:val="24"/>
        </w:rPr>
        <w:t>установки пыле- и газоулавливающего оборудования на предприятиях;</w:t>
      </w:r>
    </w:p>
    <w:p w14:paraId="790D374C" w14:textId="77777777" w:rsidR="001C0272" w:rsidRPr="00362D03" w:rsidRDefault="001C0272" w:rsidP="00636612">
      <w:pPr>
        <w:pStyle w:val="af4"/>
        <w:keepLines/>
        <w:numPr>
          <w:ilvl w:val="0"/>
          <w:numId w:val="49"/>
        </w:numPr>
        <w:suppressAutoHyphens/>
        <w:spacing w:line="360" w:lineRule="auto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реконструкции и усовершенствования имеющегося оборудования.</w:t>
      </w:r>
    </w:p>
    <w:p w14:paraId="0B0F4AE2" w14:textId="77777777" w:rsidR="00EF1FC4" w:rsidRDefault="00EF1FC4">
      <w:pPr>
        <w:widowControl/>
        <w:adjustRightInd/>
        <w:spacing w:after="200" w:line="276" w:lineRule="auto"/>
        <w:jc w:val="left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B885B5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lastRenderedPageBreak/>
        <w:t>Регламенты использования территорий санитарно-защитных зон, определенные СанПиН 2.2.1/2.1.1.2555-09, представлены в таблице.</w:t>
      </w:r>
    </w:p>
    <w:p w14:paraId="15EE6725" w14:textId="72E5A133" w:rsidR="001C0272" w:rsidRPr="00374E43" w:rsidRDefault="001C0272" w:rsidP="00971BA6">
      <w:pPr>
        <w:pStyle w:val="af4"/>
        <w:keepLines/>
        <w:suppressAutoHyphens/>
        <w:rPr>
          <w:color w:val="auto"/>
          <w:sz w:val="20"/>
          <w:szCs w:val="20"/>
        </w:rPr>
      </w:pPr>
      <w:r w:rsidRPr="00374E43">
        <w:rPr>
          <w:color w:val="auto"/>
          <w:sz w:val="20"/>
          <w:szCs w:val="20"/>
        </w:rPr>
        <w:t xml:space="preserve">Таблица </w:t>
      </w:r>
      <w:r w:rsidR="00D32A51" w:rsidRPr="00374E43">
        <w:rPr>
          <w:color w:val="auto"/>
          <w:sz w:val="20"/>
          <w:szCs w:val="20"/>
        </w:rPr>
        <w:fldChar w:fldCharType="begin"/>
      </w:r>
      <w:r w:rsidRPr="00374E43">
        <w:rPr>
          <w:color w:val="auto"/>
          <w:sz w:val="20"/>
          <w:szCs w:val="20"/>
        </w:rPr>
        <w:instrText xml:space="preserve"> SEQ Таблица \* ARABIC </w:instrText>
      </w:r>
      <w:r w:rsidR="00D32A51" w:rsidRPr="00374E43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36</w:t>
      </w:r>
      <w:r w:rsidR="00D32A51" w:rsidRPr="00374E43">
        <w:rPr>
          <w:color w:val="auto"/>
          <w:sz w:val="20"/>
          <w:szCs w:val="20"/>
        </w:rPr>
        <w:fldChar w:fldCharType="end"/>
      </w:r>
      <w:r w:rsidRPr="00374E43">
        <w:rPr>
          <w:color w:val="auto"/>
          <w:sz w:val="20"/>
          <w:szCs w:val="20"/>
        </w:rPr>
        <w:t xml:space="preserve"> – Регламенты использования территории санитарно-защитных зон предприятий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5339"/>
      </w:tblGrid>
      <w:tr w:rsidR="001C0272" w:rsidRPr="00C24F2B" w14:paraId="71F6CDF8" w14:textId="77777777" w:rsidTr="003B66A7">
        <w:trPr>
          <w:tblHeader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</w:tcBorders>
          </w:tcPr>
          <w:p w14:paraId="75F7A99D" w14:textId="77777777" w:rsidR="001C0272" w:rsidRPr="00374E43" w:rsidRDefault="001C0272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74E43">
              <w:rPr>
                <w:color w:val="auto"/>
                <w:sz w:val="20"/>
                <w:szCs w:val="20"/>
              </w:rPr>
              <w:t>Запрещается</w:t>
            </w:r>
          </w:p>
        </w:tc>
        <w:tc>
          <w:tcPr>
            <w:tcW w:w="2854" w:type="pct"/>
            <w:tcBorders>
              <w:top w:val="single" w:sz="4" w:space="0" w:color="auto"/>
              <w:bottom w:val="single" w:sz="4" w:space="0" w:color="auto"/>
            </w:tcBorders>
          </w:tcPr>
          <w:p w14:paraId="3932EE90" w14:textId="77777777" w:rsidR="001C0272" w:rsidRPr="00374E43" w:rsidRDefault="001C0272" w:rsidP="00971BA6">
            <w:pPr>
              <w:pStyle w:val="af4"/>
              <w:keepLines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374E43">
              <w:rPr>
                <w:color w:val="auto"/>
                <w:sz w:val="20"/>
                <w:szCs w:val="20"/>
              </w:rPr>
              <w:t>Допускается</w:t>
            </w:r>
          </w:p>
        </w:tc>
      </w:tr>
      <w:tr w:rsidR="001C0272" w:rsidRPr="00C24F2B" w14:paraId="3253166D" w14:textId="77777777" w:rsidTr="00EF1FC4">
        <w:trPr>
          <w:cantSplit/>
        </w:trPr>
        <w:tc>
          <w:tcPr>
            <w:tcW w:w="2146" w:type="pct"/>
            <w:tcBorders>
              <w:top w:val="single" w:sz="4" w:space="0" w:color="auto"/>
            </w:tcBorders>
          </w:tcPr>
          <w:p w14:paraId="2448A41F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жилые зоны и отдельные объекты для проживания людей;</w:t>
            </w:r>
          </w:p>
          <w:p w14:paraId="11CD0B03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рекреационные зоны и отдельные объекты;</w:t>
            </w:r>
          </w:p>
          <w:p w14:paraId="022C2C17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коллективные или индивидуальные дачные и садово-</w:t>
            </w:r>
            <w:r w:rsidR="00920E86">
              <w:t>огородные</w:t>
            </w:r>
            <w:r w:rsidRPr="001A6C6D">
              <w:t xml:space="preserve"> участки;</w:t>
            </w:r>
          </w:p>
          <w:p w14:paraId="73A41218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предприятия по производству лекарственных веществ и средств, склады сырья и полупродуктов для фармацевтических предприятий;</w:t>
            </w:r>
          </w:p>
          <w:p w14:paraId="78571535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предприятия пищевых отраслей промышленности, оптовые склады продовольственного сырья и пищевых продуктов;</w:t>
            </w:r>
          </w:p>
          <w:p w14:paraId="3FD59827" w14:textId="77777777" w:rsidR="001C0272" w:rsidRPr="001A6C6D" w:rsidRDefault="001C0272" w:rsidP="00971BA6">
            <w:pPr>
              <w:keepLines/>
              <w:suppressAutoHyphens/>
              <w:spacing w:line="240" w:lineRule="auto"/>
              <w:ind w:firstLine="34"/>
            </w:pPr>
            <w:r w:rsidRPr="001A6C6D">
              <w:t>- комплексы водопроводных сооружений для подготовки и хранения питьевой воды;</w:t>
            </w:r>
          </w:p>
          <w:p w14:paraId="003ADA6D" w14:textId="77777777" w:rsidR="001C0272" w:rsidRPr="001A6C6D" w:rsidRDefault="001C0272" w:rsidP="00971BA6">
            <w:pPr>
              <w:keepLines/>
              <w:tabs>
                <w:tab w:val="left" w:pos="1230"/>
              </w:tabs>
              <w:suppressAutoHyphens/>
              <w:spacing w:line="240" w:lineRule="auto"/>
              <w:ind w:firstLine="34"/>
            </w:pPr>
            <w:r w:rsidRPr="001A6C6D">
              <w:t>- спортивные сооружения;</w:t>
            </w:r>
          </w:p>
          <w:p w14:paraId="6CDA3B4C" w14:textId="77777777" w:rsidR="001C0272" w:rsidRPr="001A6C6D" w:rsidRDefault="001C0272" w:rsidP="00971BA6">
            <w:pPr>
              <w:keepLines/>
              <w:tabs>
                <w:tab w:val="left" w:pos="1230"/>
              </w:tabs>
              <w:suppressAutoHyphens/>
              <w:spacing w:line="240" w:lineRule="auto"/>
              <w:ind w:firstLine="34"/>
            </w:pPr>
            <w:r w:rsidRPr="001A6C6D">
              <w:t>-парки;</w:t>
            </w:r>
          </w:p>
          <w:p w14:paraId="0B21B931" w14:textId="77777777" w:rsidR="001C0272" w:rsidRPr="001A6C6D" w:rsidRDefault="001C0272" w:rsidP="00971BA6">
            <w:pPr>
              <w:keepLines/>
              <w:tabs>
                <w:tab w:val="left" w:pos="1230"/>
              </w:tabs>
              <w:suppressAutoHyphens/>
              <w:spacing w:line="240" w:lineRule="auto"/>
              <w:ind w:firstLine="34"/>
            </w:pPr>
            <w:r w:rsidRPr="001A6C6D">
              <w:t>- образовательные и детские учреждения;</w:t>
            </w:r>
          </w:p>
          <w:p w14:paraId="27CA41ED" w14:textId="77777777" w:rsidR="001C0272" w:rsidRPr="001A6C6D" w:rsidRDefault="001C0272" w:rsidP="00971BA6">
            <w:pPr>
              <w:keepLines/>
              <w:tabs>
                <w:tab w:val="left" w:pos="1230"/>
              </w:tabs>
              <w:suppressAutoHyphens/>
              <w:spacing w:line="240" w:lineRule="auto"/>
              <w:ind w:firstLine="34"/>
            </w:pPr>
            <w:r w:rsidRPr="001A6C6D">
              <w:t>- лечебно-профилактические и оздоровительные учреждения общего пользования.</w:t>
            </w:r>
          </w:p>
        </w:tc>
        <w:tc>
          <w:tcPr>
            <w:tcW w:w="2854" w:type="pct"/>
            <w:tcBorders>
              <w:top w:val="single" w:sz="4" w:space="0" w:color="auto"/>
            </w:tcBorders>
            <w:vAlign w:val="center"/>
          </w:tcPr>
          <w:p w14:paraId="154FF29F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сельхозугодия для выращивания технических культур, не используемых для производства продуктов питания;</w:t>
            </w:r>
          </w:p>
          <w:p w14:paraId="371B8937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предприятия, их отдельные здания и сооружения с производствами меньшего класса вредности, чем основное производство;</w:t>
            </w:r>
          </w:p>
          <w:p w14:paraId="366BD973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пожарные депо;</w:t>
            </w:r>
          </w:p>
          <w:p w14:paraId="6281DBC7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бани;</w:t>
            </w:r>
          </w:p>
          <w:p w14:paraId="2AD95AAE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прачечные;</w:t>
            </w:r>
          </w:p>
          <w:p w14:paraId="6F788293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объекты торговли и общественного питания;</w:t>
            </w:r>
          </w:p>
          <w:p w14:paraId="7D363889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мотели;</w:t>
            </w:r>
          </w:p>
          <w:p w14:paraId="2423D8C8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гаражи;</w:t>
            </w:r>
          </w:p>
          <w:p w14:paraId="0E40319F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площадки и сооружения для хранения общественного и индивидуального транспорта;</w:t>
            </w:r>
          </w:p>
          <w:p w14:paraId="4FBC66BE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автозаправочные станции;</w:t>
            </w:r>
          </w:p>
          <w:p w14:paraId="09BE79E4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      </w:r>
          </w:p>
          <w:p w14:paraId="6B56E4C3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нежилые помещения для дежурного аварийного персонала и охраны предприятий;</w:t>
            </w:r>
          </w:p>
          <w:p w14:paraId="7F92EADF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местные транзитные коммуникации, ЛЭП, электроподстанции, нефте-газо-проводы;</w:t>
            </w:r>
          </w:p>
          <w:p w14:paraId="42496BB7" w14:textId="77777777" w:rsidR="001C0272" w:rsidRPr="009B2E9D" w:rsidRDefault="001C0272" w:rsidP="00971BA6">
            <w:pPr>
              <w:keepLines/>
              <w:suppressAutoHyphens/>
              <w:spacing w:line="240" w:lineRule="auto"/>
            </w:pPr>
            <w:r w:rsidRPr="009B2E9D">
              <w:t>- артезианские скважины, для технического водоснабжения, водоохлаждающие сооружения для подготовки технической воды;</w:t>
            </w:r>
          </w:p>
          <w:p w14:paraId="15B62B51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канализационные насосные станции;</w:t>
            </w:r>
          </w:p>
          <w:p w14:paraId="08A8821E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сооружения оборотного водоснабжения;</w:t>
            </w:r>
          </w:p>
          <w:p w14:paraId="43947B83" w14:textId="77777777" w:rsidR="001C0272" w:rsidRPr="001A6C6D" w:rsidRDefault="001C0272" w:rsidP="00971BA6">
            <w:pPr>
              <w:keepLines/>
              <w:suppressAutoHyphens/>
              <w:spacing w:line="240" w:lineRule="auto"/>
            </w:pPr>
            <w:r w:rsidRPr="001A6C6D">
              <w:t>- питомники растений для озеленения промплощадки и санитарно-защитной зоны.</w:t>
            </w:r>
          </w:p>
        </w:tc>
      </w:tr>
    </w:tbl>
    <w:p w14:paraId="3890122A" w14:textId="77777777" w:rsidR="00EF1FC4" w:rsidRDefault="00EF1FC4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0A15A270" w14:textId="77777777" w:rsidR="001C0272" w:rsidRPr="00362D03" w:rsidRDefault="001C0272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362D03">
        <w:rPr>
          <w:b w:val="0"/>
          <w:bCs w:val="0"/>
          <w:color w:val="auto"/>
          <w:sz w:val="24"/>
          <w:szCs w:val="24"/>
        </w:rPr>
        <w:t>Проекты санитарно-защитных зон ни на один из объектов муниципального образования, имеющих класс опасности, не разработаны и не утверждены.</w:t>
      </w:r>
    </w:p>
    <w:p w14:paraId="7B05599B" w14:textId="77777777" w:rsidR="00B95B69" w:rsidRPr="004854C6" w:rsidRDefault="00DE1277" w:rsidP="00971BA6">
      <w:pPr>
        <w:pStyle w:val="1"/>
        <w:keepLines/>
        <w:pageBreakBefore/>
        <w:tabs>
          <w:tab w:val="left" w:pos="1134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</w:rPr>
      </w:pPr>
      <w:bookmarkStart w:id="298" w:name="_Toc412106370"/>
      <w:r>
        <w:rPr>
          <w:rFonts w:ascii="Times New Roman" w:hAnsi="Times New Roman" w:cs="Times New Roman"/>
        </w:rPr>
        <w:lastRenderedPageBreak/>
        <w:t xml:space="preserve">3  </w:t>
      </w:r>
      <w:r w:rsidR="0028644C" w:rsidRPr="004854C6">
        <w:rPr>
          <w:rFonts w:ascii="Times New Roman" w:hAnsi="Times New Roman" w:cs="Times New Roman"/>
        </w:rPr>
        <w:t>ОЦЕНКА ВОЗМОЖНОГО ВЛИЯНИЯ ПЛАНИРУЕМЫХ ДЛЯ РАЗМЕЩЕНИЯ ОБЪЕКТОВ МЕСТНОГО ЗНАЧЕНИЯ НА КОМПЛЕКСНОЕ РАЗВИТИЕ</w:t>
      </w:r>
      <w:bookmarkEnd w:id="248"/>
      <w:bookmarkEnd w:id="298"/>
    </w:p>
    <w:p w14:paraId="174B94FC" w14:textId="77777777" w:rsidR="00EE088C" w:rsidRPr="00BA235E" w:rsidRDefault="00EE088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A235E">
        <w:rPr>
          <w:b w:val="0"/>
          <w:bCs w:val="0"/>
          <w:color w:val="auto"/>
          <w:sz w:val="24"/>
          <w:szCs w:val="24"/>
        </w:rPr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14:paraId="499F3CD2" w14:textId="77777777" w:rsidR="00EE088C" w:rsidRPr="00BA235E" w:rsidRDefault="00EE088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A235E">
        <w:rPr>
          <w:b w:val="0"/>
          <w:bCs w:val="0"/>
          <w:color w:val="auto"/>
          <w:sz w:val="24"/>
          <w:szCs w:val="24"/>
        </w:rPr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14:paraId="7CED23BF" w14:textId="77777777" w:rsidR="00EE088C" w:rsidRPr="00BA235E" w:rsidRDefault="00EE088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A235E">
        <w:rPr>
          <w:b w:val="0"/>
          <w:bCs w:val="0"/>
          <w:color w:val="auto"/>
          <w:sz w:val="24"/>
          <w:szCs w:val="24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14:paraId="30813FF6" w14:textId="77777777" w:rsidR="00EE088C" w:rsidRPr="00BA235E" w:rsidRDefault="00EE088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BA235E">
        <w:rPr>
          <w:b w:val="0"/>
          <w:bCs w:val="0"/>
          <w:color w:val="auto"/>
          <w:sz w:val="24"/>
          <w:szCs w:val="24"/>
        </w:rPr>
        <w:t xml:space="preserve">Перечень мероприятий по территориальному планированию генерального плана муниципального образования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920E86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 w:rsidRPr="00BA235E">
        <w:rPr>
          <w:b w:val="0"/>
          <w:bCs w:val="0"/>
          <w:color w:val="auto"/>
          <w:sz w:val="24"/>
          <w:szCs w:val="24"/>
        </w:rPr>
        <w:t xml:space="preserve"> </w:t>
      </w:r>
      <w:r w:rsidR="00807828" w:rsidRPr="00BA235E">
        <w:rPr>
          <w:b w:val="0"/>
          <w:bCs w:val="0"/>
          <w:color w:val="auto"/>
          <w:sz w:val="24"/>
          <w:szCs w:val="24"/>
        </w:rPr>
        <w:t>Республики Дагестан</w:t>
      </w:r>
      <w:r w:rsidRPr="00BA235E">
        <w:rPr>
          <w:b w:val="0"/>
          <w:bCs w:val="0"/>
          <w:color w:val="auto"/>
          <w:sz w:val="24"/>
          <w:szCs w:val="24"/>
        </w:rPr>
        <w:t xml:space="preserve"> с указанием ожидаемых результатов их реализации</w:t>
      </w:r>
      <w:r w:rsidR="00A272D3" w:rsidRPr="00BA235E">
        <w:rPr>
          <w:b w:val="0"/>
          <w:bCs w:val="0"/>
          <w:color w:val="auto"/>
          <w:sz w:val="24"/>
          <w:szCs w:val="24"/>
        </w:rPr>
        <w:t xml:space="preserve"> </w:t>
      </w:r>
      <w:r w:rsidRPr="00BA235E">
        <w:rPr>
          <w:b w:val="0"/>
          <w:bCs w:val="0"/>
          <w:color w:val="auto"/>
          <w:sz w:val="24"/>
          <w:szCs w:val="24"/>
        </w:rPr>
        <w:t>представлен в следующей таблице.</w:t>
      </w:r>
    </w:p>
    <w:p w14:paraId="697F97A8" w14:textId="635BAAE4" w:rsidR="004854C6" w:rsidRDefault="00EE088C" w:rsidP="00971BA6">
      <w:pPr>
        <w:pStyle w:val="af4"/>
        <w:keepNext/>
        <w:keepLines/>
        <w:suppressAutoHyphens/>
        <w:rPr>
          <w:color w:val="auto"/>
          <w:sz w:val="20"/>
          <w:szCs w:val="20"/>
        </w:rPr>
      </w:pPr>
      <w:r w:rsidRPr="004854C6">
        <w:rPr>
          <w:color w:val="auto"/>
          <w:sz w:val="20"/>
          <w:szCs w:val="20"/>
        </w:rPr>
        <w:t xml:space="preserve">Таблица </w:t>
      </w:r>
      <w:r w:rsidR="00D32A51" w:rsidRPr="004854C6">
        <w:rPr>
          <w:color w:val="auto"/>
          <w:sz w:val="20"/>
          <w:szCs w:val="20"/>
        </w:rPr>
        <w:fldChar w:fldCharType="begin"/>
      </w:r>
      <w:r w:rsidRPr="004854C6">
        <w:rPr>
          <w:color w:val="auto"/>
          <w:sz w:val="20"/>
          <w:szCs w:val="20"/>
        </w:rPr>
        <w:instrText xml:space="preserve"> SEQ Таблица \* ARABIC </w:instrText>
      </w:r>
      <w:r w:rsidR="00D32A51" w:rsidRPr="004854C6">
        <w:rPr>
          <w:color w:val="auto"/>
          <w:sz w:val="20"/>
          <w:szCs w:val="20"/>
        </w:rPr>
        <w:fldChar w:fldCharType="separate"/>
      </w:r>
      <w:r w:rsidR="0079539F">
        <w:rPr>
          <w:noProof/>
          <w:color w:val="auto"/>
          <w:sz w:val="20"/>
          <w:szCs w:val="20"/>
        </w:rPr>
        <w:t>37</w:t>
      </w:r>
      <w:r w:rsidR="00D32A51" w:rsidRPr="004854C6">
        <w:rPr>
          <w:color w:val="auto"/>
          <w:sz w:val="20"/>
          <w:szCs w:val="20"/>
        </w:rPr>
        <w:fldChar w:fldCharType="end"/>
      </w:r>
      <w:r w:rsidRPr="004854C6">
        <w:rPr>
          <w:color w:val="auto"/>
          <w:sz w:val="20"/>
          <w:szCs w:val="20"/>
        </w:rPr>
        <w:t xml:space="preserve"> – Проектные предложения генерального план</w:t>
      </w:r>
      <w:r w:rsidR="004854C6" w:rsidRPr="004854C6">
        <w:rPr>
          <w:color w:val="auto"/>
          <w:sz w:val="20"/>
          <w:szCs w:val="20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39"/>
        <w:gridCol w:w="1276"/>
        <w:gridCol w:w="1134"/>
        <w:gridCol w:w="3508"/>
      </w:tblGrid>
      <w:tr w:rsidR="00C56C82" w:rsidRPr="00FF354E" w14:paraId="275BA22C" w14:textId="77777777" w:rsidTr="00C56C82">
        <w:trPr>
          <w:cantSplit/>
          <w:trHeight w:val="227"/>
          <w:tblHeader/>
        </w:trPr>
        <w:tc>
          <w:tcPr>
            <w:tcW w:w="513" w:type="dxa"/>
            <w:shd w:val="clear" w:color="000000" w:fill="FFFFFF"/>
            <w:vAlign w:val="center"/>
            <w:hideMark/>
          </w:tcPr>
          <w:p w14:paraId="5EE9F952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№ п/п</w:t>
            </w: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510EB134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B0FFBE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Единица измерения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4FEC6D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Значение</w:t>
            </w:r>
          </w:p>
        </w:tc>
        <w:tc>
          <w:tcPr>
            <w:tcW w:w="3508" w:type="dxa"/>
            <w:shd w:val="clear" w:color="000000" w:fill="FFFFFF"/>
            <w:vAlign w:val="center"/>
            <w:hideMark/>
          </w:tcPr>
          <w:p w14:paraId="652DC140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Ожидаемые результаты</w:t>
            </w:r>
          </w:p>
        </w:tc>
      </w:tr>
      <w:tr w:rsidR="00C56C82" w:rsidRPr="00FF354E" w14:paraId="3C7DF2A1" w14:textId="77777777" w:rsidTr="00C56C82">
        <w:trPr>
          <w:cantSplit/>
          <w:trHeight w:val="227"/>
        </w:trPr>
        <w:tc>
          <w:tcPr>
            <w:tcW w:w="9570" w:type="dxa"/>
            <w:gridSpan w:val="5"/>
            <w:shd w:val="clear" w:color="000000" w:fill="FFFFFF"/>
            <w:noWrap/>
            <w:vAlign w:val="center"/>
            <w:hideMark/>
          </w:tcPr>
          <w:p w14:paraId="0169375F" w14:textId="77777777" w:rsidR="00C56C82" w:rsidRPr="00FF354E" w:rsidRDefault="00C56C82" w:rsidP="00C56C82">
            <w:pPr>
              <w:keepLines/>
              <w:spacing w:line="240" w:lineRule="auto"/>
              <w:jc w:val="center"/>
              <w:rPr>
                <w:b/>
                <w:bCs/>
              </w:rPr>
            </w:pPr>
            <w:r w:rsidRPr="00FF354E">
              <w:rPr>
                <w:b/>
                <w:bCs/>
              </w:rPr>
              <w:t>Ι очередь строительства</w:t>
            </w:r>
          </w:p>
        </w:tc>
      </w:tr>
      <w:tr w:rsidR="00C56C82" w:rsidRPr="00FF354E" w14:paraId="03293C0F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  <w:hideMark/>
          </w:tcPr>
          <w:p w14:paraId="46D1F064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7F0012D4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 xml:space="preserve">Установление перспективной границы села Новый Чиркей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DF3B70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F80B3B" w14:textId="298B9F24" w:rsidR="00C56C82" w:rsidRPr="00FF354E" w:rsidRDefault="002622D5" w:rsidP="00C56C82">
            <w:pPr>
              <w:keepLines/>
              <w:spacing w:line="240" w:lineRule="auto"/>
              <w:jc w:val="center"/>
            </w:pPr>
            <w:r>
              <w:t>8</w:t>
            </w:r>
            <w:r w:rsidR="00D24D34">
              <w:t>16</w:t>
            </w:r>
            <w:r w:rsidR="00C56C82" w:rsidRPr="00FF354E">
              <w:t>,</w:t>
            </w:r>
            <w:r w:rsidR="00D24D34">
              <w:t>5</w:t>
            </w:r>
          </w:p>
        </w:tc>
        <w:tc>
          <w:tcPr>
            <w:tcW w:w="3508" w:type="dxa"/>
            <w:shd w:val="clear" w:color="000000" w:fill="FFFFFF"/>
            <w:vAlign w:val="center"/>
            <w:hideMark/>
          </w:tcPr>
          <w:p w14:paraId="1CD3C495" w14:textId="77777777" w:rsidR="00C56C82" w:rsidRPr="00FF354E" w:rsidRDefault="00C56C82" w:rsidP="00CB3757">
            <w:pPr>
              <w:keepLines/>
              <w:spacing w:line="240" w:lineRule="auto"/>
              <w:jc w:val="center"/>
            </w:pPr>
            <w:r w:rsidRPr="00FF354E">
              <w:t xml:space="preserve">Увеличение границ </w:t>
            </w:r>
            <w:r w:rsidR="00CB3757">
              <w:t>МО</w:t>
            </w:r>
            <w:r w:rsidRPr="00FF354E">
              <w:t>, ввод новых территорий под застройку различного функционального назначения</w:t>
            </w:r>
          </w:p>
        </w:tc>
      </w:tr>
      <w:tr w:rsidR="00C56C82" w:rsidRPr="00FF354E" w14:paraId="4DCF798F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  <w:hideMark/>
          </w:tcPr>
          <w:p w14:paraId="5FF1BA34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578143EB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Организация парниковых хозяйств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1775DA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10D9C1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4</w:t>
            </w:r>
          </w:p>
        </w:tc>
        <w:tc>
          <w:tcPr>
            <w:tcW w:w="3508" w:type="dxa"/>
            <w:vMerge w:val="restart"/>
            <w:shd w:val="clear" w:color="000000" w:fill="FFFFFF"/>
            <w:vAlign w:val="center"/>
            <w:hideMark/>
          </w:tcPr>
          <w:p w14:paraId="617E855F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Развитие экономической базы муниципального образования, создание новых рабочих мест</w:t>
            </w:r>
          </w:p>
        </w:tc>
      </w:tr>
      <w:tr w:rsidR="00C56C82" w:rsidRPr="00FF354E" w14:paraId="07876563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  <w:hideMark/>
          </w:tcPr>
          <w:p w14:paraId="2B7739F1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17F6A7F9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Строительство культурного пастбища для откорма КРС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96B1A1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2953D7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300</w:t>
            </w:r>
          </w:p>
        </w:tc>
        <w:tc>
          <w:tcPr>
            <w:tcW w:w="3508" w:type="dxa"/>
            <w:vMerge/>
            <w:shd w:val="clear" w:color="000000" w:fill="FFFFFF"/>
            <w:vAlign w:val="center"/>
            <w:hideMark/>
          </w:tcPr>
          <w:p w14:paraId="08823DBE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</w:p>
        </w:tc>
      </w:tr>
      <w:tr w:rsidR="00C56C82" w:rsidRPr="00FF354E" w14:paraId="397DD2B2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  <w:hideMark/>
          </w:tcPr>
          <w:p w14:paraId="704945C1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4605DF32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Строительство прудового хозяйства по выращиванию осетровых рыб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505229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6CD64C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1</w:t>
            </w:r>
          </w:p>
        </w:tc>
        <w:tc>
          <w:tcPr>
            <w:tcW w:w="3508" w:type="dxa"/>
            <w:vMerge/>
            <w:shd w:val="clear" w:color="000000" w:fill="FFFFFF"/>
            <w:vAlign w:val="center"/>
            <w:hideMark/>
          </w:tcPr>
          <w:p w14:paraId="3865EE90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</w:p>
        </w:tc>
      </w:tr>
      <w:tr w:rsidR="00C56C82" w:rsidRPr="00FF354E" w14:paraId="28DE1C24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  <w:hideMark/>
          </w:tcPr>
          <w:p w14:paraId="2B08BBF9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  <w:hideMark/>
          </w:tcPr>
          <w:p w14:paraId="092019F9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 xml:space="preserve">Строительство малоэтажного частного жилья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91291E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E33E8F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27 500</w:t>
            </w:r>
          </w:p>
        </w:tc>
        <w:tc>
          <w:tcPr>
            <w:tcW w:w="3508" w:type="dxa"/>
            <w:shd w:val="clear" w:color="000000" w:fill="FFFFFF"/>
            <w:vAlign w:val="center"/>
            <w:hideMark/>
          </w:tcPr>
          <w:p w14:paraId="1EE3EBE9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Обеспечение граждан доступным жильем</w:t>
            </w:r>
          </w:p>
        </w:tc>
      </w:tr>
      <w:tr w:rsidR="00C56C82" w:rsidRPr="00FF354E" w14:paraId="4B25C029" w14:textId="77777777" w:rsidTr="00C56C82">
        <w:trPr>
          <w:cantSplit/>
          <w:trHeight w:val="1380"/>
        </w:trPr>
        <w:tc>
          <w:tcPr>
            <w:tcW w:w="513" w:type="dxa"/>
            <w:shd w:val="clear" w:color="000000" w:fill="FFFFFF"/>
            <w:noWrap/>
            <w:vAlign w:val="center"/>
          </w:tcPr>
          <w:p w14:paraId="6BEA6A64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1B006BF3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Строительство детских садов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A3A1939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мест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1E698A5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300</w:t>
            </w:r>
          </w:p>
        </w:tc>
        <w:tc>
          <w:tcPr>
            <w:tcW w:w="3508" w:type="dxa"/>
            <w:shd w:val="clear" w:color="000000" w:fill="FFFFFF"/>
            <w:vAlign w:val="center"/>
          </w:tcPr>
          <w:p w14:paraId="267AAC03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Доведение обеспеченности населения дошкольными учреждениями до нормативной; создание сети дошкольных учреждений, соответствующей установленным радиусам обслуживания</w:t>
            </w:r>
          </w:p>
        </w:tc>
      </w:tr>
      <w:tr w:rsidR="00C56C82" w:rsidRPr="00FF354E" w14:paraId="3F6031DA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0249D345" w14:textId="77777777" w:rsidR="00C56C82" w:rsidRPr="00FF354E" w:rsidRDefault="00C56C82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653AA088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Строительство аптек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2D7088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>2</w:t>
            </w:r>
            <w:r w:rsidRPr="00FF354E">
              <w:t> зала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B42C3D6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40</w:t>
            </w:r>
          </w:p>
        </w:tc>
        <w:tc>
          <w:tcPr>
            <w:tcW w:w="3508" w:type="dxa"/>
            <w:shd w:val="clear" w:color="000000" w:fill="FFFFFF"/>
            <w:vAlign w:val="center"/>
          </w:tcPr>
          <w:p w14:paraId="1B5FA596" w14:textId="77777777" w:rsidR="00C56C82" w:rsidRPr="00FF354E" w:rsidRDefault="00C56C82" w:rsidP="00C56C82">
            <w:pPr>
              <w:keepLines/>
              <w:spacing w:line="240" w:lineRule="auto"/>
              <w:jc w:val="center"/>
            </w:pPr>
            <w:r w:rsidRPr="00FF354E">
              <w:t>Комплексное специализированное и профилактическое лечение, укрепление здоровья населения</w:t>
            </w:r>
          </w:p>
        </w:tc>
      </w:tr>
      <w:tr w:rsidR="00190B9B" w:rsidRPr="00FF354E" w14:paraId="54A4B563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6865412C" w14:textId="77777777" w:rsidR="00190B9B" w:rsidRPr="00FF354E" w:rsidRDefault="00190B9B" w:rsidP="00C56C82">
            <w:pPr>
              <w:pStyle w:val="a5"/>
              <w:keepNext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0F82320B" w14:textId="7538E922" w:rsidR="00190B9B" w:rsidRPr="00FF354E" w:rsidRDefault="00190B9B" w:rsidP="00C56C82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C6898B" w14:textId="18183F16" w:rsidR="00190B9B" w:rsidRPr="00FF354E" w:rsidRDefault="00190B9B" w:rsidP="00C56C82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B976028" w14:textId="4A3CC32C" w:rsidR="00190B9B" w:rsidRPr="00FF354E" w:rsidRDefault="00190B9B" w:rsidP="00C56C82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3508" w:type="dxa"/>
            <w:vMerge w:val="restart"/>
            <w:shd w:val="clear" w:color="000000" w:fill="FFFFFF"/>
            <w:vAlign w:val="center"/>
          </w:tcPr>
          <w:p w14:paraId="69509D05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 w:rsidRPr="00FF354E">
              <w:t>Организация занятий спортом и досуга населения</w:t>
            </w:r>
          </w:p>
        </w:tc>
      </w:tr>
      <w:tr w:rsidR="00190B9B" w:rsidRPr="00FF354E" w14:paraId="479B1144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4DCF785F" w14:textId="77777777" w:rsidR="00190B9B" w:rsidRPr="00FF354E" w:rsidRDefault="00190B9B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2B49B373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 w:rsidRPr="00FF354E">
              <w:t>Строительство открытой спортивной площадки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575FB93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A41041A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 w:rsidRPr="00FF354E">
              <w:t>0,4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0B474126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</w:p>
        </w:tc>
      </w:tr>
      <w:tr w:rsidR="00190B9B" w:rsidRPr="00FF354E" w14:paraId="536EE02B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22F23BF7" w14:textId="77777777" w:rsidR="00190B9B" w:rsidRPr="00FF354E" w:rsidRDefault="00190B9B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41F3398A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>
              <w:t>Строительство ФОК с залами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F32F90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>
              <w:t>м</w:t>
            </w:r>
            <w:r w:rsidRPr="00F235F0">
              <w:rPr>
                <w:vertAlign w:val="superscript"/>
              </w:rPr>
              <w:t>2</w:t>
            </w:r>
            <w:r>
              <w:t xml:space="preserve"> зала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E746547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  <w:r>
              <w:t>240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625E36F2" w14:textId="77777777" w:rsidR="00190B9B" w:rsidRPr="00FF354E" w:rsidRDefault="00190B9B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68FA226A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4E9D058A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78EA6FD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 xml:space="preserve">Строительство магазинов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4D0D2AF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 xml:space="preserve">2 </w:t>
            </w:r>
            <w:r w:rsidRPr="00FF354E">
              <w:t>торговой площади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A2F661A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560</w:t>
            </w:r>
          </w:p>
        </w:tc>
        <w:tc>
          <w:tcPr>
            <w:tcW w:w="3508" w:type="dxa"/>
            <w:vMerge w:val="restart"/>
            <w:shd w:val="clear" w:color="000000" w:fill="FFFFFF"/>
            <w:vAlign w:val="center"/>
          </w:tcPr>
          <w:p w14:paraId="376CEE2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Обеспечение населения района учреждениями торговли</w:t>
            </w:r>
            <w:r>
              <w:t xml:space="preserve"> и общественного питания</w:t>
            </w:r>
            <w:r w:rsidRPr="00FF354E">
              <w:t>; создание сети магазинов; соответствующей установленным радиусам обслуживания; создание новых рабочих мест</w:t>
            </w:r>
          </w:p>
        </w:tc>
      </w:tr>
      <w:tr w:rsidR="00255B14" w:rsidRPr="00FF354E" w14:paraId="069814A4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5F073631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32B6CF0B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автозаправочных станций и станций технического обслуживания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319949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объект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D2598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3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5FC0E82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7C7C590D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135C8896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5FF08E06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>
              <w:t>Строительство предприятий общественного питания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856A7A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>
              <w:t>объект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B528C2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>
              <w:t>1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08D8B3F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2CA85AE8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49713784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176B9D18" w14:textId="77777777" w:rsidR="00255B14" w:rsidRPr="00FF354E" w:rsidRDefault="00C26BBC" w:rsidP="00C56C82">
            <w:pPr>
              <w:keepLines/>
              <w:spacing w:line="240" w:lineRule="auto"/>
              <w:jc w:val="center"/>
            </w:pPr>
            <w:r w:rsidRPr="00C26BBC">
              <w:t>Реконструкция дорожного покрытия главных и основных улиц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7668E7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км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7A32ED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16,9</w:t>
            </w:r>
          </w:p>
        </w:tc>
        <w:tc>
          <w:tcPr>
            <w:tcW w:w="3508" w:type="dxa"/>
            <w:vMerge w:val="restart"/>
            <w:shd w:val="clear" w:color="000000" w:fill="FFFFFF"/>
            <w:vAlign w:val="center"/>
          </w:tcPr>
          <w:p w14:paraId="2A48246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Развитие транспортной инфраструктуры, повышение степени комфортности проживания</w:t>
            </w:r>
          </w:p>
        </w:tc>
      </w:tr>
      <w:tr w:rsidR="00255B14" w:rsidRPr="00FF354E" w14:paraId="6FF0AF45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51B43C90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0A8448B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Формирование улично-дорожной сети на территории новой застройки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E562C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км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0A3F48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12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1A2A9DB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53DB1C59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7F80E2B3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0E85D7F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резервной емкости для целей противопожарной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BA66E9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D0AC61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108</w:t>
            </w:r>
          </w:p>
        </w:tc>
        <w:tc>
          <w:tcPr>
            <w:tcW w:w="3508" w:type="dxa"/>
            <w:shd w:val="clear" w:color="000000" w:fill="FFFFFF"/>
            <w:vAlign w:val="center"/>
          </w:tcPr>
          <w:p w14:paraId="515F660F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Совершенствование системы пожарной безопасности</w:t>
            </w:r>
          </w:p>
        </w:tc>
      </w:tr>
      <w:tr w:rsidR="00C00945" w:rsidRPr="00FF354E" w14:paraId="1BC267ED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17DB6670" w14:textId="77777777" w:rsidR="00C00945" w:rsidRPr="00FF354E" w:rsidRDefault="00C00945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56F5A3F0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>
              <w:t>Строительство нового водопровода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9F1271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>
              <w:t>км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93543C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>
              <w:t>12</w:t>
            </w:r>
          </w:p>
        </w:tc>
        <w:tc>
          <w:tcPr>
            <w:tcW w:w="3508" w:type="dxa"/>
            <w:vMerge w:val="restart"/>
            <w:shd w:val="clear" w:color="000000" w:fill="FFFFFF"/>
            <w:vAlign w:val="center"/>
          </w:tcPr>
          <w:p w14:paraId="2413842D" w14:textId="77777777" w:rsidR="00C00945" w:rsidRPr="00FF354E" w:rsidRDefault="00C00945" w:rsidP="00255B14">
            <w:pPr>
              <w:keepLines/>
              <w:spacing w:line="240" w:lineRule="auto"/>
              <w:jc w:val="center"/>
            </w:pPr>
            <w:r w:rsidRPr="00FF354E">
              <w:t xml:space="preserve">Развитие </w:t>
            </w:r>
            <w:r>
              <w:t>инженерной</w:t>
            </w:r>
            <w:r w:rsidRPr="00FF354E">
              <w:t xml:space="preserve"> инфраструктуры, повышение степени комфортности проживания</w:t>
            </w:r>
          </w:p>
        </w:tc>
      </w:tr>
      <w:tr w:rsidR="00C00945" w:rsidRPr="00FF354E" w14:paraId="55714E0C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0C199DB5" w14:textId="77777777" w:rsidR="00C00945" w:rsidRPr="00FF354E" w:rsidRDefault="00C00945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4DC3DB7B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 w:rsidRPr="00C00945">
              <w:t>Реконструкция ПС 35/10 «Стальск» с установкой второго трансформатора 4 МВА и КРУ 10 кВ - 6шт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DC7D665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>
              <w:t>объект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678E34B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  <w:r>
              <w:t>1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06B47ECE" w14:textId="77777777" w:rsidR="00C00945" w:rsidRPr="00FF354E" w:rsidRDefault="00C00945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5F1AD2E5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76CBF873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0A0748AB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 xml:space="preserve">Формирование зеленых насаждений общего пользования (озеленение улиц, парки)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47B896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525676" w14:textId="77777777" w:rsidR="00255B14" w:rsidRPr="00FF354E" w:rsidRDefault="00C00945" w:rsidP="00C56C82">
            <w:pPr>
              <w:keepLines/>
              <w:spacing w:line="240" w:lineRule="auto"/>
              <w:jc w:val="center"/>
            </w:pPr>
            <w:r>
              <w:t>4,1</w:t>
            </w:r>
          </w:p>
        </w:tc>
        <w:tc>
          <w:tcPr>
            <w:tcW w:w="3508" w:type="dxa"/>
            <w:shd w:val="clear" w:color="000000" w:fill="FFFFFF"/>
            <w:vAlign w:val="center"/>
          </w:tcPr>
          <w:p w14:paraId="4BCBA8E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Повышение степени комфортности проживания, улучшение санитарно-экологического состояния окружающей среды</w:t>
            </w:r>
          </w:p>
        </w:tc>
      </w:tr>
      <w:tr w:rsidR="00255B14" w:rsidRPr="00FF354E" w14:paraId="191A7DDC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23199181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26EFD470" w14:textId="604B6655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Оборудование существующего полигона Т</w:t>
            </w:r>
            <w:r w:rsidR="002622D5">
              <w:t>К</w:t>
            </w:r>
            <w:r w:rsidRPr="00FF354E">
              <w:t>О, согласно требуемым нормам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B5869B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объект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F9D1CF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</w:t>
            </w:r>
          </w:p>
        </w:tc>
        <w:tc>
          <w:tcPr>
            <w:tcW w:w="3508" w:type="dxa"/>
            <w:vMerge w:val="restart"/>
            <w:shd w:val="clear" w:color="000000" w:fill="FFFFFF"/>
            <w:vAlign w:val="center"/>
          </w:tcPr>
          <w:p w14:paraId="41F2C273" w14:textId="77777777" w:rsidR="00255B14" w:rsidRPr="00FF354E" w:rsidRDefault="00255B14" w:rsidP="00CB3757">
            <w:pPr>
              <w:keepLines/>
              <w:spacing w:line="240" w:lineRule="auto"/>
              <w:jc w:val="center"/>
            </w:pPr>
            <w:r w:rsidRPr="00FF354E">
              <w:t xml:space="preserve">Стабилизации и решение проблем санитарной очистки территории </w:t>
            </w:r>
            <w:r w:rsidR="00CB3757">
              <w:t>МО</w:t>
            </w:r>
          </w:p>
        </w:tc>
      </w:tr>
      <w:tr w:rsidR="00255B14" w:rsidRPr="00FF354E" w14:paraId="46FB8A12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285B30B9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4D68EDD7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Произведение санации и рекультивации на участках несанкционированных свалок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D7939A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A4BE3D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-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51230173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57F68A05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3AECA098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58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22D9A8B5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Установка мусорных контейнеров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29F828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C21C62F" w14:textId="77777777" w:rsidR="00255B14" w:rsidRPr="00FF354E" w:rsidRDefault="00C00945" w:rsidP="00C56C82">
            <w:pPr>
              <w:keepLines/>
              <w:spacing w:line="240" w:lineRule="auto"/>
              <w:jc w:val="center"/>
            </w:pPr>
            <w:r>
              <w:t>58</w:t>
            </w:r>
          </w:p>
        </w:tc>
        <w:tc>
          <w:tcPr>
            <w:tcW w:w="3508" w:type="dxa"/>
            <w:vMerge/>
            <w:shd w:val="clear" w:color="000000" w:fill="FFFFFF"/>
            <w:vAlign w:val="center"/>
          </w:tcPr>
          <w:p w14:paraId="46BCE6F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7F662082" w14:textId="77777777" w:rsidTr="00C56C82">
        <w:trPr>
          <w:cantSplit/>
          <w:trHeight w:val="227"/>
        </w:trPr>
        <w:tc>
          <w:tcPr>
            <w:tcW w:w="9570" w:type="dxa"/>
            <w:gridSpan w:val="5"/>
            <w:shd w:val="clear" w:color="000000" w:fill="FFFFFF"/>
            <w:noWrap/>
            <w:vAlign w:val="center"/>
          </w:tcPr>
          <w:p w14:paraId="2819C34D" w14:textId="77777777" w:rsidR="00255B14" w:rsidRPr="00FF354E" w:rsidRDefault="00255B14" w:rsidP="00C56C82">
            <w:pPr>
              <w:keepLines/>
              <w:spacing w:line="240" w:lineRule="auto"/>
              <w:jc w:val="center"/>
              <w:rPr>
                <w:b/>
              </w:rPr>
            </w:pPr>
            <w:r w:rsidRPr="00FF354E">
              <w:rPr>
                <w:b/>
              </w:rPr>
              <w:t>Расчетный срок</w:t>
            </w:r>
          </w:p>
        </w:tc>
      </w:tr>
      <w:tr w:rsidR="00255B14" w:rsidRPr="00FF354E" w14:paraId="3FD527B7" w14:textId="77777777" w:rsidTr="00C56C82">
        <w:trPr>
          <w:cantSplit/>
          <w:trHeight w:val="227"/>
        </w:trPr>
        <w:tc>
          <w:tcPr>
            <w:tcW w:w="513" w:type="dxa"/>
            <w:shd w:val="clear" w:color="000000" w:fill="FFFFFF"/>
            <w:noWrap/>
            <w:vAlign w:val="center"/>
          </w:tcPr>
          <w:p w14:paraId="0BFA1CA2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shd w:val="clear" w:color="000000" w:fill="FFFFFF"/>
            <w:vAlign w:val="center"/>
          </w:tcPr>
          <w:p w14:paraId="15291AA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малоэтажного частного жилья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EFCA5C" w14:textId="4E0F58C3" w:rsidR="00255B14" w:rsidRPr="00FF354E" w:rsidRDefault="002622D5" w:rsidP="00C56C82">
            <w:pPr>
              <w:keepLines/>
              <w:spacing w:line="240" w:lineRule="auto"/>
              <w:jc w:val="center"/>
            </w:pPr>
            <w:r>
              <w:t>га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E3321E2" w14:textId="62D72D90" w:rsidR="00255B14" w:rsidRPr="00FF354E" w:rsidRDefault="002622D5" w:rsidP="00C56C82">
            <w:pPr>
              <w:keepLines/>
              <w:spacing w:line="240" w:lineRule="auto"/>
              <w:jc w:val="center"/>
            </w:pPr>
            <w:r>
              <w:t>70</w:t>
            </w:r>
          </w:p>
        </w:tc>
        <w:tc>
          <w:tcPr>
            <w:tcW w:w="3508" w:type="dxa"/>
            <w:shd w:val="clear" w:color="000000" w:fill="FFFFFF"/>
            <w:vAlign w:val="center"/>
          </w:tcPr>
          <w:p w14:paraId="6AA7BB9B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Обеспечение граждан доступным жильем</w:t>
            </w:r>
          </w:p>
        </w:tc>
      </w:tr>
      <w:tr w:rsidR="00255B14" w:rsidRPr="00FF354E" w14:paraId="07C7D28A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5B5D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AEE5B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детских садов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6DE5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D96AA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9BB6C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Доведение обеспеченности населения дошкольными учреждениями до нормативной; создание сети дошкольных учреждений, соответствующей установленным радиусам обслуживания</w:t>
            </w:r>
          </w:p>
        </w:tc>
      </w:tr>
      <w:tr w:rsidR="00255B14" w:rsidRPr="00FF354E" w14:paraId="0E2CA4B9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4A35F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1F9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аптек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3F663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>2</w:t>
            </w:r>
            <w:r w:rsidRPr="00FF354E">
              <w:t> 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FFF58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A278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Комплексное специализированное и профилактическое лечение, укрепление здоровья населения</w:t>
            </w:r>
          </w:p>
        </w:tc>
      </w:tr>
      <w:tr w:rsidR="00255B14" w:rsidRPr="00FF354E" w14:paraId="34CE0400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7F97D" w14:textId="77777777" w:rsidR="00255B14" w:rsidRPr="00FF354E" w:rsidRDefault="00255B14" w:rsidP="00C56C82">
            <w:pPr>
              <w:pStyle w:val="a5"/>
              <w:keepNext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17A9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стадиона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793C5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CE38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1,1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8325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Организация занятий спортом и досуга населения</w:t>
            </w:r>
          </w:p>
        </w:tc>
      </w:tr>
      <w:tr w:rsidR="00255B14" w:rsidRPr="00FF354E" w14:paraId="27B23AEE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3A82" w14:textId="77777777" w:rsidR="00255B14" w:rsidRPr="00FF354E" w:rsidRDefault="00255B14" w:rsidP="00C56C82">
            <w:pPr>
              <w:pStyle w:val="a5"/>
              <w:keepNext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D642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7ADE4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6E47D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600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4F2C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Организация досуга населения; обеспечение населения района досуговыми учреждениями; создание новых рабочих мест</w:t>
            </w:r>
          </w:p>
        </w:tc>
      </w:tr>
      <w:tr w:rsidR="00255B14" w:rsidRPr="00FF354E" w14:paraId="64AC7E6A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B7E2B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434A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Строительство библиотеки при проектируемом доме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63789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тыс. ед. хранения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D71D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15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19BE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5E43AB51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A9408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C37C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 xml:space="preserve">Строительство торгового комплекса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137F3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м</w:t>
            </w:r>
            <w:r w:rsidRPr="00FF354E">
              <w:rPr>
                <w:vertAlign w:val="superscript"/>
              </w:rPr>
              <w:t>2</w:t>
            </w:r>
            <w:r w:rsidRPr="00FF354E">
              <w:t xml:space="preserve"> торговой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C3F32" w14:textId="77777777" w:rsidR="00255B14" w:rsidRPr="00FF354E" w:rsidRDefault="00615C47" w:rsidP="00615C47">
            <w:pPr>
              <w:keepLines/>
              <w:spacing w:line="240" w:lineRule="auto"/>
              <w:jc w:val="center"/>
            </w:pPr>
            <w:r>
              <w:t>1200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137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Обеспечение населения района учреждениями торговли; создание сети магазинов; соответствующей установленным радиусам обслуживания; создание новых рабочих мест</w:t>
            </w:r>
          </w:p>
        </w:tc>
      </w:tr>
      <w:tr w:rsidR="00615C47" w:rsidRPr="00FF354E" w14:paraId="0FBFD23F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03764" w14:textId="77777777" w:rsidR="00615C47" w:rsidRPr="00FF354E" w:rsidRDefault="00615C47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D690" w14:textId="77777777" w:rsidR="00615C47" w:rsidRPr="00FF354E" w:rsidRDefault="00615C47" w:rsidP="00C56C82">
            <w:pPr>
              <w:keepLines/>
              <w:spacing w:line="240" w:lineRule="auto"/>
              <w:jc w:val="center"/>
            </w:pPr>
            <w:r>
              <w:t>Строительство мечети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926FB" w14:textId="77777777" w:rsidR="00615C47" w:rsidRPr="00FF354E" w:rsidRDefault="00615C47" w:rsidP="00C56C82">
            <w:pPr>
              <w:keepLines/>
              <w:spacing w:line="240" w:lineRule="auto"/>
              <w:jc w:val="center"/>
            </w:pPr>
            <w: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94EC3" w14:textId="77777777" w:rsidR="00615C47" w:rsidRDefault="00615C47" w:rsidP="00615C47">
            <w:pPr>
              <w:keepLines/>
              <w:spacing w:line="240" w:lineRule="auto"/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781C" w14:textId="77777777" w:rsidR="00615C47" w:rsidRPr="00FF354E" w:rsidRDefault="00C26BBC" w:rsidP="00C56C82">
            <w:pPr>
              <w:keepLines/>
              <w:spacing w:line="240" w:lineRule="auto"/>
              <w:jc w:val="center"/>
            </w:pPr>
            <w:r>
              <w:rPr>
                <w:color w:val="000000"/>
              </w:rPr>
              <w:t>Оптимизация структур социальной сферы</w:t>
            </w:r>
          </w:p>
        </w:tc>
      </w:tr>
      <w:tr w:rsidR="00C26BBC" w:rsidRPr="00FF354E" w14:paraId="295E9BD7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168F8" w14:textId="77777777" w:rsidR="00C26BBC" w:rsidRPr="00FF354E" w:rsidRDefault="00C26BBC" w:rsidP="00C56C82">
            <w:pPr>
              <w:pStyle w:val="a5"/>
              <w:keepNext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C0C4" w14:textId="77777777" w:rsidR="00C26BBC" w:rsidRDefault="00C26BBC" w:rsidP="00C56C82">
            <w:pPr>
              <w:keepNext/>
              <w:keepLines/>
              <w:spacing w:line="240" w:lineRule="auto"/>
              <w:jc w:val="center"/>
            </w:pPr>
            <w:r>
              <w:t>Строительство дороги местного значения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414C5" w14:textId="77777777" w:rsidR="00C26BBC" w:rsidRDefault="00C26BBC" w:rsidP="00C56C82">
            <w:pPr>
              <w:keepNext/>
              <w:keepLines/>
              <w:spacing w:line="240" w:lineRule="auto"/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D7CD1" w14:textId="77777777" w:rsidR="00C26BBC" w:rsidRDefault="00C26BBC" w:rsidP="00C56C82">
            <w:pPr>
              <w:keepNext/>
              <w:keepLines/>
              <w:spacing w:line="240" w:lineRule="auto"/>
              <w:jc w:val="center"/>
            </w:pPr>
            <w:r>
              <w:t>880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410E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  <w:r w:rsidRPr="00FF354E">
              <w:t>Развитие транспортной инфраструктуры, повышение степени комфортности проживания</w:t>
            </w:r>
          </w:p>
        </w:tc>
      </w:tr>
      <w:tr w:rsidR="00C26BBC" w:rsidRPr="00FF354E" w14:paraId="1F03FEF3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5435" w14:textId="77777777" w:rsidR="00C26BBC" w:rsidRPr="00FF354E" w:rsidRDefault="00C26BBC" w:rsidP="00C56C82">
            <w:pPr>
              <w:pStyle w:val="a5"/>
              <w:keepNext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4B93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>
              <w:t>Организация разноуровневой развязки на железнодорожном переезде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40378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5EDDB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>
              <w:t>1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2CD8B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</w:p>
        </w:tc>
      </w:tr>
      <w:tr w:rsidR="00C26BBC" w:rsidRPr="00FF354E" w14:paraId="6CC6CCCB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8859E" w14:textId="77777777" w:rsidR="00C26BBC" w:rsidRPr="00FF354E" w:rsidRDefault="00C26BBC" w:rsidP="00C56C82">
            <w:pPr>
              <w:pStyle w:val="a5"/>
              <w:keepNext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FA55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 w:rsidRPr="00C26BBC">
              <w:t>Реконструкция проезжей части всех второстепенных улиц до дорог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25324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 w:rsidRPr="00FF354E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C51C3" w14:textId="77777777" w:rsidR="00C26BBC" w:rsidRPr="00FF354E" w:rsidRDefault="00C26BBC" w:rsidP="00C56C82">
            <w:pPr>
              <w:keepNext/>
              <w:keepLines/>
              <w:spacing w:line="240" w:lineRule="auto"/>
              <w:jc w:val="center"/>
            </w:pPr>
            <w:r>
              <w:t>41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7CD5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</w:p>
        </w:tc>
      </w:tr>
      <w:tr w:rsidR="00C26BBC" w:rsidRPr="00FF354E" w14:paraId="502B84F8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B8AA6" w14:textId="77777777" w:rsidR="00C26BBC" w:rsidRPr="00FF354E" w:rsidRDefault="00C26BBC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C25E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  <w:r w:rsidRPr="00FF354E">
              <w:t>Формирование улично-дорожной сети на территории новой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7759B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  <w:r w:rsidRPr="00FF354E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76C89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  <w:r w:rsidRPr="00FF354E">
              <w:t>9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BAA92" w14:textId="77777777" w:rsidR="00C26BBC" w:rsidRPr="00FF354E" w:rsidRDefault="00C26BBC" w:rsidP="00C56C82">
            <w:pPr>
              <w:keepLines/>
              <w:spacing w:line="240" w:lineRule="auto"/>
              <w:jc w:val="center"/>
            </w:pPr>
          </w:p>
        </w:tc>
      </w:tr>
      <w:tr w:rsidR="00104FFE" w:rsidRPr="00FF354E" w14:paraId="6F2F1AE6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0772" w14:textId="77777777" w:rsidR="00104FFE" w:rsidRPr="00FF354E" w:rsidRDefault="00104FFE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62B9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Строительство нового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B49E5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A53F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9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734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 w:rsidRPr="00FF354E">
              <w:t xml:space="preserve">Развитие </w:t>
            </w:r>
            <w:r>
              <w:t>инженерной</w:t>
            </w:r>
            <w:r w:rsidRPr="00FF354E">
              <w:t xml:space="preserve"> инфраструктуры, повышение степени комфортности проживания</w:t>
            </w:r>
          </w:p>
        </w:tc>
      </w:tr>
      <w:tr w:rsidR="00104FFE" w:rsidRPr="00FF354E" w14:paraId="7767B0A9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7CE8E" w14:textId="77777777" w:rsidR="00104FFE" w:rsidRPr="00FF354E" w:rsidRDefault="00104FFE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1817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 w:rsidRPr="00104FFE">
              <w:t>Реконструкция и модернизация существующих сетей и объектов системы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529F5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782BC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12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F1AE6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</w:p>
        </w:tc>
      </w:tr>
      <w:tr w:rsidR="00104FFE" w:rsidRPr="00FF354E" w14:paraId="70EC867E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12BB1" w14:textId="77777777" w:rsidR="00104FFE" w:rsidRPr="00FF354E" w:rsidRDefault="00104FFE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1F82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 w:rsidRPr="00104FFE">
              <w:t>Прокладка уличных газовых сетей на территориях нового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3A1E1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624E7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21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AEE6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</w:p>
        </w:tc>
      </w:tr>
      <w:tr w:rsidR="00104FFE" w:rsidRPr="00FF354E" w14:paraId="593CDD46" w14:textId="77777777" w:rsidTr="00F54B95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080EA" w14:textId="77777777" w:rsidR="00104FFE" w:rsidRPr="00FF354E" w:rsidRDefault="00104FFE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75A2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 w:rsidRPr="00104FFE">
              <w:t>Установка таксофонов в селе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3C5E3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B36A9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  <w:r>
              <w:t>30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CB6C7" w14:textId="77777777" w:rsidR="00104FFE" w:rsidRPr="00FF354E" w:rsidRDefault="00104FFE" w:rsidP="00C56C82">
            <w:pPr>
              <w:keepLines/>
              <w:spacing w:line="240" w:lineRule="auto"/>
              <w:jc w:val="center"/>
            </w:pPr>
          </w:p>
        </w:tc>
      </w:tr>
      <w:tr w:rsidR="00255B14" w:rsidRPr="00FF354E" w14:paraId="5E114E7B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1BB05" w14:textId="77777777" w:rsidR="00255B14" w:rsidRPr="00FF354E" w:rsidRDefault="00255B14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7A91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 xml:space="preserve">Формирование зеленых насаждений общего пользования (озеленение улиц, парки)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AFF05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61D56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4,9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40C2" w14:textId="77777777" w:rsidR="00255B14" w:rsidRPr="00FF354E" w:rsidRDefault="00255B14" w:rsidP="00C56C82">
            <w:pPr>
              <w:keepLines/>
              <w:spacing w:line="240" w:lineRule="auto"/>
              <w:jc w:val="center"/>
            </w:pPr>
            <w:r w:rsidRPr="00FF354E">
              <w:t>Повышение степени комфортности проживания, улучшение санитарно-экологического состояния окружающей среды</w:t>
            </w:r>
          </w:p>
        </w:tc>
      </w:tr>
      <w:tr w:rsidR="00302BA0" w:rsidRPr="00FF354E" w14:paraId="1E8D72BE" w14:textId="77777777" w:rsidTr="00C56C82">
        <w:trPr>
          <w:cantSplit/>
          <w:trHeight w:val="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CB620" w14:textId="77777777" w:rsidR="00302BA0" w:rsidRPr="00FF354E" w:rsidRDefault="00302BA0" w:rsidP="00C56C82">
            <w:pPr>
              <w:pStyle w:val="a5"/>
              <w:keepLines/>
              <w:numPr>
                <w:ilvl w:val="0"/>
                <w:numId w:val="89"/>
              </w:numPr>
              <w:spacing w:line="240" w:lineRule="auto"/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C39C" w14:textId="77777777" w:rsidR="00302BA0" w:rsidRPr="00FF354E" w:rsidRDefault="00302BA0" w:rsidP="00C56C82">
            <w:pPr>
              <w:keepLines/>
              <w:spacing w:line="240" w:lineRule="auto"/>
              <w:jc w:val="center"/>
            </w:pPr>
            <w:r>
              <w:t>Расширение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43DA5" w14:textId="77777777" w:rsidR="00302BA0" w:rsidRPr="00FF354E" w:rsidRDefault="00302BA0" w:rsidP="00C56C82">
            <w:pPr>
              <w:keepLines/>
              <w:spacing w:line="240" w:lineRule="auto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B416" w14:textId="77777777" w:rsidR="00302BA0" w:rsidRPr="00FF354E" w:rsidRDefault="00302BA0" w:rsidP="00C56C82">
            <w:pPr>
              <w:keepLines/>
              <w:spacing w:line="240" w:lineRule="auto"/>
              <w:jc w:val="center"/>
            </w:pPr>
            <w:r>
              <w:t>0,8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2A555" w14:textId="77777777" w:rsidR="00302BA0" w:rsidRPr="00FF354E" w:rsidRDefault="00FE67E3" w:rsidP="00C56C82">
            <w:pPr>
              <w:keepLines/>
              <w:spacing w:line="240" w:lineRule="auto"/>
              <w:jc w:val="center"/>
            </w:pPr>
            <w:r>
              <w:rPr>
                <w:color w:val="000000"/>
              </w:rPr>
              <w:t>Оптимизация структур социальной сферы</w:t>
            </w:r>
          </w:p>
        </w:tc>
      </w:tr>
    </w:tbl>
    <w:p w14:paraId="337793BA" w14:textId="77777777" w:rsidR="00C56C82" w:rsidRPr="00FF354E" w:rsidRDefault="00C56C82" w:rsidP="00C56C82"/>
    <w:p w14:paraId="0D6B22F6" w14:textId="77777777" w:rsidR="00C56C82" w:rsidRDefault="00C56C82" w:rsidP="00C56C82"/>
    <w:p w14:paraId="6228E96B" w14:textId="77777777" w:rsidR="00090840" w:rsidRPr="004854C6" w:rsidRDefault="00D21E7B" w:rsidP="00971BA6">
      <w:pPr>
        <w:pStyle w:val="1"/>
        <w:keepLines/>
        <w:pageBreakBefore/>
        <w:suppressAutoHyphens/>
        <w:spacing w:before="0" w:after="480" w:line="360" w:lineRule="auto"/>
        <w:jc w:val="center"/>
        <w:rPr>
          <w:rFonts w:ascii="Times New Roman" w:hAnsi="Times New Roman" w:cs="Times New Roman"/>
        </w:rPr>
      </w:pPr>
      <w:bookmarkStart w:id="299" w:name="_Toc342472340"/>
      <w:bookmarkStart w:id="300" w:name="_Toc412106371"/>
      <w:r w:rsidRPr="004854C6">
        <w:rPr>
          <w:rFonts w:ascii="Times New Roman" w:hAnsi="Times New Roman" w:cs="Times New Roman"/>
        </w:rPr>
        <w:lastRenderedPageBreak/>
        <w:t xml:space="preserve">4 </w:t>
      </w:r>
      <w:r w:rsidR="006A016E" w:rsidRPr="004854C6">
        <w:rPr>
          <w:rFonts w:ascii="Times New Roman" w:hAnsi="Times New Roman" w:cs="Times New Roman"/>
        </w:rPr>
        <w:t>МЕРОПРИЯТИЯ, УТВЕРЖДЕННЫЕ ДОКУМЕНТ</w:t>
      </w:r>
      <w:r w:rsidR="00A15B6C" w:rsidRPr="004854C6">
        <w:rPr>
          <w:rFonts w:ascii="Times New Roman" w:hAnsi="Times New Roman" w:cs="Times New Roman"/>
        </w:rPr>
        <w:t>АМИ</w:t>
      </w:r>
      <w:r w:rsidR="006A016E" w:rsidRPr="004854C6">
        <w:rPr>
          <w:rFonts w:ascii="Times New Roman" w:hAnsi="Times New Roman" w:cs="Times New Roman"/>
        </w:rPr>
        <w:t xml:space="preserve"> ТЕРРИТОРИАЛЬНОГО ПЛАНИРОВАНИЯ </w:t>
      </w:r>
      <w:r w:rsidR="00885688" w:rsidRPr="004854C6">
        <w:rPr>
          <w:rFonts w:ascii="Times New Roman" w:hAnsi="Times New Roman" w:cs="Times New Roman"/>
        </w:rPr>
        <w:t>РЕСПУБЛИКИ ДАГЕСТАН</w:t>
      </w:r>
      <w:bookmarkEnd w:id="299"/>
      <w:r w:rsidR="00BF72FC">
        <w:rPr>
          <w:rFonts w:ascii="Times New Roman" w:hAnsi="Times New Roman" w:cs="Times New Roman"/>
        </w:rPr>
        <w:t xml:space="preserve"> И </w:t>
      </w:r>
      <w:r w:rsidR="000163A0">
        <w:rPr>
          <w:rFonts w:ascii="Times New Roman" w:hAnsi="Times New Roman" w:cs="Times New Roman"/>
        </w:rPr>
        <w:t>КИЗИЛЮРТОВСКОГО</w:t>
      </w:r>
      <w:r w:rsidR="00BF72FC">
        <w:rPr>
          <w:rFonts w:ascii="Times New Roman" w:hAnsi="Times New Roman" w:cs="Times New Roman"/>
        </w:rPr>
        <w:t xml:space="preserve"> РАЙОНА</w:t>
      </w:r>
      <w:bookmarkEnd w:id="300"/>
    </w:p>
    <w:p w14:paraId="568F9499" w14:textId="77777777" w:rsidR="006D211C" w:rsidRDefault="006D211C" w:rsidP="00971BA6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6D211C">
        <w:rPr>
          <w:b w:val="0"/>
          <w:bCs w:val="0"/>
          <w:color w:val="auto"/>
          <w:sz w:val="24"/>
          <w:szCs w:val="24"/>
        </w:rPr>
        <w:t xml:space="preserve">Схемой территориального планирования </w:t>
      </w:r>
      <w:r w:rsidR="00203ECA">
        <w:rPr>
          <w:b w:val="0"/>
          <w:bCs w:val="0"/>
          <w:color w:val="auto"/>
          <w:sz w:val="24"/>
          <w:szCs w:val="24"/>
        </w:rPr>
        <w:t xml:space="preserve">Кизилюртовского </w:t>
      </w:r>
      <w:r w:rsidR="006A14D3">
        <w:rPr>
          <w:b w:val="0"/>
          <w:bCs w:val="0"/>
          <w:color w:val="auto"/>
          <w:sz w:val="24"/>
          <w:szCs w:val="24"/>
        </w:rPr>
        <w:t xml:space="preserve"> района</w:t>
      </w:r>
      <w:r w:rsidRPr="006D211C">
        <w:rPr>
          <w:b w:val="0"/>
          <w:bCs w:val="0"/>
          <w:color w:val="auto"/>
          <w:sz w:val="24"/>
          <w:szCs w:val="24"/>
        </w:rPr>
        <w:t xml:space="preserve"> запланированы следующие мероприятия, касающиеся </w:t>
      </w:r>
      <w:r>
        <w:rPr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600CEB">
        <w:rPr>
          <w:b w:val="0"/>
          <w:bCs w:val="0"/>
          <w:color w:val="auto"/>
          <w:sz w:val="24"/>
          <w:szCs w:val="24"/>
        </w:rPr>
        <w:t>«</w:t>
      </w:r>
      <w:r w:rsidR="00EA5AAC">
        <w:rPr>
          <w:b w:val="0"/>
          <w:bCs w:val="0"/>
          <w:color w:val="auto"/>
          <w:sz w:val="24"/>
          <w:szCs w:val="24"/>
        </w:rPr>
        <w:t>село Новый Чиркей</w:t>
      </w:r>
      <w:r w:rsidR="00600CEB">
        <w:rPr>
          <w:b w:val="0"/>
          <w:bCs w:val="0"/>
          <w:color w:val="auto"/>
          <w:sz w:val="24"/>
          <w:szCs w:val="24"/>
        </w:rPr>
        <w:t>»</w:t>
      </w:r>
      <w:r>
        <w:rPr>
          <w:b w:val="0"/>
          <w:bCs w:val="0"/>
          <w:color w:val="auto"/>
          <w:sz w:val="24"/>
          <w:szCs w:val="24"/>
        </w:rPr>
        <w:t>:</w:t>
      </w:r>
    </w:p>
    <w:p w14:paraId="5D448C8B" w14:textId="77777777" w:rsidR="005E1226" w:rsidRPr="003B4CA2" w:rsidRDefault="005E1226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 w:rsidRPr="003B4CA2">
        <w:rPr>
          <w:b w:val="0"/>
          <w:bCs w:val="0"/>
          <w:color w:val="auto"/>
          <w:sz w:val="24"/>
          <w:szCs w:val="24"/>
        </w:rPr>
        <w:t>формирование территориально сближенны</w:t>
      </w:r>
      <w:r w:rsidR="003B4CA2">
        <w:rPr>
          <w:b w:val="0"/>
          <w:bCs w:val="0"/>
          <w:color w:val="auto"/>
          <w:sz w:val="24"/>
          <w:szCs w:val="24"/>
        </w:rPr>
        <w:t>х</w:t>
      </w:r>
      <w:r w:rsidRPr="003B4CA2">
        <w:rPr>
          <w:b w:val="0"/>
          <w:bCs w:val="0"/>
          <w:color w:val="auto"/>
          <w:sz w:val="24"/>
          <w:szCs w:val="24"/>
        </w:rPr>
        <w:t xml:space="preserve"> муниципальны</w:t>
      </w:r>
      <w:r w:rsidR="003B4CA2">
        <w:rPr>
          <w:b w:val="0"/>
          <w:bCs w:val="0"/>
          <w:color w:val="auto"/>
          <w:sz w:val="24"/>
          <w:szCs w:val="24"/>
        </w:rPr>
        <w:t>х</w:t>
      </w:r>
      <w:r w:rsidRPr="003B4CA2">
        <w:rPr>
          <w:b w:val="0"/>
          <w:bCs w:val="0"/>
          <w:color w:val="auto"/>
          <w:sz w:val="24"/>
          <w:szCs w:val="24"/>
        </w:rPr>
        <w:t xml:space="preserve"> образовани</w:t>
      </w:r>
      <w:r w:rsidR="003B4CA2">
        <w:rPr>
          <w:b w:val="0"/>
          <w:bCs w:val="0"/>
          <w:color w:val="auto"/>
          <w:sz w:val="24"/>
          <w:szCs w:val="24"/>
        </w:rPr>
        <w:t>й с центр</w:t>
      </w:r>
      <w:r w:rsidR="004E1F94">
        <w:rPr>
          <w:b w:val="0"/>
          <w:bCs w:val="0"/>
          <w:color w:val="auto"/>
          <w:sz w:val="24"/>
          <w:szCs w:val="24"/>
        </w:rPr>
        <w:t>о</w:t>
      </w:r>
      <w:r w:rsidR="003B4CA2">
        <w:rPr>
          <w:b w:val="0"/>
          <w:bCs w:val="0"/>
          <w:color w:val="auto"/>
          <w:sz w:val="24"/>
          <w:szCs w:val="24"/>
        </w:rPr>
        <w:t>м</w:t>
      </w:r>
      <w:r w:rsidRPr="003B4CA2">
        <w:rPr>
          <w:b w:val="0"/>
          <w:bCs w:val="0"/>
          <w:color w:val="auto"/>
          <w:sz w:val="24"/>
          <w:szCs w:val="24"/>
        </w:rPr>
        <w:t xml:space="preserve"> в  с</w:t>
      </w:r>
      <w:r w:rsidR="003B4CA2">
        <w:rPr>
          <w:b w:val="0"/>
          <w:bCs w:val="0"/>
          <w:color w:val="auto"/>
          <w:sz w:val="24"/>
          <w:szCs w:val="24"/>
        </w:rPr>
        <w:t>еле Новый Чиркей;</w:t>
      </w:r>
    </w:p>
    <w:p w14:paraId="29D09DF8" w14:textId="77777777" w:rsidR="005E1226" w:rsidRPr="003B4CA2" w:rsidRDefault="003B4CA2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капитальное строительство г</w:t>
      </w:r>
      <w:r w:rsidR="005E1226" w:rsidRPr="003B4CA2">
        <w:rPr>
          <w:b w:val="0"/>
          <w:bCs w:val="0"/>
          <w:color w:val="auto"/>
          <w:sz w:val="24"/>
          <w:szCs w:val="24"/>
        </w:rPr>
        <w:t>азопровод</w:t>
      </w:r>
      <w:r>
        <w:rPr>
          <w:b w:val="0"/>
          <w:bCs w:val="0"/>
          <w:color w:val="auto"/>
          <w:sz w:val="24"/>
          <w:szCs w:val="24"/>
        </w:rPr>
        <w:t>ов</w:t>
      </w:r>
      <w:r w:rsidR="005E1226" w:rsidRPr="003B4CA2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муниципального значения</w:t>
      </w:r>
      <w:r w:rsidRPr="003B4CA2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в</w:t>
      </w:r>
      <w:r w:rsidR="005E1226" w:rsidRPr="003B4CA2">
        <w:rPr>
          <w:b w:val="0"/>
          <w:bCs w:val="0"/>
          <w:color w:val="auto"/>
          <w:sz w:val="24"/>
          <w:szCs w:val="24"/>
        </w:rPr>
        <w:t xml:space="preserve"> с</w:t>
      </w:r>
      <w:r>
        <w:rPr>
          <w:b w:val="0"/>
          <w:bCs w:val="0"/>
          <w:color w:val="auto"/>
          <w:sz w:val="24"/>
          <w:szCs w:val="24"/>
        </w:rPr>
        <w:t>еле Новый Чиркей;</w:t>
      </w:r>
    </w:p>
    <w:p w14:paraId="4348F508" w14:textId="77777777" w:rsidR="005E1226" w:rsidRPr="003B4CA2" w:rsidRDefault="003B4CA2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="005E1226" w:rsidRPr="003B4CA2">
        <w:rPr>
          <w:b w:val="0"/>
          <w:bCs w:val="0"/>
          <w:color w:val="auto"/>
          <w:sz w:val="24"/>
          <w:szCs w:val="24"/>
        </w:rPr>
        <w:t>троительство и реконструкция врачебной амбулатории в сел</w:t>
      </w:r>
      <w:r>
        <w:rPr>
          <w:b w:val="0"/>
          <w:bCs w:val="0"/>
          <w:color w:val="auto"/>
          <w:sz w:val="24"/>
          <w:szCs w:val="24"/>
        </w:rPr>
        <w:t>е</w:t>
      </w:r>
      <w:r w:rsidR="005E1226" w:rsidRPr="003B4CA2">
        <w:rPr>
          <w:b w:val="0"/>
          <w:bCs w:val="0"/>
          <w:color w:val="auto"/>
          <w:sz w:val="24"/>
          <w:szCs w:val="24"/>
        </w:rPr>
        <w:t xml:space="preserve"> Новый Чиркей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004F3469" w14:textId="77777777" w:rsidR="00530E06" w:rsidRPr="003B4CA2" w:rsidRDefault="003B4CA2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</w:t>
      </w:r>
      <w:r w:rsidR="00530E06" w:rsidRPr="003B4CA2">
        <w:rPr>
          <w:b w:val="0"/>
          <w:bCs w:val="0"/>
          <w:color w:val="auto"/>
          <w:sz w:val="24"/>
          <w:szCs w:val="24"/>
        </w:rPr>
        <w:t>апитальный ремонт автодорог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3B4CA2">
        <w:rPr>
          <w:b w:val="0"/>
          <w:bCs w:val="0"/>
          <w:color w:val="auto"/>
          <w:sz w:val="24"/>
          <w:szCs w:val="24"/>
        </w:rPr>
        <w:t>в сел</w:t>
      </w:r>
      <w:r>
        <w:rPr>
          <w:b w:val="0"/>
          <w:bCs w:val="0"/>
          <w:color w:val="auto"/>
          <w:sz w:val="24"/>
          <w:szCs w:val="24"/>
        </w:rPr>
        <w:t>е</w:t>
      </w:r>
      <w:r w:rsidRPr="003B4CA2">
        <w:rPr>
          <w:b w:val="0"/>
          <w:bCs w:val="0"/>
          <w:color w:val="auto"/>
          <w:sz w:val="24"/>
          <w:szCs w:val="24"/>
        </w:rPr>
        <w:t xml:space="preserve"> Новый Чиркей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799A4395" w14:textId="77777777" w:rsidR="00530E06" w:rsidRPr="003B4CA2" w:rsidRDefault="003B4CA2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</w:t>
      </w:r>
      <w:r w:rsidR="00530E06" w:rsidRPr="003B4CA2">
        <w:rPr>
          <w:b w:val="0"/>
          <w:bCs w:val="0"/>
          <w:color w:val="auto"/>
          <w:sz w:val="24"/>
          <w:szCs w:val="24"/>
        </w:rPr>
        <w:t>еконструкция</w:t>
      </w:r>
      <w:r>
        <w:rPr>
          <w:b w:val="0"/>
          <w:bCs w:val="0"/>
          <w:color w:val="auto"/>
          <w:sz w:val="24"/>
          <w:szCs w:val="24"/>
        </w:rPr>
        <w:t xml:space="preserve"> автодороги п</w:t>
      </w:r>
      <w:r w:rsidR="00530E06" w:rsidRPr="003B4CA2">
        <w:rPr>
          <w:b w:val="0"/>
          <w:bCs w:val="0"/>
          <w:color w:val="auto"/>
          <w:sz w:val="24"/>
          <w:szCs w:val="24"/>
        </w:rPr>
        <w:t>одъезд</w:t>
      </w:r>
      <w:r>
        <w:rPr>
          <w:b w:val="0"/>
          <w:bCs w:val="0"/>
          <w:color w:val="auto"/>
          <w:sz w:val="24"/>
          <w:szCs w:val="24"/>
        </w:rPr>
        <w:t>а к</w:t>
      </w:r>
      <w:r w:rsidRPr="003B4CA2">
        <w:rPr>
          <w:b w:val="0"/>
          <w:bCs w:val="0"/>
          <w:color w:val="auto"/>
          <w:sz w:val="24"/>
          <w:szCs w:val="24"/>
        </w:rPr>
        <w:t xml:space="preserve"> сел</w:t>
      </w:r>
      <w:r>
        <w:rPr>
          <w:b w:val="0"/>
          <w:bCs w:val="0"/>
          <w:color w:val="auto"/>
          <w:sz w:val="24"/>
          <w:szCs w:val="24"/>
        </w:rPr>
        <w:t>у</w:t>
      </w:r>
      <w:r w:rsidRPr="003B4CA2">
        <w:rPr>
          <w:b w:val="0"/>
          <w:bCs w:val="0"/>
          <w:color w:val="auto"/>
          <w:sz w:val="24"/>
          <w:szCs w:val="24"/>
        </w:rPr>
        <w:t xml:space="preserve"> Новый Чиркей</w:t>
      </w:r>
      <w:r>
        <w:rPr>
          <w:b w:val="0"/>
          <w:bCs w:val="0"/>
          <w:color w:val="auto"/>
          <w:sz w:val="24"/>
          <w:szCs w:val="24"/>
        </w:rPr>
        <w:t>;</w:t>
      </w:r>
    </w:p>
    <w:p w14:paraId="2E1FA81D" w14:textId="77777777" w:rsidR="003B4CA2" w:rsidRPr="003B4CA2" w:rsidRDefault="00DB5924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 w:rsidRPr="003B4CA2">
        <w:rPr>
          <w:b w:val="0"/>
          <w:bCs w:val="0"/>
          <w:color w:val="auto"/>
          <w:sz w:val="24"/>
          <w:szCs w:val="24"/>
        </w:rPr>
        <w:t>созда</w:t>
      </w:r>
      <w:r w:rsidR="003B4CA2">
        <w:rPr>
          <w:b w:val="0"/>
          <w:bCs w:val="0"/>
          <w:color w:val="auto"/>
          <w:sz w:val="24"/>
          <w:szCs w:val="24"/>
        </w:rPr>
        <w:t>ние</w:t>
      </w:r>
      <w:r w:rsidRPr="003B4CA2">
        <w:rPr>
          <w:b w:val="0"/>
          <w:bCs w:val="0"/>
          <w:color w:val="auto"/>
          <w:sz w:val="24"/>
          <w:szCs w:val="24"/>
        </w:rPr>
        <w:t xml:space="preserve"> и </w:t>
      </w:r>
      <w:r w:rsidR="003B4CA2">
        <w:rPr>
          <w:b w:val="0"/>
          <w:bCs w:val="0"/>
          <w:color w:val="auto"/>
          <w:sz w:val="24"/>
          <w:szCs w:val="24"/>
        </w:rPr>
        <w:t>реконструкция</w:t>
      </w:r>
      <w:r w:rsidRPr="003B4CA2">
        <w:rPr>
          <w:b w:val="0"/>
          <w:bCs w:val="0"/>
          <w:color w:val="auto"/>
          <w:sz w:val="24"/>
          <w:szCs w:val="24"/>
        </w:rPr>
        <w:t xml:space="preserve"> павильон</w:t>
      </w:r>
      <w:r w:rsidR="003B4CA2">
        <w:rPr>
          <w:b w:val="0"/>
          <w:bCs w:val="0"/>
          <w:color w:val="auto"/>
          <w:sz w:val="24"/>
          <w:szCs w:val="24"/>
        </w:rPr>
        <w:t>ов</w:t>
      </w:r>
      <w:r w:rsidRPr="003B4CA2">
        <w:rPr>
          <w:b w:val="0"/>
          <w:bCs w:val="0"/>
          <w:color w:val="auto"/>
          <w:sz w:val="24"/>
          <w:szCs w:val="24"/>
        </w:rPr>
        <w:t xml:space="preserve"> </w:t>
      </w:r>
      <w:r w:rsidR="003B4CA2">
        <w:rPr>
          <w:b w:val="0"/>
          <w:bCs w:val="0"/>
          <w:color w:val="auto"/>
          <w:sz w:val="24"/>
          <w:szCs w:val="24"/>
        </w:rPr>
        <w:t>по маршруту «</w:t>
      </w:r>
      <w:r w:rsidR="003B4CA2" w:rsidRPr="003B4CA2">
        <w:rPr>
          <w:b w:val="0"/>
          <w:bCs w:val="0"/>
          <w:color w:val="auto"/>
          <w:sz w:val="24"/>
          <w:szCs w:val="24"/>
        </w:rPr>
        <w:t>Кизилюрт – Н</w:t>
      </w:r>
      <w:r w:rsidR="003B4CA2">
        <w:rPr>
          <w:b w:val="0"/>
          <w:bCs w:val="0"/>
          <w:color w:val="auto"/>
          <w:sz w:val="24"/>
          <w:szCs w:val="24"/>
        </w:rPr>
        <w:t>овый</w:t>
      </w:r>
      <w:r w:rsidR="003B4CA2" w:rsidRPr="003B4CA2">
        <w:rPr>
          <w:b w:val="0"/>
          <w:bCs w:val="0"/>
          <w:color w:val="auto"/>
          <w:sz w:val="24"/>
          <w:szCs w:val="24"/>
        </w:rPr>
        <w:t xml:space="preserve"> Чиркей</w:t>
      </w:r>
      <w:r w:rsidR="003B4CA2">
        <w:rPr>
          <w:b w:val="0"/>
          <w:bCs w:val="0"/>
          <w:color w:val="auto"/>
          <w:sz w:val="24"/>
          <w:szCs w:val="24"/>
        </w:rPr>
        <w:t>»;</w:t>
      </w:r>
    </w:p>
    <w:p w14:paraId="0F812180" w14:textId="77777777" w:rsidR="00DB5924" w:rsidRPr="003B4CA2" w:rsidRDefault="00DB5924" w:rsidP="00186363">
      <w:pPr>
        <w:pStyle w:val="af4"/>
        <w:keepLines/>
        <w:numPr>
          <w:ilvl w:val="0"/>
          <w:numId w:val="87"/>
        </w:numPr>
        <w:suppressAutoHyphens/>
        <w:spacing w:line="360" w:lineRule="auto"/>
        <w:ind w:left="567" w:firstLine="284"/>
        <w:rPr>
          <w:b w:val="0"/>
          <w:bCs w:val="0"/>
          <w:color w:val="auto"/>
          <w:sz w:val="24"/>
          <w:szCs w:val="24"/>
        </w:rPr>
      </w:pPr>
      <w:r w:rsidRPr="003B4CA2">
        <w:rPr>
          <w:b w:val="0"/>
          <w:bCs w:val="0"/>
          <w:color w:val="auto"/>
          <w:sz w:val="24"/>
          <w:szCs w:val="24"/>
        </w:rPr>
        <w:t xml:space="preserve">развитие сети АГНКС (автомобильные газонакопительные компрессорные станции) в </w:t>
      </w:r>
      <w:r w:rsidR="003B4CA2" w:rsidRPr="003B4CA2">
        <w:rPr>
          <w:b w:val="0"/>
          <w:bCs w:val="0"/>
          <w:color w:val="auto"/>
          <w:sz w:val="24"/>
          <w:szCs w:val="24"/>
        </w:rPr>
        <w:t>сел</w:t>
      </w:r>
      <w:r w:rsidR="003B4CA2">
        <w:rPr>
          <w:b w:val="0"/>
          <w:bCs w:val="0"/>
          <w:color w:val="auto"/>
          <w:sz w:val="24"/>
          <w:szCs w:val="24"/>
        </w:rPr>
        <w:t>е</w:t>
      </w:r>
      <w:r w:rsidR="003B4CA2" w:rsidRPr="003B4CA2">
        <w:rPr>
          <w:b w:val="0"/>
          <w:bCs w:val="0"/>
          <w:color w:val="auto"/>
          <w:sz w:val="24"/>
          <w:szCs w:val="24"/>
        </w:rPr>
        <w:t xml:space="preserve"> Новый Чиркей</w:t>
      </w:r>
      <w:r w:rsidR="003B4CA2">
        <w:rPr>
          <w:b w:val="0"/>
          <w:bCs w:val="0"/>
          <w:color w:val="auto"/>
          <w:sz w:val="24"/>
          <w:szCs w:val="24"/>
        </w:rPr>
        <w:t>.</w:t>
      </w:r>
    </w:p>
    <w:p w14:paraId="67EEF17B" w14:textId="77777777" w:rsidR="00DB5924" w:rsidRPr="003B4CA2" w:rsidRDefault="00DB5924" w:rsidP="003B4CA2">
      <w:pPr>
        <w:pStyle w:val="af4"/>
        <w:keepLines/>
        <w:suppressAutoHyphens/>
        <w:spacing w:line="360" w:lineRule="auto"/>
        <w:ind w:firstLine="851"/>
        <w:rPr>
          <w:b w:val="0"/>
          <w:bCs w:val="0"/>
          <w:color w:val="auto"/>
          <w:sz w:val="24"/>
          <w:szCs w:val="24"/>
        </w:rPr>
      </w:pPr>
    </w:p>
    <w:p w14:paraId="54B2EE8C" w14:textId="77777777" w:rsidR="00DB5924" w:rsidRDefault="00DB5924" w:rsidP="00971BA6">
      <w:pPr>
        <w:keepLines/>
      </w:pPr>
    </w:p>
    <w:p w14:paraId="6F765C27" w14:textId="77777777" w:rsidR="007551A9" w:rsidRPr="007279E2" w:rsidRDefault="00D21E7B" w:rsidP="00971BA6">
      <w:pPr>
        <w:pStyle w:val="1"/>
        <w:keepLines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01" w:name="_Toc342472341"/>
      <w:bookmarkStart w:id="302" w:name="_Toc412106372"/>
      <w:r w:rsidRPr="007279E2">
        <w:rPr>
          <w:rFonts w:ascii="Times New Roman" w:hAnsi="Times New Roman" w:cs="Times New Roman"/>
          <w:color w:val="000000" w:themeColor="text1"/>
        </w:rPr>
        <w:lastRenderedPageBreak/>
        <w:t xml:space="preserve">5 </w:t>
      </w:r>
      <w:r w:rsidR="006A016E" w:rsidRPr="007279E2">
        <w:rPr>
          <w:rFonts w:ascii="Times New Roman" w:hAnsi="Times New Roman" w:cs="Times New Roman"/>
          <w:color w:val="000000" w:themeColor="text1"/>
        </w:rPr>
        <w:t xml:space="preserve">ПРЕДЛОЖЕНИЯ ПО ИЗМЕНЕНИЮ ГРАНИЦ </w:t>
      </w:r>
      <w:r w:rsidR="00E57A4A" w:rsidRPr="007279E2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r w:rsidR="006A016E" w:rsidRPr="007279E2">
        <w:rPr>
          <w:rFonts w:ascii="Times New Roman" w:hAnsi="Times New Roman" w:cs="Times New Roman"/>
          <w:color w:val="000000" w:themeColor="text1"/>
        </w:rPr>
        <w:t>И БАЛАНСА ЗЕМЕЛЬ</w:t>
      </w:r>
      <w:r w:rsidR="00815AD0" w:rsidRPr="007279E2">
        <w:rPr>
          <w:rFonts w:ascii="Times New Roman" w:hAnsi="Times New Roman" w:cs="Times New Roman"/>
          <w:color w:val="000000" w:themeColor="text1"/>
        </w:rPr>
        <w:t xml:space="preserve"> </w:t>
      </w:r>
      <w:r w:rsidR="006A016E" w:rsidRPr="007279E2">
        <w:rPr>
          <w:rFonts w:ascii="Times New Roman" w:hAnsi="Times New Roman" w:cs="Times New Roman"/>
          <w:color w:val="000000" w:themeColor="text1"/>
        </w:rPr>
        <w:t xml:space="preserve">В ПРЕДЕЛАХ ПЕРСПЕКТИВНОЙ ГРАНИЦЫ </w:t>
      </w:r>
      <w:r w:rsidR="00E57A4A" w:rsidRPr="007279E2">
        <w:rPr>
          <w:rFonts w:ascii="Times New Roman" w:hAnsi="Times New Roman" w:cs="Times New Roman"/>
          <w:color w:val="000000" w:themeColor="text1"/>
        </w:rPr>
        <w:t>МУНИЦИПАЛЬНОГО ОБРАЗОВАНИЯ</w:t>
      </w:r>
      <w:bookmarkEnd w:id="301"/>
      <w:bookmarkEnd w:id="302"/>
    </w:p>
    <w:p w14:paraId="2ABA4891" w14:textId="77777777" w:rsidR="00C07BCA" w:rsidRDefault="00EA735B" w:rsidP="00971BA6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  <w:bookmarkStart w:id="303" w:name="_Toc335659801"/>
      <w:bookmarkStart w:id="304" w:name="_Toc341691672"/>
      <w:bookmarkStart w:id="305" w:name="_Toc342051205"/>
      <w:bookmarkStart w:id="306" w:name="_Toc342472342"/>
      <w:bookmarkStart w:id="307" w:name="_Toc359395144"/>
      <w:r w:rsidRPr="00EA735B">
        <w:rPr>
          <w:rFonts w:eastAsiaTheme="minorHAnsi"/>
          <w:b/>
          <w:iCs/>
          <w:kern w:val="2"/>
          <w:sz w:val="24"/>
          <w:szCs w:val="24"/>
          <w:lang w:eastAsia="en-US"/>
        </w:rPr>
        <w:t xml:space="preserve">Генеральным планом </w:t>
      </w:r>
      <w:r w:rsidR="00C07BCA">
        <w:rPr>
          <w:rFonts w:eastAsiaTheme="minorHAnsi"/>
          <w:b/>
          <w:iCs/>
          <w:kern w:val="2"/>
          <w:sz w:val="24"/>
          <w:szCs w:val="24"/>
          <w:lang w:eastAsia="en-US"/>
        </w:rPr>
        <w:t xml:space="preserve">на расчетный срок </w:t>
      </w:r>
      <w:r w:rsidR="00C07BCA" w:rsidRPr="00797A80">
        <w:rPr>
          <w:rFonts w:eastAsiaTheme="minorHAnsi"/>
          <w:iCs/>
          <w:kern w:val="2"/>
          <w:sz w:val="24"/>
          <w:szCs w:val="24"/>
          <w:lang w:eastAsia="en-US"/>
        </w:rPr>
        <w:t>предусмотрено</w:t>
      </w:r>
      <w:r w:rsidR="00C07BCA">
        <w:rPr>
          <w:rFonts w:eastAsiaTheme="minorHAnsi"/>
          <w:iCs/>
          <w:kern w:val="2"/>
          <w:sz w:val="24"/>
          <w:szCs w:val="24"/>
          <w:lang w:eastAsia="en-US"/>
        </w:rPr>
        <w:t>:</w:t>
      </w:r>
    </w:p>
    <w:p w14:paraId="477EBB04" w14:textId="77777777" w:rsidR="005F7F13" w:rsidRPr="005F7F13" w:rsidRDefault="005F7F13" w:rsidP="00971C4C">
      <w:pPr>
        <w:pStyle w:val="a5"/>
        <w:keepLines/>
        <w:widowControl/>
        <w:numPr>
          <w:ilvl w:val="0"/>
          <w:numId w:val="90"/>
        </w:numPr>
        <w:suppressAutoHyphens/>
        <w:adjustRightInd/>
        <w:spacing w:line="360" w:lineRule="auto"/>
        <w:ind w:left="1288"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  <w:r w:rsidRPr="005F7F13">
        <w:rPr>
          <w:rFonts w:eastAsiaTheme="minorHAnsi"/>
          <w:iCs/>
          <w:kern w:val="2"/>
          <w:sz w:val="24"/>
          <w:szCs w:val="24"/>
          <w:lang w:eastAsia="en-US"/>
        </w:rPr>
        <w:t>Установление перспективной границы муниципального образования «</w:t>
      </w:r>
      <w:r w:rsidR="009606B2">
        <w:rPr>
          <w:rFonts w:eastAsiaTheme="minorHAnsi"/>
          <w:iCs/>
          <w:kern w:val="2"/>
          <w:sz w:val="24"/>
          <w:szCs w:val="24"/>
          <w:lang w:eastAsia="en-US"/>
        </w:rPr>
        <w:t>село Новый Чиркей</w:t>
      </w:r>
      <w:r w:rsidRPr="005F7F13">
        <w:rPr>
          <w:rFonts w:eastAsiaTheme="minorHAnsi"/>
          <w:iCs/>
          <w:kern w:val="2"/>
          <w:sz w:val="24"/>
          <w:szCs w:val="24"/>
          <w:lang w:eastAsia="en-US"/>
        </w:rPr>
        <w:t>»  и самого муниципального образования в пределах территории общей площадью 6</w:t>
      </w:r>
      <w:r w:rsidR="00F9425B">
        <w:rPr>
          <w:rFonts w:eastAsiaTheme="minorHAnsi"/>
          <w:iCs/>
          <w:kern w:val="2"/>
          <w:sz w:val="24"/>
          <w:szCs w:val="24"/>
          <w:lang w:eastAsia="en-US"/>
        </w:rPr>
        <w:t> </w:t>
      </w:r>
      <w:r w:rsidR="009606B2">
        <w:rPr>
          <w:rFonts w:eastAsiaTheme="minorHAnsi"/>
          <w:iCs/>
          <w:kern w:val="2"/>
          <w:sz w:val="24"/>
          <w:szCs w:val="24"/>
          <w:lang w:eastAsia="en-US"/>
        </w:rPr>
        <w:t>895</w:t>
      </w:r>
      <w:r w:rsidRPr="005F7F13">
        <w:rPr>
          <w:rFonts w:eastAsiaTheme="minorHAnsi"/>
          <w:iCs/>
          <w:kern w:val="2"/>
          <w:sz w:val="24"/>
          <w:szCs w:val="24"/>
          <w:lang w:eastAsia="en-US"/>
        </w:rPr>
        <w:t xml:space="preserve"> га</w:t>
      </w:r>
      <w:r>
        <w:rPr>
          <w:rFonts w:eastAsiaTheme="minorHAnsi"/>
          <w:iCs/>
          <w:kern w:val="2"/>
          <w:sz w:val="24"/>
          <w:szCs w:val="24"/>
          <w:lang w:eastAsia="en-US"/>
        </w:rPr>
        <w:t>.</w:t>
      </w:r>
    </w:p>
    <w:p w14:paraId="63D96836" w14:textId="27C6D261" w:rsidR="00D84091" w:rsidRPr="005F7F13" w:rsidRDefault="005F7F13" w:rsidP="00971C4C">
      <w:pPr>
        <w:pStyle w:val="a5"/>
        <w:keepLines/>
        <w:widowControl/>
        <w:numPr>
          <w:ilvl w:val="0"/>
          <w:numId w:val="90"/>
        </w:numPr>
        <w:suppressAutoHyphens/>
        <w:adjustRightInd/>
        <w:spacing w:line="360" w:lineRule="auto"/>
        <w:ind w:left="1288"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  <w:r w:rsidRPr="005F7F13">
        <w:rPr>
          <w:rFonts w:eastAsiaTheme="minorHAnsi"/>
          <w:iCs/>
          <w:kern w:val="2"/>
          <w:sz w:val="24"/>
          <w:szCs w:val="24"/>
          <w:lang w:eastAsia="en-US"/>
        </w:rPr>
        <w:t xml:space="preserve">Установление </w:t>
      </w:r>
      <w:r w:rsidR="00C07BCA" w:rsidRPr="005F7F13">
        <w:rPr>
          <w:rFonts w:eastAsiaTheme="minorHAnsi"/>
          <w:iCs/>
          <w:kern w:val="2"/>
          <w:sz w:val="24"/>
          <w:szCs w:val="24"/>
          <w:lang w:eastAsia="en-US"/>
        </w:rPr>
        <w:t>перспективной границы</w:t>
      </w:r>
      <w:r w:rsidR="003841A5" w:rsidRPr="005F7F13">
        <w:rPr>
          <w:rFonts w:eastAsiaTheme="minorHAnsi"/>
          <w:iCs/>
          <w:kern w:val="2"/>
          <w:sz w:val="24"/>
          <w:szCs w:val="24"/>
          <w:lang w:eastAsia="en-US"/>
        </w:rPr>
        <w:t xml:space="preserve"> </w:t>
      </w:r>
      <w:r w:rsidR="00C07BCA" w:rsidRPr="005F7F13">
        <w:rPr>
          <w:rFonts w:eastAsiaTheme="minorHAnsi"/>
          <w:iCs/>
          <w:kern w:val="2"/>
          <w:sz w:val="24"/>
          <w:szCs w:val="24"/>
          <w:lang w:eastAsia="en-US"/>
        </w:rPr>
        <w:t xml:space="preserve">села «Новый Чиркей» в пределах территории общей площадью </w:t>
      </w:r>
      <w:r w:rsidR="00951B97">
        <w:rPr>
          <w:rFonts w:eastAsiaTheme="minorHAnsi"/>
          <w:iCs/>
          <w:kern w:val="2"/>
          <w:sz w:val="24"/>
          <w:szCs w:val="24"/>
          <w:lang w:eastAsia="en-US"/>
        </w:rPr>
        <w:t>8</w:t>
      </w:r>
      <w:r w:rsidR="00D24D34">
        <w:rPr>
          <w:rFonts w:eastAsiaTheme="minorHAnsi"/>
          <w:iCs/>
          <w:kern w:val="2"/>
          <w:sz w:val="24"/>
          <w:szCs w:val="24"/>
          <w:lang w:eastAsia="en-US"/>
        </w:rPr>
        <w:t>16</w:t>
      </w:r>
      <w:r w:rsidR="00C07BCA" w:rsidRPr="005F7F13">
        <w:rPr>
          <w:rFonts w:eastAsiaTheme="minorHAnsi"/>
          <w:iCs/>
          <w:kern w:val="2"/>
          <w:sz w:val="24"/>
          <w:szCs w:val="24"/>
          <w:lang w:eastAsia="en-US"/>
        </w:rPr>
        <w:t>,</w:t>
      </w:r>
      <w:r w:rsidR="00D24D34">
        <w:rPr>
          <w:rFonts w:eastAsiaTheme="minorHAnsi"/>
          <w:iCs/>
          <w:kern w:val="2"/>
          <w:sz w:val="24"/>
          <w:szCs w:val="24"/>
          <w:lang w:eastAsia="en-US"/>
        </w:rPr>
        <w:t>5</w:t>
      </w:r>
      <w:r w:rsidR="00C07BCA" w:rsidRPr="005F7F13">
        <w:rPr>
          <w:rFonts w:eastAsiaTheme="minorHAnsi"/>
          <w:iCs/>
          <w:kern w:val="2"/>
          <w:sz w:val="24"/>
          <w:szCs w:val="24"/>
          <w:lang w:eastAsia="en-US"/>
        </w:rPr>
        <w:t xml:space="preserve"> га.</w:t>
      </w:r>
    </w:p>
    <w:p w14:paraId="2A947F16" w14:textId="77777777" w:rsidR="00527A21" w:rsidRDefault="00527A21" w:rsidP="00527A21">
      <w:pPr>
        <w:widowControl/>
        <w:adjustRightInd/>
        <w:spacing w:line="240" w:lineRule="auto"/>
        <w:jc w:val="center"/>
        <w:textAlignment w:val="auto"/>
        <w:rPr>
          <w:b/>
          <w:color w:val="000000"/>
        </w:rPr>
        <w:sectPr w:rsidR="00527A21" w:rsidSect="00B1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00403F" w14:textId="77777777" w:rsidR="00527A21" w:rsidRDefault="00527A21" w:rsidP="00951B97">
      <w:pPr>
        <w:widowControl/>
        <w:suppressAutoHyphens/>
        <w:adjustRightInd/>
        <w:spacing w:line="360" w:lineRule="auto"/>
        <w:contextualSpacing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  <w:sectPr w:rsidR="00527A21" w:rsidSect="00527A21">
          <w:footnotePr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24E30E63" w14:textId="5A8D2647" w:rsidR="00527A21" w:rsidRPr="00951B97" w:rsidRDefault="00527A21" w:rsidP="00951B97">
      <w:pPr>
        <w:widowControl/>
        <w:adjustRightInd/>
        <w:spacing w:after="200" w:line="276" w:lineRule="auto"/>
        <w:jc w:val="left"/>
        <w:textAlignment w:val="auto"/>
        <w:rPr>
          <w:b/>
          <w:bCs/>
        </w:rPr>
      </w:pPr>
    </w:p>
    <w:p w14:paraId="35ABADC1" w14:textId="77777777" w:rsidR="00527A21" w:rsidRDefault="00527A21" w:rsidP="00527A21">
      <w:pPr>
        <w:widowControl/>
        <w:adjustRightInd/>
        <w:spacing w:line="240" w:lineRule="auto"/>
        <w:textAlignment w:val="auto"/>
        <w:rPr>
          <w:b/>
          <w:color w:val="000000"/>
        </w:rPr>
        <w:sectPr w:rsidR="00527A21" w:rsidSect="00527A2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D684AC" w14:textId="77777777" w:rsidR="00527A21" w:rsidRDefault="00527A21" w:rsidP="00C07BCA">
      <w:pPr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  <w:sectPr w:rsidR="00527A21" w:rsidSect="00527A2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37ACA15D" w14:textId="77777777" w:rsidR="002553B8" w:rsidRDefault="002553B8" w:rsidP="002553B8">
      <w:pPr>
        <w:pStyle w:val="af4"/>
        <w:keepNext/>
        <w:suppressAutoHyphens/>
        <w:rPr>
          <w:color w:val="auto"/>
          <w:sz w:val="20"/>
          <w:szCs w:val="20"/>
        </w:rPr>
      </w:pPr>
    </w:p>
    <w:p w14:paraId="329F4205" w14:textId="77777777" w:rsidR="002553B8" w:rsidRDefault="002553B8" w:rsidP="002553B8">
      <w:pPr>
        <w:widowControl/>
        <w:adjustRightInd/>
        <w:spacing w:line="240" w:lineRule="auto"/>
        <w:jc w:val="center"/>
        <w:textAlignment w:val="auto"/>
        <w:rPr>
          <w:color w:val="000000"/>
        </w:rPr>
        <w:sectPr w:rsidR="002553B8" w:rsidSect="00527A2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485B66" w14:textId="77777777" w:rsidR="002553B8" w:rsidRDefault="002553B8" w:rsidP="002553B8">
      <w:pPr>
        <w:sectPr w:rsidR="002553B8" w:rsidSect="002553B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1FE70E15" w14:textId="77777777" w:rsidR="002553B8" w:rsidRPr="002553B8" w:rsidRDefault="002553B8" w:rsidP="002553B8"/>
    <w:p w14:paraId="7E13EDAD" w14:textId="77777777" w:rsidR="009606B2" w:rsidRPr="003C427A" w:rsidRDefault="009606B2" w:rsidP="00C07BCA">
      <w:pPr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</w:p>
    <w:p w14:paraId="5D9212F0" w14:textId="77777777" w:rsidR="00C07BCA" w:rsidRPr="00797A80" w:rsidRDefault="00C07BCA" w:rsidP="00971BA6">
      <w:pPr>
        <w:keepLines/>
        <w:widowControl/>
        <w:suppressAutoHyphens/>
        <w:adjustRightInd/>
        <w:spacing w:line="360" w:lineRule="auto"/>
        <w:ind w:firstLine="851"/>
        <w:contextualSpacing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</w:p>
    <w:p w14:paraId="47ED5C3A" w14:textId="77777777" w:rsidR="00BC33EB" w:rsidRPr="00755BB3" w:rsidRDefault="00BC33EB" w:rsidP="00BC33EB">
      <w:pPr>
        <w:keepNext/>
        <w:pageBreakBefore/>
        <w:tabs>
          <w:tab w:val="left" w:pos="0"/>
        </w:tabs>
        <w:suppressAutoHyphens/>
        <w:spacing w:after="480" w:line="360" w:lineRule="auto"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  <w:bookmarkStart w:id="308" w:name="_Toc411257276"/>
      <w:bookmarkStart w:id="309" w:name="_Toc412016232"/>
      <w:bookmarkStart w:id="310" w:name="_Toc412106373"/>
      <w:r w:rsidRPr="00755BB3">
        <w:rPr>
          <w:b/>
          <w:bCs/>
          <w:color w:val="000000"/>
          <w:kern w:val="32"/>
          <w:sz w:val="32"/>
          <w:szCs w:val="32"/>
        </w:rPr>
        <w:lastRenderedPageBreak/>
        <w:t>6 ТЕХНИКО-ЭКОНОМИЧЕСКИЕ ПОКАЗАТЕЛИ</w:t>
      </w:r>
      <w:bookmarkEnd w:id="308"/>
      <w:bookmarkEnd w:id="309"/>
      <w:bookmarkEnd w:id="310"/>
    </w:p>
    <w:p w14:paraId="77F7EB24" w14:textId="431BF5D3" w:rsidR="00BC33EB" w:rsidRPr="00755BB3" w:rsidRDefault="00BC33EB" w:rsidP="00BC33EB">
      <w:pPr>
        <w:keepNext/>
        <w:keepLines/>
        <w:widowControl/>
        <w:adjustRightInd/>
        <w:spacing w:line="240" w:lineRule="auto"/>
        <w:textAlignment w:val="auto"/>
        <w:rPr>
          <w:b/>
          <w:color w:val="000000"/>
        </w:rPr>
      </w:pPr>
      <w:r w:rsidRPr="00755BB3">
        <w:rPr>
          <w:b/>
          <w:color w:val="000000"/>
        </w:rPr>
        <w:t xml:space="preserve">Таблица </w:t>
      </w:r>
      <w:r w:rsidRPr="00755BB3">
        <w:rPr>
          <w:b/>
          <w:color w:val="000000"/>
        </w:rPr>
        <w:fldChar w:fldCharType="begin"/>
      </w:r>
      <w:r w:rsidRPr="00755BB3">
        <w:rPr>
          <w:b/>
          <w:color w:val="000000"/>
        </w:rPr>
        <w:instrText xml:space="preserve"> SEQ Таблица \* ARABIC </w:instrText>
      </w:r>
      <w:r w:rsidRPr="00755BB3">
        <w:rPr>
          <w:b/>
          <w:color w:val="000000"/>
        </w:rPr>
        <w:fldChar w:fldCharType="separate"/>
      </w:r>
      <w:r w:rsidR="0079539F">
        <w:rPr>
          <w:b/>
          <w:noProof/>
          <w:color w:val="000000"/>
        </w:rPr>
        <w:t>38</w:t>
      </w:r>
      <w:r w:rsidRPr="00755BB3">
        <w:rPr>
          <w:b/>
          <w:color w:val="000000"/>
        </w:rPr>
        <w:fldChar w:fldCharType="end"/>
      </w:r>
      <w:r w:rsidRPr="00755BB3">
        <w:rPr>
          <w:b/>
          <w:color w:val="000000"/>
        </w:rPr>
        <w:t xml:space="preserve"> – Основные технико-экономические показатели генерального плана муниципального образования «</w:t>
      </w:r>
      <w:r>
        <w:rPr>
          <w:b/>
          <w:color w:val="000000"/>
        </w:rPr>
        <w:t>село Новый Чиркей</w:t>
      </w:r>
      <w:r w:rsidRPr="00755BB3">
        <w:rPr>
          <w:b/>
          <w:color w:val="00000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5063"/>
        <w:gridCol w:w="1674"/>
        <w:gridCol w:w="1138"/>
        <w:gridCol w:w="968"/>
      </w:tblGrid>
      <w:tr w:rsidR="00BC33EB" w:rsidRPr="00BC33EB" w14:paraId="5CE7C452" w14:textId="77777777" w:rsidTr="00BC33EB">
        <w:trPr>
          <w:trHeight w:val="660"/>
        </w:trPr>
        <w:tc>
          <w:tcPr>
            <w:tcW w:w="330" w:type="pct"/>
            <w:shd w:val="clear" w:color="auto" w:fill="auto"/>
            <w:vAlign w:val="center"/>
            <w:hideMark/>
          </w:tcPr>
          <w:p w14:paraId="7D04CE9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№</w:t>
            </w:r>
            <w:r w:rsidRPr="00BC33EB">
              <w:rPr>
                <w:b/>
                <w:bCs/>
              </w:rPr>
              <w:br/>
              <w:t>п/п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C777E0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Наименование показателя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4F2BC64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Единица</w:t>
            </w:r>
            <w:r w:rsidRPr="00BC33EB">
              <w:rPr>
                <w:b/>
                <w:bCs/>
              </w:rPr>
              <w:br/>
              <w:t>измерения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D61D6B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Современное состояние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D78587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Расчетный срок</w:t>
            </w:r>
          </w:p>
        </w:tc>
      </w:tr>
      <w:tr w:rsidR="00BC33EB" w:rsidRPr="00BC33EB" w14:paraId="70E742E1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426362D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</w:t>
            </w:r>
          </w:p>
        </w:tc>
        <w:tc>
          <w:tcPr>
            <w:tcW w:w="4670" w:type="pct"/>
            <w:gridSpan w:val="4"/>
            <w:shd w:val="clear" w:color="auto" w:fill="auto"/>
            <w:noWrap/>
            <w:vAlign w:val="center"/>
            <w:hideMark/>
          </w:tcPr>
          <w:p w14:paraId="79D4B9C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ТЕРРИТОРИЯ</w:t>
            </w:r>
          </w:p>
        </w:tc>
      </w:tr>
      <w:tr w:rsidR="00BC33EB" w:rsidRPr="00BC33EB" w14:paraId="0F2FC8D6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72FDB83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0A91B17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Общая площадь земель в границах муниципального образования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250CED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11C981A" w14:textId="030DEB9B" w:rsidR="00BC33EB" w:rsidRPr="002969B4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969B4">
              <w:rPr>
                <w:b/>
                <w:bCs/>
              </w:rPr>
              <w:t>6 89</w:t>
            </w:r>
            <w:r w:rsidR="00192D7C" w:rsidRPr="002969B4">
              <w:rPr>
                <w:b/>
                <w:bCs/>
              </w:rPr>
              <w:t>5</w:t>
            </w:r>
            <w:r w:rsidRPr="002969B4">
              <w:rPr>
                <w:b/>
                <w:bCs/>
              </w:rPr>
              <w:t>,</w:t>
            </w:r>
            <w:r w:rsidR="00192D7C" w:rsidRPr="002969B4">
              <w:rPr>
                <w:b/>
                <w:bCs/>
              </w:rPr>
              <w:t>8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103F08C" w14:textId="21AA8CE9" w:rsidR="00BC33EB" w:rsidRPr="002969B4" w:rsidRDefault="00192D7C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969B4">
              <w:rPr>
                <w:b/>
                <w:bCs/>
              </w:rPr>
              <w:t>6 895,8</w:t>
            </w:r>
          </w:p>
        </w:tc>
      </w:tr>
      <w:tr w:rsidR="00BC33EB" w:rsidRPr="00BC33EB" w14:paraId="525B2D81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738600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8C8F14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Общая площадь земель в границах населенных пунктов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FDD153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F830849" w14:textId="272F6489" w:rsidR="00BC33EB" w:rsidRPr="002969B4" w:rsidRDefault="00192D7C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969B4">
              <w:rPr>
                <w:b/>
                <w:bCs/>
              </w:rPr>
              <w:t>600,5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0E1D2A7" w14:textId="37C49EE3" w:rsidR="00BC33EB" w:rsidRPr="002969B4" w:rsidRDefault="00192D7C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969B4">
              <w:rPr>
                <w:b/>
                <w:bCs/>
              </w:rPr>
              <w:t>8</w:t>
            </w:r>
            <w:r w:rsidR="0016621E">
              <w:rPr>
                <w:b/>
                <w:bCs/>
              </w:rPr>
              <w:t>16</w:t>
            </w:r>
            <w:r w:rsidRPr="002969B4">
              <w:rPr>
                <w:b/>
                <w:bCs/>
              </w:rPr>
              <w:t>,</w:t>
            </w:r>
            <w:r w:rsidR="0016621E">
              <w:rPr>
                <w:b/>
                <w:bCs/>
              </w:rPr>
              <w:t>5</w:t>
            </w:r>
          </w:p>
        </w:tc>
      </w:tr>
      <w:tr w:rsidR="00BC33EB" w:rsidRPr="00BC33EB" w14:paraId="2B79B3DE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AFBCCF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8F41818" w14:textId="6EB18ABA" w:rsidR="00BC33EB" w:rsidRPr="00BC33EB" w:rsidRDefault="00D97A5D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застройки индивидуальными жилыми домами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74D392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897088D" w14:textId="72EE8CBC" w:rsidR="00BC33EB" w:rsidRPr="002969B4" w:rsidRDefault="007208FC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374,9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52FF292" w14:textId="52D10D1C" w:rsidR="00BC33EB" w:rsidRPr="002969B4" w:rsidRDefault="00D97A5D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515,6</w:t>
            </w:r>
          </w:p>
        </w:tc>
      </w:tr>
      <w:tr w:rsidR="000F31E2" w:rsidRPr="00BC33EB" w14:paraId="42381CE9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92C12DB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1.1.2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4ADC1866" w14:textId="3EB54D6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Общественно-деловые зоны</w:t>
            </w:r>
          </w:p>
        </w:tc>
        <w:tc>
          <w:tcPr>
            <w:tcW w:w="884" w:type="pct"/>
            <w:shd w:val="clear" w:color="auto" w:fill="auto"/>
            <w:noWrap/>
          </w:tcPr>
          <w:p w14:paraId="78A0EDC6" w14:textId="2EA7F69C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0CEB446" w14:textId="6BEBF86E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4E6B846" w14:textId="442D5A09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15,6</w:t>
            </w:r>
          </w:p>
        </w:tc>
      </w:tr>
      <w:tr w:rsidR="000F31E2" w:rsidRPr="00BC33EB" w14:paraId="6C21F9F3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8A4BAC6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1.1.3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629E343D" w14:textId="4505B6BD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специализированной общественной застройки</w:t>
            </w:r>
          </w:p>
        </w:tc>
        <w:tc>
          <w:tcPr>
            <w:tcW w:w="884" w:type="pct"/>
            <w:shd w:val="clear" w:color="auto" w:fill="auto"/>
            <w:noWrap/>
          </w:tcPr>
          <w:p w14:paraId="6A47012B" w14:textId="7CAC7A29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104B5DF" w14:textId="7C7C3512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CC21163" w14:textId="63D8171A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1,7</w:t>
            </w:r>
          </w:p>
        </w:tc>
      </w:tr>
      <w:tr w:rsidR="000F31E2" w:rsidRPr="00BC33EB" w14:paraId="14168ACE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EB3B9AA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1.1.4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7FE6A464" w14:textId="2441E6AD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Производственная зона</w:t>
            </w:r>
          </w:p>
        </w:tc>
        <w:tc>
          <w:tcPr>
            <w:tcW w:w="884" w:type="pct"/>
            <w:shd w:val="clear" w:color="auto" w:fill="auto"/>
            <w:noWrap/>
          </w:tcPr>
          <w:p w14:paraId="4E3D976C" w14:textId="7FD77FA3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BE6F742" w14:textId="24411552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21,6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6A85D77" w14:textId="04078E2F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21,6</w:t>
            </w:r>
          </w:p>
        </w:tc>
      </w:tr>
      <w:tr w:rsidR="000F31E2" w:rsidRPr="00BC33EB" w14:paraId="23CF27F6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72473A9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1.1.5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3C75E134" w14:textId="1EFBD6FE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инженерной инфраструктуры</w:t>
            </w:r>
          </w:p>
        </w:tc>
        <w:tc>
          <w:tcPr>
            <w:tcW w:w="884" w:type="pct"/>
            <w:shd w:val="clear" w:color="auto" w:fill="auto"/>
            <w:noWrap/>
          </w:tcPr>
          <w:p w14:paraId="114D5452" w14:textId="09487D1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EA88BC1" w14:textId="6FDBBFD5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3064D46" w14:textId="71E3F3B0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0,1</w:t>
            </w:r>
          </w:p>
        </w:tc>
      </w:tr>
      <w:tr w:rsidR="000F31E2" w:rsidRPr="00BC33EB" w14:paraId="40CE2D20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87A9BCE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1.1.6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12B81F95" w14:textId="14A99DF2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транспортной инфраструктуры</w:t>
            </w:r>
          </w:p>
        </w:tc>
        <w:tc>
          <w:tcPr>
            <w:tcW w:w="884" w:type="pct"/>
            <w:shd w:val="clear" w:color="auto" w:fill="auto"/>
            <w:noWrap/>
          </w:tcPr>
          <w:p w14:paraId="3CA0406A" w14:textId="3CF38BFC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AD3FF91" w14:textId="43AD2073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2004E71" w14:textId="703AAFB7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146,8</w:t>
            </w:r>
          </w:p>
        </w:tc>
      </w:tr>
      <w:tr w:rsidR="000F31E2" w:rsidRPr="00BC33EB" w14:paraId="25EA294C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203697F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1.1.7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07F31F68" w14:textId="7D993F3B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Зоны сельскохозяйственного использования</w:t>
            </w:r>
          </w:p>
        </w:tc>
        <w:tc>
          <w:tcPr>
            <w:tcW w:w="884" w:type="pct"/>
            <w:shd w:val="clear" w:color="auto" w:fill="auto"/>
            <w:noWrap/>
          </w:tcPr>
          <w:p w14:paraId="15088C69" w14:textId="664E17F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3FF5165" w14:textId="1872F017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4E23A79" w14:textId="09C6D219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29,6</w:t>
            </w:r>
          </w:p>
        </w:tc>
      </w:tr>
      <w:tr w:rsidR="000F31E2" w:rsidRPr="00BC33EB" w14:paraId="08A13624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407AA3A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1.1.8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451A5B5F" w14:textId="330138E8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сельскохозяйственных угодий</w:t>
            </w:r>
          </w:p>
        </w:tc>
        <w:tc>
          <w:tcPr>
            <w:tcW w:w="884" w:type="pct"/>
            <w:shd w:val="clear" w:color="auto" w:fill="auto"/>
            <w:noWrap/>
          </w:tcPr>
          <w:p w14:paraId="1F301F5C" w14:textId="5CFA3B44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42FC9B7" w14:textId="27F2517A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6083,9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85A3B4A" w14:textId="66ABC8EF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5677,3</w:t>
            </w:r>
          </w:p>
        </w:tc>
      </w:tr>
      <w:tr w:rsidR="000F31E2" w:rsidRPr="00BC33EB" w14:paraId="02804D20" w14:textId="77777777" w:rsidTr="00452AEE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E3B3A69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1.1.9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613C9DCB" w14:textId="69A0F266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884" w:type="pct"/>
            <w:shd w:val="clear" w:color="auto" w:fill="auto"/>
            <w:noWrap/>
          </w:tcPr>
          <w:p w14:paraId="6D7E51CE" w14:textId="06C0860F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2153C9B" w14:textId="162C8858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3C2C806" w14:textId="029D47F0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color w:val="000000"/>
              </w:rPr>
              <w:t>21,6</w:t>
            </w:r>
          </w:p>
        </w:tc>
      </w:tr>
      <w:tr w:rsidR="000F31E2" w:rsidRPr="00BC33EB" w14:paraId="1BD2F452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  <w:hideMark/>
          </w:tcPr>
          <w:p w14:paraId="229F0599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1.4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49A679DA" w14:textId="4D526288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884" w:type="pct"/>
            <w:shd w:val="clear" w:color="auto" w:fill="auto"/>
            <w:noWrap/>
          </w:tcPr>
          <w:p w14:paraId="129D6DAD" w14:textId="22E3A593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C853248" w14:textId="538E8CF3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CE6C2FB" w14:textId="6C984B2A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7,4</w:t>
            </w:r>
          </w:p>
        </w:tc>
      </w:tr>
      <w:tr w:rsidR="000F31E2" w:rsidRPr="00BC33EB" w14:paraId="265E4239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  <w:hideMark/>
          </w:tcPr>
          <w:p w14:paraId="4D37D35B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1.7</w:t>
            </w:r>
          </w:p>
        </w:tc>
        <w:tc>
          <w:tcPr>
            <w:tcW w:w="2674" w:type="pct"/>
            <w:shd w:val="clear" w:color="auto" w:fill="auto"/>
            <w:vAlign w:val="center"/>
          </w:tcPr>
          <w:p w14:paraId="71B42EFD" w14:textId="41D96D4D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лесов</w:t>
            </w:r>
          </w:p>
        </w:tc>
        <w:tc>
          <w:tcPr>
            <w:tcW w:w="884" w:type="pct"/>
            <w:shd w:val="clear" w:color="auto" w:fill="auto"/>
            <w:noWrap/>
          </w:tcPr>
          <w:p w14:paraId="287B8417" w14:textId="1253ADC1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5873AA7" w14:textId="566B0531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8,6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FE1D968" w14:textId="54BFE1E6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8,6</w:t>
            </w:r>
          </w:p>
        </w:tc>
      </w:tr>
      <w:tr w:rsidR="000F31E2" w:rsidRPr="00BC33EB" w14:paraId="5FDD4C3F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</w:tcPr>
          <w:p w14:paraId="64137146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14:paraId="58ED72BB" w14:textId="3BCD0FE1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Зона рекреационного назначения</w:t>
            </w:r>
          </w:p>
        </w:tc>
        <w:tc>
          <w:tcPr>
            <w:tcW w:w="884" w:type="pct"/>
            <w:shd w:val="clear" w:color="auto" w:fill="auto"/>
            <w:noWrap/>
          </w:tcPr>
          <w:p w14:paraId="285743C8" w14:textId="2F3D852E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6D00CF3" w14:textId="5E41E46E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68D9014" w14:textId="228C54AD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2,6</w:t>
            </w:r>
          </w:p>
        </w:tc>
      </w:tr>
      <w:tr w:rsidR="000F31E2" w:rsidRPr="00BC33EB" w14:paraId="15DD0453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</w:tcPr>
          <w:p w14:paraId="47C2E5D4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14:paraId="1AF7C0CC" w14:textId="7473B7B6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Зоны специального назначения</w:t>
            </w:r>
          </w:p>
        </w:tc>
        <w:tc>
          <w:tcPr>
            <w:tcW w:w="884" w:type="pct"/>
            <w:shd w:val="clear" w:color="auto" w:fill="auto"/>
            <w:noWrap/>
          </w:tcPr>
          <w:p w14:paraId="2DAC103A" w14:textId="662AF4CC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CF74ACD" w14:textId="331DFEB5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3,4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5FD6A1E" w14:textId="71FFBB4F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3,4</w:t>
            </w:r>
          </w:p>
        </w:tc>
      </w:tr>
      <w:tr w:rsidR="000F31E2" w:rsidRPr="00BC33EB" w14:paraId="6718103D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</w:tcPr>
          <w:p w14:paraId="5AFBAEB4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14:paraId="046A2555" w14:textId="1AADC4E3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кладбищ</w:t>
            </w:r>
          </w:p>
        </w:tc>
        <w:tc>
          <w:tcPr>
            <w:tcW w:w="884" w:type="pct"/>
            <w:shd w:val="clear" w:color="auto" w:fill="auto"/>
            <w:noWrap/>
          </w:tcPr>
          <w:p w14:paraId="7726DD9B" w14:textId="18FE3411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9107833" w14:textId="76B6D876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7DFFDC9" w14:textId="4688A61C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8,6</w:t>
            </w:r>
          </w:p>
        </w:tc>
      </w:tr>
      <w:tr w:rsidR="000F31E2" w:rsidRPr="00BC33EB" w14:paraId="77EFFC26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</w:tcPr>
          <w:p w14:paraId="2133D6B1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14:paraId="5CC018AB" w14:textId="3C9F4CA2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Зона акваторий</w:t>
            </w:r>
          </w:p>
        </w:tc>
        <w:tc>
          <w:tcPr>
            <w:tcW w:w="884" w:type="pct"/>
            <w:shd w:val="clear" w:color="auto" w:fill="auto"/>
            <w:noWrap/>
          </w:tcPr>
          <w:p w14:paraId="507F4631" w14:textId="6B20309D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DB4991F" w14:textId="591AE937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29,6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4631380" w14:textId="4DB30D4F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29,6</w:t>
            </w:r>
          </w:p>
        </w:tc>
      </w:tr>
      <w:tr w:rsidR="000F31E2" w:rsidRPr="00BC33EB" w14:paraId="3E684986" w14:textId="77777777" w:rsidTr="00452AEE">
        <w:trPr>
          <w:trHeight w:val="300"/>
        </w:trPr>
        <w:tc>
          <w:tcPr>
            <w:tcW w:w="330" w:type="pct"/>
            <w:shd w:val="clear" w:color="auto" w:fill="auto"/>
            <w:vAlign w:val="center"/>
          </w:tcPr>
          <w:p w14:paraId="4CA9382A" w14:textId="7777777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</w:tcPr>
          <w:p w14:paraId="12DC6E90" w14:textId="7B03B6FD" w:rsidR="000F31E2" w:rsidRPr="00D97A5D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5B2A52">
              <w:t>Иные зоны</w:t>
            </w:r>
          </w:p>
        </w:tc>
        <w:tc>
          <w:tcPr>
            <w:tcW w:w="884" w:type="pct"/>
            <w:shd w:val="clear" w:color="auto" w:fill="auto"/>
            <w:noWrap/>
          </w:tcPr>
          <w:p w14:paraId="2D8A52D8" w14:textId="4CF5D8F7" w:rsidR="000F31E2" w:rsidRPr="00BC33EB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675C2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E98FBB7" w14:textId="768E4B12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DFD6DC1" w14:textId="22AB9D1F" w:rsidR="000F31E2" w:rsidRPr="002969B4" w:rsidRDefault="000F31E2" w:rsidP="000F31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t>102,1</w:t>
            </w:r>
          </w:p>
        </w:tc>
      </w:tr>
      <w:tr w:rsidR="00BC33EB" w:rsidRPr="00BC33EB" w14:paraId="387FAF2D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7B6341E8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</w:t>
            </w:r>
          </w:p>
        </w:tc>
        <w:tc>
          <w:tcPr>
            <w:tcW w:w="4670" w:type="pct"/>
            <w:gridSpan w:val="4"/>
            <w:shd w:val="clear" w:color="auto" w:fill="auto"/>
            <w:noWrap/>
            <w:vAlign w:val="center"/>
            <w:hideMark/>
          </w:tcPr>
          <w:p w14:paraId="29E45AE4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НАСЕЛЕНИЕ</w:t>
            </w:r>
          </w:p>
        </w:tc>
      </w:tr>
      <w:tr w:rsidR="00BC33EB" w:rsidRPr="00BC33EB" w14:paraId="0B72CAF7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15701CBA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90ADB13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 xml:space="preserve">Общая численность постоянного населения 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08310AB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F231C67" w14:textId="43466646" w:rsidR="00BC33EB" w:rsidRPr="00BC33EB" w:rsidRDefault="002969B4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6874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10582AC" w14:textId="5F0655A2" w:rsidR="00BC33EB" w:rsidRPr="00BC33EB" w:rsidRDefault="002969B4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8097</w:t>
            </w:r>
          </w:p>
        </w:tc>
      </w:tr>
      <w:tr w:rsidR="00BC33EB" w:rsidRPr="00BC33EB" w14:paraId="1CF4AA6E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DE12E56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2.1</w:t>
            </w: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52BB7374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плотность населения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C491DA7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чел. на га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C037AD1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0,90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C8B742C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1,07</w:t>
            </w:r>
          </w:p>
        </w:tc>
      </w:tr>
      <w:tr w:rsidR="00BC33EB" w:rsidRPr="00BC33EB" w14:paraId="67E4287B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13B0DC2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2.2</w:t>
            </w:r>
          </w:p>
        </w:tc>
        <w:tc>
          <w:tcPr>
            <w:tcW w:w="4670" w:type="pct"/>
            <w:gridSpan w:val="4"/>
            <w:shd w:val="clear" w:color="auto" w:fill="auto"/>
            <w:noWrap/>
            <w:vAlign w:val="center"/>
            <w:hideMark/>
          </w:tcPr>
          <w:p w14:paraId="018BB67A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возрастная структура населения:</w:t>
            </w:r>
          </w:p>
        </w:tc>
      </w:tr>
      <w:tr w:rsidR="00BC33EB" w:rsidRPr="00BC33EB" w14:paraId="3D586CBC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36F1DF6F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2.2.1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8158814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население младше трудоспособного возраста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D12508A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2A89FE9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1 531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A0BAF7F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-</w:t>
            </w:r>
          </w:p>
        </w:tc>
      </w:tr>
      <w:tr w:rsidR="00BC33EB" w:rsidRPr="00BC33EB" w14:paraId="237903AC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04503AB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4E9773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B8E5E2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FBFDA3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24,7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E2318B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63807C4F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748E9E7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2.2.2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E6167C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население в трудоспособном возрасте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9D6707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2A664A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2 954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46FE3B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-</w:t>
            </w:r>
          </w:p>
        </w:tc>
      </w:tr>
      <w:tr w:rsidR="00BC33EB" w:rsidRPr="00BC33EB" w14:paraId="66566EF6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32DDAC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2130178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D04930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38A4C3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47,6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B9AA27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2FEA0579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1CEBD02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2.2.3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D9C1F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население старше трудоспособного возраста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9776D8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5B2042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1 722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95513E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-</w:t>
            </w:r>
          </w:p>
        </w:tc>
      </w:tr>
      <w:tr w:rsidR="00BC33EB" w:rsidRPr="00BC33EB" w14:paraId="08BF00DD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3FE0CA6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2DC183E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3EEB88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82A951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27,8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4A6A97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2286F731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2290C33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3</w:t>
            </w:r>
          </w:p>
        </w:tc>
        <w:tc>
          <w:tcPr>
            <w:tcW w:w="4670" w:type="pct"/>
            <w:gridSpan w:val="4"/>
            <w:shd w:val="clear" w:color="auto" w:fill="auto"/>
            <w:noWrap/>
            <w:vAlign w:val="center"/>
            <w:hideMark/>
          </w:tcPr>
          <w:p w14:paraId="269E509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ЖИЛИЩНЫЙ ФОНД</w:t>
            </w:r>
          </w:p>
        </w:tc>
      </w:tr>
      <w:tr w:rsidR="00BC33EB" w:rsidRPr="00BC33EB" w14:paraId="6F82F326" w14:textId="77777777" w:rsidTr="00BC33EB">
        <w:trPr>
          <w:trHeight w:val="315"/>
        </w:trPr>
        <w:tc>
          <w:tcPr>
            <w:tcW w:w="330" w:type="pct"/>
            <w:vMerge/>
            <w:vAlign w:val="center"/>
            <w:hideMark/>
          </w:tcPr>
          <w:p w14:paraId="2EC5E51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8F1CE4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Общий объем жилищного фонда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F84A6A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S</w:t>
            </w:r>
            <w:r w:rsidRPr="00BC33EB">
              <w:rPr>
                <w:vertAlign w:val="subscript"/>
              </w:rPr>
              <w:t>общ.</w:t>
            </w:r>
            <w:r w:rsidRPr="00BC33EB">
              <w:t>, м</w:t>
            </w:r>
            <w:r w:rsidRPr="00BC33EB">
              <w:rPr>
                <w:vertAlign w:val="superscript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EFB565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148 100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B2B846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208 880</w:t>
            </w:r>
          </w:p>
        </w:tc>
      </w:tr>
      <w:tr w:rsidR="00BC33EB" w:rsidRPr="00BC33EB" w14:paraId="242A224E" w14:textId="77777777" w:rsidTr="00BC33EB">
        <w:trPr>
          <w:trHeight w:val="315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DB6FE8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05049E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средняя обеспеченность населения S</w:t>
            </w:r>
            <w:r w:rsidRPr="00BC33EB">
              <w:rPr>
                <w:vertAlign w:val="subscript"/>
              </w:rPr>
              <w:t>общ.</w:t>
            </w:r>
            <w:r w:rsidRPr="00BC33EB">
              <w:t xml:space="preserve"> 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330053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</w:t>
            </w:r>
            <w:r w:rsidRPr="00BC33EB">
              <w:rPr>
                <w:vertAlign w:val="superscript"/>
              </w:rPr>
              <w:t>2</w:t>
            </w:r>
            <w:r w:rsidRPr="00BC33EB">
              <w:t>/чел.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445418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23,9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FEFF8D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28,1</w:t>
            </w:r>
          </w:p>
        </w:tc>
      </w:tr>
      <w:tr w:rsidR="00BC33EB" w:rsidRPr="00BC33EB" w14:paraId="000DEB39" w14:textId="77777777" w:rsidTr="00BC33EB">
        <w:trPr>
          <w:trHeight w:val="315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7F72C7C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3.2</w:t>
            </w:r>
          </w:p>
        </w:tc>
        <w:tc>
          <w:tcPr>
            <w:tcW w:w="2674" w:type="pct"/>
            <w:vMerge w:val="restart"/>
            <w:shd w:val="clear" w:color="auto" w:fill="auto"/>
            <w:vAlign w:val="center"/>
            <w:hideMark/>
          </w:tcPr>
          <w:p w14:paraId="7166F50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общий объем нового жилищного строительства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5D328B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S</w:t>
            </w:r>
            <w:r w:rsidRPr="00BC33EB">
              <w:rPr>
                <w:vertAlign w:val="subscript"/>
              </w:rPr>
              <w:t>общ.</w:t>
            </w:r>
            <w:r w:rsidRPr="00BC33EB">
              <w:t>, м</w:t>
            </w:r>
            <w:r w:rsidRPr="00BC33EB">
              <w:rPr>
                <w:vertAlign w:val="superscript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0CDFB9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939235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60 800</w:t>
            </w:r>
          </w:p>
        </w:tc>
      </w:tr>
      <w:tr w:rsidR="00BC33EB" w:rsidRPr="00BC33EB" w14:paraId="7182C8A8" w14:textId="77777777" w:rsidTr="00BC33EB">
        <w:trPr>
          <w:trHeight w:val="510"/>
        </w:trPr>
        <w:tc>
          <w:tcPr>
            <w:tcW w:w="330" w:type="pct"/>
            <w:vMerge/>
            <w:vAlign w:val="center"/>
            <w:hideMark/>
          </w:tcPr>
          <w:p w14:paraId="31058DA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vMerge/>
            <w:vAlign w:val="center"/>
            <w:hideMark/>
          </w:tcPr>
          <w:p w14:paraId="3D18E08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E6A180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 от общего объема жилищного фонда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729540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788ADD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41,1</w:t>
            </w:r>
          </w:p>
        </w:tc>
      </w:tr>
      <w:tr w:rsidR="00BC33EB" w:rsidRPr="00BC33EB" w14:paraId="639B7A49" w14:textId="77777777" w:rsidTr="00BC33EB">
        <w:trPr>
          <w:trHeight w:val="315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4158B8E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lastRenderedPageBreak/>
              <w:t>3.3</w:t>
            </w:r>
          </w:p>
        </w:tc>
        <w:tc>
          <w:tcPr>
            <w:tcW w:w="2674" w:type="pct"/>
            <w:vMerge w:val="restart"/>
            <w:shd w:val="clear" w:color="auto" w:fill="auto"/>
            <w:vAlign w:val="center"/>
            <w:hideMark/>
          </w:tcPr>
          <w:p w14:paraId="03BAA16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общий объем убыли жилищного фонда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9CFCA2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S</w:t>
            </w:r>
            <w:r w:rsidRPr="00BC33EB">
              <w:rPr>
                <w:vertAlign w:val="subscript"/>
              </w:rPr>
              <w:t>общ.</w:t>
            </w:r>
            <w:r w:rsidRPr="00BC33EB">
              <w:t>, м</w:t>
            </w:r>
            <w:r w:rsidRPr="00BC33EB">
              <w:rPr>
                <w:vertAlign w:val="superscript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38C430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6F3D76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20</w:t>
            </w:r>
          </w:p>
        </w:tc>
      </w:tr>
      <w:tr w:rsidR="00BC33EB" w:rsidRPr="00BC33EB" w14:paraId="0C20F409" w14:textId="77777777" w:rsidTr="00BC33EB">
        <w:trPr>
          <w:trHeight w:val="765"/>
        </w:trPr>
        <w:tc>
          <w:tcPr>
            <w:tcW w:w="330" w:type="pct"/>
            <w:vMerge/>
            <w:vAlign w:val="center"/>
            <w:hideMark/>
          </w:tcPr>
          <w:p w14:paraId="5EAF23A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vMerge/>
            <w:vAlign w:val="center"/>
            <w:hideMark/>
          </w:tcPr>
          <w:p w14:paraId="7FF69A8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3293DC8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 от общ. объема нового жилищного стр-ва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D7F0D3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E2AD45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0,0</w:t>
            </w:r>
          </w:p>
        </w:tc>
      </w:tr>
      <w:tr w:rsidR="00BC33EB" w:rsidRPr="00BC33EB" w14:paraId="72EE5C79" w14:textId="77777777" w:rsidTr="00BC33EB">
        <w:trPr>
          <w:trHeight w:val="315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673EBC5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3.4</w:t>
            </w:r>
          </w:p>
        </w:tc>
        <w:tc>
          <w:tcPr>
            <w:tcW w:w="2674" w:type="pct"/>
            <w:vMerge w:val="restart"/>
            <w:shd w:val="clear" w:color="auto" w:fill="auto"/>
            <w:vAlign w:val="center"/>
            <w:hideMark/>
          </w:tcPr>
          <w:p w14:paraId="6CCCED0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существующий сохраняемый жилищный фонд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CAD72E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S</w:t>
            </w:r>
            <w:r w:rsidRPr="00BC33EB">
              <w:rPr>
                <w:vertAlign w:val="subscript"/>
              </w:rPr>
              <w:t>общ.</w:t>
            </w:r>
            <w:r w:rsidRPr="00BC33EB">
              <w:t>, м</w:t>
            </w:r>
            <w:r w:rsidRPr="00BC33EB">
              <w:rPr>
                <w:vertAlign w:val="superscript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51D76C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661D9D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148 080</w:t>
            </w:r>
          </w:p>
        </w:tc>
      </w:tr>
      <w:tr w:rsidR="00BC33EB" w:rsidRPr="00BC33EB" w14:paraId="40899AF6" w14:textId="77777777" w:rsidTr="00BC33EB">
        <w:trPr>
          <w:trHeight w:val="765"/>
        </w:trPr>
        <w:tc>
          <w:tcPr>
            <w:tcW w:w="330" w:type="pct"/>
            <w:vMerge/>
            <w:vAlign w:val="center"/>
            <w:hideMark/>
          </w:tcPr>
          <w:p w14:paraId="3D5E929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vMerge/>
            <w:vAlign w:val="center"/>
            <w:hideMark/>
          </w:tcPr>
          <w:p w14:paraId="702A251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BDD975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 от общ. объема сущ. жилищного фонда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F045A4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508E01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100,0</w:t>
            </w:r>
          </w:p>
        </w:tc>
      </w:tr>
      <w:tr w:rsidR="00BC33EB" w:rsidRPr="00BC33EB" w14:paraId="760A9A03" w14:textId="77777777" w:rsidTr="00BC33EB">
        <w:trPr>
          <w:trHeight w:val="51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A0AA99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4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618874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ОБЪЕКТЫ СОЦИАЛЬНОГО И КУЛЬТУРНО-БЫТОВОГО ОБСЛУЖИВАНИЯ НАСЕЛЕНИЯ</w:t>
            </w:r>
          </w:p>
        </w:tc>
      </w:tr>
      <w:tr w:rsidR="00BC33EB" w:rsidRPr="00BC33EB" w14:paraId="6E17D2A3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FC3628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5A764D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общеобразовательного назначения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1D4E58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мест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F770A5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1 079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4D4ADA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1 079</w:t>
            </w:r>
          </w:p>
        </w:tc>
      </w:tr>
      <w:tr w:rsidR="00BC33EB" w:rsidRPr="00BC33EB" w14:paraId="50B0B834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2F89CA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69F23D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дошкольного образования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22FA3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мест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8A6641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110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25A63B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510</w:t>
            </w:r>
          </w:p>
        </w:tc>
      </w:tr>
      <w:tr w:rsidR="00BC33EB" w:rsidRPr="00BC33EB" w14:paraId="1CFE4ABE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2697705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4.3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1ABE98F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объекты здравоохранения</w:t>
            </w:r>
          </w:p>
        </w:tc>
      </w:tr>
      <w:tr w:rsidR="00BC33EB" w:rsidRPr="00BC33EB" w14:paraId="52B0E164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628611C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C65907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</w:rPr>
            </w:pPr>
            <w:r w:rsidRPr="00BC33EB">
              <w:rPr>
                <w:i/>
                <w:iCs/>
              </w:rPr>
              <w:t>амбулаторно-поликлинические учреждения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6F64A28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2BD4D0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340A96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</w:tr>
      <w:tr w:rsidR="00BC33EB" w:rsidRPr="00BC33EB" w14:paraId="094D55D2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66C3908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78D0ED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</w:rPr>
            </w:pPr>
            <w:r w:rsidRPr="00BC33EB">
              <w:rPr>
                <w:i/>
                <w:iCs/>
              </w:rPr>
              <w:t>больницы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97E5E7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койко-мест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FFABC7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11E0FB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</w:tr>
      <w:tr w:rsidR="00BC33EB" w:rsidRPr="00BC33EB" w14:paraId="623E4456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76E1FC3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695497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</w:rPr>
            </w:pPr>
            <w:r w:rsidRPr="00BC33EB">
              <w:rPr>
                <w:i/>
                <w:iCs/>
              </w:rPr>
              <w:t>аптеки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382FDD0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F3E3E7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1F0140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</w:t>
            </w:r>
          </w:p>
        </w:tc>
      </w:tr>
      <w:tr w:rsidR="00BC33EB" w:rsidRPr="00BC33EB" w14:paraId="452A510A" w14:textId="77777777" w:rsidTr="00BC33EB">
        <w:trPr>
          <w:trHeight w:val="51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9D07CA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4.4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E49B06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детские оздоровительные лагеря, туристические базы и санатории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0C008A8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BCF183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2E1A2A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</w:tr>
      <w:tr w:rsidR="00BC33EB" w:rsidRPr="00BC33EB" w14:paraId="37D1D53F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373BB1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4.5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9DCF54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социального обеспечения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CBAD77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6EA052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AD4266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7DEA2B6C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7EEA2B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4.6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68E5DFC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спортивные и физкультурно-оздоровительные объекты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5C6110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A884DE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A21634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9</w:t>
            </w:r>
          </w:p>
        </w:tc>
      </w:tr>
      <w:tr w:rsidR="00BC33EB" w:rsidRPr="00BC33EB" w14:paraId="73158CAD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B90DAE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4.7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F299AF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культурно-досугового назначения (клубы, ДК)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A2ADC8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95B2F5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A33DF9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</w:tr>
      <w:tr w:rsidR="00BC33EB" w:rsidRPr="00BC33EB" w14:paraId="168B900B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CC2CD7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4.8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85161E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библиотеки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6526285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3E7A0C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80EB03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</w:t>
            </w:r>
          </w:p>
        </w:tc>
      </w:tr>
      <w:tr w:rsidR="00BC33EB" w:rsidRPr="00BC33EB" w14:paraId="0DA900FE" w14:textId="77777777" w:rsidTr="00BC33EB">
        <w:trPr>
          <w:trHeight w:val="33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321A9D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4.9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D7DB7F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торгового назначения</w:t>
            </w:r>
          </w:p>
        </w:tc>
        <w:tc>
          <w:tcPr>
            <w:tcW w:w="884" w:type="pct"/>
            <w:shd w:val="clear" w:color="auto" w:fill="auto"/>
            <w:noWrap/>
            <w:vAlign w:val="bottom"/>
            <w:hideMark/>
          </w:tcPr>
          <w:p w14:paraId="1B08035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</w:t>
            </w:r>
            <w:r w:rsidRPr="00BC33EB">
              <w:rPr>
                <w:vertAlign w:val="superscript"/>
              </w:rPr>
              <w:t>2</w:t>
            </w:r>
            <w:r w:rsidRPr="00BC33EB">
              <w:t xml:space="preserve"> торговой площади 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D74BAF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354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23606A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2 114</w:t>
            </w:r>
          </w:p>
        </w:tc>
      </w:tr>
      <w:tr w:rsidR="00BC33EB" w:rsidRPr="00BC33EB" w14:paraId="6C32275B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797D41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4.10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6B0123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общественного питания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BB82AC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 xml:space="preserve">посадочных мест 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34E5A8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1 125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FF4C4E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1 125</w:t>
            </w:r>
          </w:p>
        </w:tc>
      </w:tr>
      <w:tr w:rsidR="00BC33EB" w:rsidRPr="00BC33EB" w14:paraId="1313A84A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B1CC7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A24BD7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организации и учреждения управления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E856FF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025731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7BDAFF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</w:tr>
      <w:tr w:rsidR="00BC33EB" w:rsidRPr="00BC33EB" w14:paraId="547849A3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42BDC6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1B313C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учреждения жилищно-коммунального хозяйства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E0A107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326329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B6ECB4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55395F3C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5ADE7E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BA756A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бытового обслуживания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DB3F93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раб. мест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C6BB34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ACA7D6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44</w:t>
            </w:r>
          </w:p>
        </w:tc>
      </w:tr>
      <w:tr w:rsidR="00BC33EB" w:rsidRPr="00BC33EB" w14:paraId="5DC5658D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5076EF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4.14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937EDD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связи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1AC263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4433FB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2F0DFC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</w:t>
            </w:r>
          </w:p>
        </w:tc>
      </w:tr>
      <w:tr w:rsidR="00BC33EB" w:rsidRPr="00BC33EB" w14:paraId="68C9FB2A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8D5BC0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4.15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A9AF7F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объекты специального назначения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626903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объект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077B2F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B19D33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</w:t>
            </w:r>
          </w:p>
        </w:tc>
      </w:tr>
      <w:tr w:rsidR="00BC33EB" w:rsidRPr="00BC33EB" w14:paraId="3AD5BDC8" w14:textId="77777777" w:rsidTr="00BC33EB">
        <w:trPr>
          <w:trHeight w:val="54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7B56DF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5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7647C82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ТРАНСПОРТНАЯ ИНФРАСТРУКТУРА</w:t>
            </w:r>
          </w:p>
        </w:tc>
      </w:tr>
      <w:tr w:rsidR="00BC33EB" w:rsidRPr="00BC33EB" w14:paraId="0FB8F637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34DE7E3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5.1</w:t>
            </w: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569C042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 улиц и проездов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A582AA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369246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57,8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3A583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78,8</w:t>
            </w:r>
          </w:p>
        </w:tc>
      </w:tr>
      <w:tr w:rsidR="00BC33EB" w:rsidRPr="00BC33EB" w14:paraId="2360E805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45CA4D3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noWrap/>
            <w:vAlign w:val="center"/>
            <w:hideMark/>
          </w:tcPr>
          <w:p w14:paraId="7D00D10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3D81CA0E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7B1CAE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5AC0E30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протяженность главных улиц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4D2030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7CAA63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16,9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45860A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23,0</w:t>
            </w:r>
          </w:p>
        </w:tc>
      </w:tr>
      <w:tr w:rsidR="00BC33EB" w:rsidRPr="00BC33EB" w14:paraId="4C9D9856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3731429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77D3997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протяженность основных улиц в жилой застройке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BB2DCB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7CB4A8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40,9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CF7E1C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55,8</w:t>
            </w:r>
          </w:p>
        </w:tc>
      </w:tr>
      <w:tr w:rsidR="00BC33EB" w:rsidRPr="00BC33EB" w14:paraId="70BF10C7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4E9FD9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noWrap/>
            <w:vAlign w:val="center"/>
            <w:hideMark/>
          </w:tcPr>
          <w:p w14:paraId="2FB3A98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протяженность второстепенных улиц в жилой застройке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A7CA2E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A82242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DB0BFE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2E5C5C34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CF398E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83DC47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железных дорог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4A5D38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8B0CFE2" w14:textId="6F07145E" w:rsidR="00BC33EB" w:rsidRPr="00BC33EB" w:rsidRDefault="00DD0369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4,9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2241C3F" w14:textId="6A89A618" w:rsidR="00BC33EB" w:rsidRPr="00BC33EB" w:rsidRDefault="00DD0369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4,9</w:t>
            </w:r>
          </w:p>
        </w:tc>
      </w:tr>
      <w:tr w:rsidR="00BC33EB" w:rsidRPr="00BC33EB" w14:paraId="0744E99B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849FD0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5.3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97CA99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количество транспортных развязок в разных уровнях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E83F57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единиц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76C41E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F29F26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37F0D4B8" w14:textId="77777777" w:rsidTr="00BC33EB">
        <w:trPr>
          <w:trHeight w:val="51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9C29BC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39DEEB2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ИНЖЕНЕРНАЯ ИНФРАСТРУКТУРА И БЛАГОУСТРОЙСТВО ТЕРРИТОРИИ</w:t>
            </w:r>
          </w:p>
        </w:tc>
      </w:tr>
      <w:tr w:rsidR="00BC33EB" w:rsidRPr="00BC33EB" w14:paraId="3E6F7244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D1D799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6.1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5ECECBD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Водоснабжение</w:t>
            </w:r>
          </w:p>
        </w:tc>
      </w:tr>
      <w:tr w:rsidR="00BC33EB" w:rsidRPr="00BC33EB" w14:paraId="6DD8E4E1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547F6F2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6.1.1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37D7D37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водопотребление</w:t>
            </w:r>
          </w:p>
        </w:tc>
      </w:tr>
      <w:tr w:rsidR="00BC33EB" w:rsidRPr="00BC33EB" w14:paraId="1BBAB667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34D18BB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65E9CE9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всего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5A81C6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D574EB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972FF5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2 230</w:t>
            </w:r>
          </w:p>
        </w:tc>
      </w:tr>
      <w:tr w:rsidR="00BC33EB" w:rsidRPr="00BC33EB" w14:paraId="00996D9A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64F4425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9A1006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0D5026AD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190E5BE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6E968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хозяйственно-питьевые нужды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36137B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3A3EDB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2E3EEE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1 780</w:t>
            </w:r>
          </w:p>
        </w:tc>
      </w:tr>
      <w:tr w:rsidR="00BC33EB" w:rsidRPr="00BC33EB" w14:paraId="655385CC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6E874C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2ED46CB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производственные нужды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65B05A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CF42C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E621F3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180</w:t>
            </w:r>
          </w:p>
        </w:tc>
      </w:tr>
      <w:tr w:rsidR="00BC33EB" w:rsidRPr="00BC33EB" w14:paraId="42828FA2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040CBA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60D0EE9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поливку зеленых насаждений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4A5E613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1C52C1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4393A6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180</w:t>
            </w:r>
          </w:p>
        </w:tc>
      </w:tr>
      <w:tr w:rsidR="00BC33EB" w:rsidRPr="00BC33EB" w14:paraId="27A63DA8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25CD0A4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60F0F4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неучтенные расходы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4AC9919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1E46C8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32398B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90</w:t>
            </w:r>
          </w:p>
        </w:tc>
      </w:tr>
      <w:tr w:rsidR="00BC33EB" w:rsidRPr="00BC33EB" w14:paraId="4DA4A2D9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F98311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6.1.2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C9F4D9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вторичное использование воды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671643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71E664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446728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7AB3995C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400837C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6.1.3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65071B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среднесуточное водопотребление на 1 человека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727113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л/в сутки на 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0CCF48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1CDAEB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300,0</w:t>
            </w:r>
          </w:p>
        </w:tc>
      </w:tr>
      <w:tr w:rsidR="00BC33EB" w:rsidRPr="00BC33EB" w14:paraId="630876AC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70F4F5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1638C4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43558CD2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56BD954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213ABB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хозяйственно-питьевые нужды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7AF61C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л/в сутки на чел.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E47B28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F99336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240,0</w:t>
            </w:r>
          </w:p>
        </w:tc>
      </w:tr>
      <w:tr w:rsidR="00BC33EB" w:rsidRPr="00BC33EB" w14:paraId="0DC073AF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4083A0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6.1.4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AA7851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сетей водоснабжения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7A9E66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BF8BA7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142,0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017025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163,0</w:t>
            </w:r>
          </w:p>
        </w:tc>
      </w:tr>
      <w:tr w:rsidR="00BC33EB" w:rsidRPr="00BC33EB" w14:paraId="4A533972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B22B20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6.2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6D14998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Канализация</w:t>
            </w:r>
          </w:p>
        </w:tc>
      </w:tr>
      <w:tr w:rsidR="00BC33EB" w:rsidRPr="00BC33EB" w14:paraId="70A44A91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75CF9D0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6.2.1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8C92FB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Общее поступление сточных вод - всего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937CB8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C88E52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ACB9F1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2 050</w:t>
            </w:r>
          </w:p>
        </w:tc>
      </w:tr>
      <w:tr w:rsidR="00BC33EB" w:rsidRPr="00BC33EB" w14:paraId="05271CE5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69CD828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C14630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0944FA05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488C368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61417B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хозяйственно-бытовые сточные воды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0BDE459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92136C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A3E761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1 780</w:t>
            </w:r>
          </w:p>
        </w:tc>
      </w:tr>
      <w:tr w:rsidR="00BC33EB" w:rsidRPr="00BC33EB" w14:paraId="64B823E3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363844F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27BBA07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производственные и неучтенные сточные воды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6406AC3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F08ED4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482B07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270</w:t>
            </w:r>
          </w:p>
        </w:tc>
      </w:tr>
      <w:tr w:rsidR="00BC33EB" w:rsidRPr="00BC33EB" w14:paraId="16313314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7459BD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6.2.2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477B7C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производительность очистных сооружений канализации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4FD1599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куб. м/в сутки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D6757C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09EC67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700</w:t>
            </w:r>
          </w:p>
        </w:tc>
      </w:tr>
      <w:tr w:rsidR="00BC33EB" w:rsidRPr="00BC33EB" w14:paraId="1937F723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8814A5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6.2.3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30F22F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сетей канализации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6BDFCC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197595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64AA8B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14DE2A41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310B99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6.3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3ACBD1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Электроснабжение</w:t>
            </w:r>
          </w:p>
        </w:tc>
      </w:tr>
      <w:tr w:rsidR="00BC33EB" w:rsidRPr="00BC33EB" w14:paraId="62C207B7" w14:textId="77777777" w:rsidTr="00BC33EB">
        <w:trPr>
          <w:trHeight w:val="30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2A07BF1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6.3.1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63BA64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потребность в электроэнергии - всего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966886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млн. кВт·ч/в 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D8AFB9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16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7E2CC3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21</w:t>
            </w:r>
          </w:p>
        </w:tc>
      </w:tr>
      <w:tr w:rsidR="00BC33EB" w:rsidRPr="00BC33EB" w14:paraId="318B4C20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48AEE33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7850098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188DEEE4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47F442A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0AE41D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производственные нужды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8206C8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млн. кВт·ч/в 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EF17E2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182233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3</w:t>
            </w:r>
          </w:p>
        </w:tc>
      </w:tr>
      <w:tr w:rsidR="00BC33EB" w:rsidRPr="00BC33EB" w14:paraId="5B84FCBB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1812689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54402F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коммунально-бытовые нужды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D326C7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млн. кВт·ч/в 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278B81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C3A817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17</w:t>
            </w:r>
          </w:p>
        </w:tc>
      </w:tr>
      <w:tr w:rsidR="00BC33EB" w:rsidRPr="00BC33EB" w14:paraId="7CF66E86" w14:textId="77777777" w:rsidTr="00BC33EB">
        <w:trPr>
          <w:trHeight w:val="51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17E0779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6.3.2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959882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потребление электроэнергии на 1 чел.</w:t>
            </w:r>
            <w:r w:rsidRPr="00BC33EB">
              <w:br/>
              <w:t>в год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AC9B41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тыс.кВт·ч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70D8681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2,6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CEDE1A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2,8</w:t>
            </w:r>
          </w:p>
        </w:tc>
      </w:tr>
      <w:tr w:rsidR="00BC33EB" w:rsidRPr="00BC33EB" w14:paraId="1BC71440" w14:textId="77777777" w:rsidTr="00BC33EB">
        <w:trPr>
          <w:trHeight w:val="510"/>
        </w:trPr>
        <w:tc>
          <w:tcPr>
            <w:tcW w:w="330" w:type="pct"/>
            <w:vMerge/>
            <w:vAlign w:val="center"/>
            <w:hideMark/>
          </w:tcPr>
          <w:p w14:paraId="14FB06F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D47D89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в том числе:</w:t>
            </w:r>
            <w:r w:rsidRPr="00BC33EB">
              <w:br/>
              <w:t>- на коммунально-бытовые нужды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84C4FE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тыс.кВт·ч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2A1218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A8F6FF6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2,3</w:t>
            </w:r>
          </w:p>
        </w:tc>
      </w:tr>
      <w:tr w:rsidR="00BC33EB" w:rsidRPr="00BC33EB" w14:paraId="6D808B66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F60939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6.3.3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70B1ED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сетей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0AAD1CF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43FB29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2,7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AB2194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2,7</w:t>
            </w:r>
          </w:p>
        </w:tc>
      </w:tr>
      <w:tr w:rsidR="00BC33EB" w:rsidRPr="00BC33EB" w14:paraId="6181DD35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770BF00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6.4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3B5C5DA9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Теплоснабжение</w:t>
            </w:r>
          </w:p>
        </w:tc>
      </w:tr>
      <w:tr w:rsidR="00BC33EB" w:rsidRPr="00BC33EB" w14:paraId="71AE2083" w14:textId="77777777" w:rsidTr="00BC33EB">
        <w:trPr>
          <w:trHeight w:val="510"/>
        </w:trPr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14:paraId="4E1018AA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6.4.1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A8F0680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потребление тепла</w:t>
            </w:r>
            <w:r w:rsidRPr="00BC33EB">
              <w:br/>
              <w:t>- всего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BF9470C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тыс. Гкал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5277C70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6DDAFCD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499C28ED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40224803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7E316FD5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в том числе:</w:t>
            </w:r>
          </w:p>
        </w:tc>
      </w:tr>
      <w:tr w:rsidR="00BC33EB" w:rsidRPr="00BC33EB" w14:paraId="2CB6CDF9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06DAF154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1868E634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коммунально-бытовые нужды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B5425B2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тыс. Гкал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636D81C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10D77B8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37E9B75F" w14:textId="77777777" w:rsidTr="00BC33EB">
        <w:trPr>
          <w:trHeight w:val="300"/>
        </w:trPr>
        <w:tc>
          <w:tcPr>
            <w:tcW w:w="330" w:type="pct"/>
            <w:vMerge/>
            <w:vAlign w:val="center"/>
            <w:hideMark/>
          </w:tcPr>
          <w:p w14:paraId="7C08944F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02E8625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- на отопление учреждений соцкультбыта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3DD2590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тыс. Гкал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5F6E35A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B7CA599" w14:textId="77777777" w:rsidR="00BC33EB" w:rsidRPr="00BC33EB" w:rsidRDefault="00BC33EB" w:rsidP="00BC33EB">
            <w:pPr>
              <w:keepNext/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09041C6A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C2C9AB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6.4.2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76384B3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сетей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8A9D2D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60B8BD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401180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</w:tr>
      <w:tr w:rsidR="00BC33EB" w:rsidRPr="00BC33EB" w14:paraId="2528D8A5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DC2CDB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6.5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355BFDE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Газоснабжение</w:t>
            </w:r>
          </w:p>
        </w:tc>
      </w:tr>
      <w:tr w:rsidR="00BC33EB" w:rsidRPr="00BC33EB" w14:paraId="39DD1253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B0BF53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6.5.1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04CB904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 xml:space="preserve">удельный вес газа в топливном балансе 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069F3D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BBB697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95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FCA2AE9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99</w:t>
            </w:r>
          </w:p>
        </w:tc>
      </w:tr>
      <w:tr w:rsidR="00BC33EB" w:rsidRPr="00BC33EB" w14:paraId="554E45AA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114C05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6.5.2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44246AD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потребление газа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42325F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млн. куб. м/год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373BA7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19,8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9C4286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20,7</w:t>
            </w:r>
          </w:p>
        </w:tc>
      </w:tr>
      <w:tr w:rsidR="00BC33EB" w:rsidRPr="00BC33EB" w14:paraId="25D2B7F0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6D3739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6.5.3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6905F96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протяженность сетей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53D3823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км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89F6324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5AB406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81,0</w:t>
            </w:r>
          </w:p>
        </w:tc>
      </w:tr>
      <w:tr w:rsidR="00BC33EB" w:rsidRPr="00BC33EB" w14:paraId="4EA2A836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FE74A1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6.6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0711BD95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Связь</w:t>
            </w:r>
          </w:p>
        </w:tc>
      </w:tr>
      <w:tr w:rsidR="00BC33EB" w:rsidRPr="00BC33EB" w14:paraId="74A72615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11C0A7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6.6.1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3BCA51D2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охват населения телевизионным вещанием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BB1AFEB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% от населения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AB6A0E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100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B4802F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100</w:t>
            </w:r>
          </w:p>
        </w:tc>
      </w:tr>
      <w:tr w:rsidR="00BC33EB" w:rsidRPr="00BC33EB" w14:paraId="76441B47" w14:textId="77777777" w:rsidTr="00BC33EB">
        <w:trPr>
          <w:trHeight w:val="51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B6CD7BC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6.6.2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299D148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обеспеченность населения телефонной сетью общего пользования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A2A231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номеров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D91EABA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-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1E69738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2 010</w:t>
            </w:r>
          </w:p>
        </w:tc>
      </w:tr>
      <w:tr w:rsidR="00BC33EB" w:rsidRPr="00BC33EB" w14:paraId="2B49F6F0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DD76E20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6.7</w:t>
            </w:r>
          </w:p>
        </w:tc>
        <w:tc>
          <w:tcPr>
            <w:tcW w:w="4670" w:type="pct"/>
            <w:gridSpan w:val="4"/>
            <w:shd w:val="clear" w:color="auto" w:fill="auto"/>
            <w:vAlign w:val="center"/>
            <w:hideMark/>
          </w:tcPr>
          <w:p w14:paraId="3CA89AD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BC33EB">
              <w:rPr>
                <w:b/>
                <w:bCs/>
              </w:rPr>
              <w:t>Зеленые насаждения</w:t>
            </w:r>
          </w:p>
        </w:tc>
      </w:tr>
      <w:tr w:rsidR="00BC33EB" w:rsidRPr="00BC33EB" w14:paraId="4DC13FDB" w14:textId="77777777" w:rsidTr="00BC33EB">
        <w:trPr>
          <w:trHeight w:val="300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F93292E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6.7.1</w:t>
            </w:r>
          </w:p>
        </w:tc>
        <w:tc>
          <w:tcPr>
            <w:tcW w:w="2674" w:type="pct"/>
            <w:shd w:val="clear" w:color="auto" w:fill="auto"/>
            <w:vAlign w:val="center"/>
            <w:hideMark/>
          </w:tcPr>
          <w:p w14:paraId="5B9FBB4D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left"/>
              <w:textAlignment w:val="auto"/>
            </w:pPr>
            <w:r w:rsidRPr="00BC33EB">
              <w:t>общая площадь зеленых насаждений общего пользования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9E160E7" w14:textId="77777777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га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64F2EEB" w14:textId="5EB7BA6A" w:rsidR="00BC33EB" w:rsidRPr="00BC33EB" w:rsidRDefault="00DD0369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91,2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6C7E5A1" w14:textId="05F93242" w:rsidR="00BC33EB" w:rsidRPr="00BC33EB" w:rsidRDefault="00BC33EB" w:rsidP="00BC33EB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BC33EB">
              <w:t>9</w:t>
            </w:r>
            <w:r w:rsidR="00DD0369">
              <w:t>0,5</w:t>
            </w:r>
          </w:p>
        </w:tc>
      </w:tr>
    </w:tbl>
    <w:p w14:paraId="09BBA3C1" w14:textId="77777777" w:rsidR="00EA735B" w:rsidRPr="00E31128" w:rsidRDefault="00EA735B" w:rsidP="00186363">
      <w:pPr>
        <w:pStyle w:val="a5"/>
        <w:keepLines/>
        <w:widowControl/>
        <w:numPr>
          <w:ilvl w:val="0"/>
          <w:numId w:val="64"/>
        </w:numPr>
        <w:suppressAutoHyphens/>
        <w:adjustRightInd/>
        <w:spacing w:line="360" w:lineRule="auto"/>
        <w:textAlignment w:val="auto"/>
        <w:rPr>
          <w:rFonts w:eastAsiaTheme="minorHAnsi"/>
          <w:iCs/>
          <w:kern w:val="2"/>
          <w:sz w:val="24"/>
          <w:szCs w:val="24"/>
          <w:lang w:eastAsia="en-US"/>
        </w:rPr>
      </w:pPr>
      <w:r w:rsidRPr="00E31128">
        <w:rPr>
          <w:rFonts w:eastAsiaTheme="minorHAnsi"/>
          <w:iCs/>
          <w:kern w:val="2"/>
          <w:sz w:val="24"/>
          <w:szCs w:val="24"/>
          <w:lang w:eastAsia="en-US"/>
        </w:rPr>
        <w:br w:type="page"/>
      </w:r>
    </w:p>
    <w:p w14:paraId="7E85EBDD" w14:textId="77777777" w:rsidR="000F145E" w:rsidRPr="004F324D" w:rsidRDefault="000F145E" w:rsidP="00971BA6">
      <w:pPr>
        <w:pStyle w:val="1"/>
        <w:keepLines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11" w:name="_Toc342472343"/>
      <w:bookmarkStart w:id="312" w:name="_Toc412106374"/>
      <w:bookmarkEnd w:id="303"/>
      <w:bookmarkEnd w:id="304"/>
      <w:bookmarkEnd w:id="305"/>
      <w:bookmarkEnd w:id="306"/>
      <w:bookmarkEnd w:id="307"/>
      <w:r w:rsidRPr="004F324D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311"/>
      <w:bookmarkEnd w:id="312"/>
    </w:p>
    <w:p w14:paraId="72B68BC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bookmarkStart w:id="313" w:name="_Toc268263673"/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1993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.; </w:t>
      </w:r>
    </w:p>
    <w:p w14:paraId="601DFD87" w14:textId="77777777" w:rsidR="0092605E" w:rsidRPr="00D14F9B" w:rsidRDefault="00600CEB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>Конституция Республики Дагестан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(принята Конституционным Собранием 10.07.2003) (ред. от 29.04.2013)</w:t>
      </w:r>
    </w:p>
    <w:p w14:paraId="79941DF3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190-ФЗ;</w:t>
      </w:r>
    </w:p>
    <w:p w14:paraId="424DE16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05.05.2006 N 26 (ред. от 29.04.2013)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градостроительной деятельности в Республике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</w:p>
    <w:p w14:paraId="40CDC6A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2001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136-ФЗ; </w:t>
      </w:r>
    </w:p>
    <w:p w14:paraId="314B978A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188-ФЗ;</w:t>
      </w:r>
    </w:p>
    <w:p w14:paraId="3C0167EB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74-ФЗ;</w:t>
      </w:r>
    </w:p>
    <w:p w14:paraId="1CFC7399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200-ФЗ;</w:t>
      </w:r>
    </w:p>
    <w:p w14:paraId="1BEB642A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>. № 60-ФЗ;</w:t>
      </w:r>
    </w:p>
    <w:p w14:paraId="306E5FD9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2395-1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недрах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55FD157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9 ноября 1999 года N 17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 недрах от 9 ноября 1999 года N 17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недрах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7EEB15A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1993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4730-1 (ред. 14.07.2008г.)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государственной границе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3B168CC2" w14:textId="77777777" w:rsidR="0092605E" w:rsidRPr="00D14F9B" w:rsidRDefault="005A1158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hyperlink r:id="rId24" w:history="1">
        <w:r w:rsidR="0092605E" w:rsidRPr="00D14F9B">
          <w:rPr>
            <w:rFonts w:ascii="Times New Roman" w:eastAsia="Arial" w:hAnsi="Times New Roman"/>
            <w:sz w:val="24"/>
            <w:szCs w:val="24"/>
            <w:lang w:eastAsia="ar-SA"/>
          </w:rPr>
          <w:t>Закон</w:t>
        </w:r>
      </w:hyperlink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Республики Дагестан от 13 января 2005 года N 6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>О статусе и границах муниципальных образований Республики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6B22B7C1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2001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137-ФЗ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введении в действие Земельного кодекса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2DF059AE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Закона Республики Дагестан от 29 декабря 2003 года N 45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земле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78AD37B5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11.03.2008 N 10 (ред. от 05.10.2012)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регулировании лесных отношений на территории Республики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283F103E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02.11.2012 N 70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энергосбережении и о повышении энергетической эффективности на территории Республики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65EED2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68-ФЗ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защите населения и территорий от чрезвычайных ситуаций природного и техногенного характера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52BD71DF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19.10.2001 N 34 (ред. от 02.11.2012)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защите населения и территорий от чрезвычайных ситуаций природного и техногенного характера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(принят Народным Собранием РД 04.10.2001);</w:t>
      </w:r>
    </w:p>
    <w:p w14:paraId="48C65D64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1994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69-ФЗ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пожарной безопасности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7CF995F3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Республиканская целевая программа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Пожарная безопасность в Республике Дагестан на период до 2014 года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0DFA7634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1998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№28-ФЗ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гражданской обороне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5C956428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33-ФЗ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особо охраняемых природных территориях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6A30465E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27.02.1992 (ред. от 05.10.2012)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особо охраняемых природных территориях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59087D4E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169-ФЗ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архитектурной деятельности в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35BC0E86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1995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174-ФЗ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экологической экспертизе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0A8607D2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7-ФЗ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охране окружающей среды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52E6AE4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2002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73-ФЗ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76B97D7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Закон Республики Дагестан от 03.02.2009 N 7 (ред. от 02.11.2012)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объектах культурного наследия (памятниках истории и культуры) народов Российской Федерации, расположенных на территории Республики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4510031F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8 ноября 2007 г. № 257-ФЗ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2548685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1997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br/>
        <w:t xml:space="preserve">№ 1223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4FB95004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Российской Федерации от 2 сентября 2009 № 717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 нормах отвода земель для размещения автомобильных дорог и (или) объектов дорожного сервиса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33F9008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РД от 22.01.2010 N 14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республиканских нормативов градостроительного проектирования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08854FF0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2007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№804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 гражданской обороне в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7D58532B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Указ Президента РД от 26.09.2008 N 207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Об утверждении Положения об организации и ведении гражданской обороны в Республике Дагестан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407BA689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1986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203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Об утверждении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62B0B0CE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Приказ Министерства культуры СССР от 24 января </w:t>
      </w:r>
      <w:smartTag w:uri="urn:schemas-microsoft-com:office:smarttags" w:element="metricconverter">
        <w:smartTagPr>
          <w:attr w:name="ProductID" w:val="1986 г"/>
        </w:smartTagPr>
        <w:r w:rsidRPr="00D14F9B">
          <w:rPr>
            <w:rFonts w:ascii="Times New Roman" w:eastAsia="Arial" w:hAnsi="Times New Roman"/>
            <w:sz w:val="24"/>
            <w:szCs w:val="24"/>
            <w:lang w:eastAsia="ar-SA"/>
          </w:rPr>
          <w:t>1986 г</w:t>
        </w:r>
      </w:smartTag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. № 33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Об утверждении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Инструкции по организации зон охраны недвижимых памятников истории и культуры СССР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2F7BC347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11-04-2003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Инструкция о порядке разработки, согласования, экспертизы и утверждения градостроительной документации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39FF389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23-01-99*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Строительная климатология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0F2B8CE5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2.04.02-84*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Водоснабжение. Наружные сети и сооружения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4C8E6F7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2.04.03.85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Канализация. Наружные сети и сооружения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7A5146ED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2.04.07-86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Тепловые сети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B1AF0F4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>СНиП 42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noBreakHyphen/>
        <w:t xml:space="preserve">01-2002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Газораспределительные системы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739A880B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II-12-77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Защита от шума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0A62122C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СНиП 14-01-96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Основные положения создания и ведения градостроительного кадастра Российской Федерации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6F5FE558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СанПиН 2.2.1/2.1.1.2555-09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Санитарно-защитные зоны и санитарная классификация предприятий, сооружений и иных объектов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4CEE461F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СанПиН 2.2.1/2.1.1.1200-03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6C04F57E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СанПиН 2.1.4.1110-02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Зоны санитарной охраны источников водоснабжения и водопроводов питьевого назначения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154AC1A3" w14:textId="77777777" w:rsidR="0092605E" w:rsidRPr="00D14F9B" w:rsidRDefault="005A1158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hyperlink r:id="rId25" w:history="1">
        <w:r w:rsidR="0092605E" w:rsidRPr="00D14F9B">
          <w:rPr>
            <w:rFonts w:ascii="Times New Roman" w:eastAsia="Arial" w:hAnsi="Times New Roman"/>
            <w:sz w:val="24"/>
            <w:szCs w:val="24"/>
            <w:lang w:eastAsia="ar-SA"/>
          </w:rPr>
          <w:t>СанПиН 2971-84</w:t>
        </w:r>
      </w:hyperlink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92605E"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6FF33C30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СП 42.13330.2011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Градостроительство. Планировка и застройка </w:t>
      </w:r>
      <w:r w:rsidR="001E5AA3"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и сельских поселений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6159038F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СП 11-106-97*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2EEA642F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СП 11-112-2001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Порядок разработки и состав раздела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градостроительной документации для территорий </w:t>
      </w:r>
      <w:r w:rsidR="001E5AA3"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и сельских поселений, других муниципальных образований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711233BE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РД 153-34.0-03.150-00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14:paraId="6257E39A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Методические рекомендации по разработке проектов генеральных планов поселений и </w:t>
      </w:r>
      <w:r w:rsidR="001E5AA3">
        <w:rPr>
          <w:rFonts w:ascii="Times New Roman" w:eastAsia="Arial" w:hAnsi="Times New Roman"/>
          <w:sz w:val="24"/>
          <w:szCs w:val="24"/>
          <w:lang w:eastAsia="ar-SA"/>
        </w:rPr>
        <w:t>городских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 округов. Утверждены Приказом Министерства регионального развития Российской Федерации от 13 ноября 2010 г. №492;</w:t>
      </w:r>
    </w:p>
    <w:p w14:paraId="60C37438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МДС 30-1.99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Методические рекомендации по разработке схем зонирования территории </w:t>
      </w:r>
      <w:r w:rsidR="00BC09D6">
        <w:rPr>
          <w:rFonts w:ascii="Times New Roman" w:eastAsia="Arial" w:hAnsi="Times New Roman"/>
          <w:sz w:val="24"/>
          <w:szCs w:val="24"/>
          <w:lang w:eastAsia="ar-SA"/>
        </w:rPr>
        <w:t>городов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454E6A0D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 №33;</w:t>
      </w:r>
    </w:p>
    <w:p w14:paraId="6C47492A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Пособие к СНиП 11-01-95 по разработке раздела проектной документации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Охрана окружающей среды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. ГП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>Центринвестпроект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491E93">
          <w:rPr>
            <w:rFonts w:ascii="Times New Roman" w:eastAsia="Arial" w:hAnsi="Times New Roman"/>
            <w:sz w:val="24"/>
            <w:szCs w:val="24"/>
            <w:lang w:eastAsia="ar-SA"/>
          </w:rPr>
          <w:t>2000 г</w:t>
        </w:r>
      </w:smartTag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.; </w:t>
      </w:r>
    </w:p>
    <w:p w14:paraId="05CEC54D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491E93">
          <w:rPr>
            <w:rFonts w:ascii="Times New Roman" w:eastAsia="Arial" w:hAnsi="Times New Roman"/>
            <w:sz w:val="24"/>
            <w:szCs w:val="24"/>
            <w:lang w:eastAsia="ar-SA"/>
          </w:rPr>
          <w:t>1974 г</w:t>
        </w:r>
      </w:smartTag>
      <w:r w:rsidRPr="00491E93">
        <w:rPr>
          <w:rFonts w:ascii="Times New Roman" w:eastAsia="Arial" w:hAnsi="Times New Roman"/>
          <w:sz w:val="24"/>
          <w:szCs w:val="24"/>
          <w:lang w:eastAsia="ar-SA"/>
        </w:rPr>
        <w:t>.;</w:t>
      </w:r>
    </w:p>
    <w:p w14:paraId="6873C3F5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Региональные нормативы градостроительного проектирования Республики Дагестан. Утверждены постановлением Администрации Республики Дагестан от 15 ноября 2011 г. № 577-па;</w:t>
      </w:r>
    </w:p>
    <w:p w14:paraId="3C31758E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Материалы ГУ МЧС России по Республики Дагестан. – 2011г.;</w:t>
      </w:r>
    </w:p>
    <w:p w14:paraId="5077A379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Сводный статистический ежегодник Республики Дагестан. 2010г.;</w:t>
      </w:r>
    </w:p>
    <w:p w14:paraId="18C73F76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>Программа социально-экономического развития Республики Дагестан 2011 - 2015 годы;</w:t>
      </w:r>
    </w:p>
    <w:p w14:paraId="2EDA57ED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Комплексная программа развития пищевой и перерабатывающей промышленности Республики Дагестан на 2011 - 2017 годы;</w:t>
      </w:r>
    </w:p>
    <w:p w14:paraId="096BF292" w14:textId="77777777" w:rsidR="0092605E" w:rsidRPr="00D14F9B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Схема территориального планирования муниципального образования 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0C7F9C">
        <w:rPr>
          <w:rFonts w:ascii="Times New Roman" w:eastAsia="Arial" w:hAnsi="Times New Roman"/>
          <w:sz w:val="24"/>
          <w:szCs w:val="24"/>
          <w:lang w:eastAsia="ar-SA"/>
        </w:rPr>
        <w:t>Кизилюртовский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район</w:t>
      </w:r>
      <w:r w:rsidR="00600CEB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D14F9B">
        <w:rPr>
          <w:rFonts w:ascii="Times New Roman" w:eastAsia="Arial" w:hAnsi="Times New Roman"/>
          <w:sz w:val="24"/>
          <w:szCs w:val="24"/>
          <w:lang w:eastAsia="ar-SA"/>
        </w:rPr>
        <w:t xml:space="preserve"> Республики Дагестан;</w:t>
      </w:r>
    </w:p>
    <w:p w14:paraId="0D458BDB" w14:textId="77777777" w:rsidR="0092605E" w:rsidRPr="00491E93" w:rsidRDefault="0092605E" w:rsidP="00971BA6">
      <w:pPr>
        <w:pStyle w:val="ConsNormal"/>
        <w:keepLines/>
        <w:numPr>
          <w:ilvl w:val="0"/>
          <w:numId w:val="13"/>
        </w:numPr>
        <w:suppressAutoHyphens/>
        <w:spacing w:line="360" w:lineRule="auto"/>
        <w:ind w:right="219"/>
        <w:contextualSpacing/>
        <w:rPr>
          <w:rFonts w:ascii="Times New Roman" w:eastAsia="Arial" w:hAnsi="Times New Roman"/>
          <w:sz w:val="24"/>
          <w:szCs w:val="24"/>
          <w:lang w:eastAsia="ar-SA"/>
        </w:rPr>
      </w:pPr>
      <w:r w:rsidRPr="00491E93">
        <w:rPr>
          <w:rFonts w:ascii="Times New Roman" w:eastAsia="Arial" w:hAnsi="Times New Roman"/>
          <w:sz w:val="24"/>
          <w:szCs w:val="24"/>
          <w:lang w:eastAsia="ar-SA"/>
        </w:rPr>
        <w:t>Схема территориального планирования Республики Дагестан;</w:t>
      </w:r>
    </w:p>
    <w:p w14:paraId="086D8A8F" w14:textId="77777777" w:rsidR="00E67C80" w:rsidRDefault="00E67C80" w:rsidP="00971BA6">
      <w:pPr>
        <w:keepLines/>
      </w:pPr>
    </w:p>
    <w:p w14:paraId="6D693EA1" w14:textId="77777777" w:rsidR="00E67C80" w:rsidRDefault="00E67C80" w:rsidP="00971BA6">
      <w:pPr>
        <w:keepLines/>
      </w:pPr>
    </w:p>
    <w:bookmarkEnd w:id="313"/>
    <w:p w14:paraId="7994868B" w14:textId="77777777" w:rsidR="00E67C80" w:rsidRDefault="00E67C80" w:rsidP="00971BA6">
      <w:pPr>
        <w:keepLines/>
      </w:pPr>
    </w:p>
    <w:sectPr w:rsidR="00E67C80" w:rsidSect="00527A2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61D0" w14:textId="77777777" w:rsidR="005A1158" w:rsidRDefault="005A1158" w:rsidP="00CE5A1B">
      <w:pPr>
        <w:spacing w:line="240" w:lineRule="auto"/>
      </w:pPr>
      <w:r>
        <w:separator/>
      </w:r>
    </w:p>
  </w:endnote>
  <w:endnote w:type="continuationSeparator" w:id="0">
    <w:p w14:paraId="4718FBCF" w14:textId="77777777" w:rsidR="005A1158" w:rsidRDefault="005A1158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09A6" w14:textId="77777777" w:rsidR="00D97A5D" w:rsidRDefault="00D97A5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F3FFA0D" w14:textId="77777777" w:rsidR="00D97A5D" w:rsidRDefault="00D97A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090D" w14:textId="77777777" w:rsidR="00D97A5D" w:rsidRDefault="00D97A5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F4305F3" w14:textId="77777777" w:rsidR="00D97A5D" w:rsidRDefault="00D97A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73D4" w14:textId="77777777" w:rsidR="005A1158" w:rsidRDefault="005A1158" w:rsidP="00CE5A1B">
      <w:pPr>
        <w:spacing w:line="240" w:lineRule="auto"/>
      </w:pPr>
      <w:r>
        <w:separator/>
      </w:r>
    </w:p>
  </w:footnote>
  <w:footnote w:type="continuationSeparator" w:id="0">
    <w:p w14:paraId="3947BE2D" w14:textId="77777777" w:rsidR="005A1158" w:rsidRDefault="005A1158" w:rsidP="00CE5A1B">
      <w:pPr>
        <w:spacing w:line="240" w:lineRule="auto"/>
      </w:pPr>
      <w:r>
        <w:continuationSeparator/>
      </w:r>
    </w:p>
  </w:footnote>
  <w:footnote w:id="1">
    <w:p w14:paraId="62B083FB" w14:textId="77777777" w:rsidR="00D97A5D" w:rsidRPr="00A12C07" w:rsidRDefault="00D97A5D" w:rsidP="00E57083">
      <w:pPr>
        <w:autoSpaceDE w:val="0"/>
        <w:autoSpaceDN w:val="0"/>
        <w:spacing w:line="240" w:lineRule="auto"/>
        <w:ind w:firstLine="540"/>
        <w:rPr>
          <w:rFonts w:cs="Calibri"/>
          <w:i/>
        </w:rPr>
      </w:pPr>
      <w:r w:rsidRPr="00A12C07">
        <w:rPr>
          <w:rStyle w:val="afe"/>
          <w:i/>
          <w:sz w:val="22"/>
          <w:szCs w:val="22"/>
        </w:rPr>
        <w:footnoteRef/>
      </w:r>
      <w:r w:rsidRPr="00A12C07">
        <w:rPr>
          <w:i/>
          <w:sz w:val="22"/>
          <w:szCs w:val="22"/>
        </w:rPr>
        <w:t xml:space="preserve"> </w:t>
      </w:r>
      <w:r w:rsidRPr="00A12C07">
        <w:rPr>
          <w:rFonts w:cs="Calibri"/>
          <w:i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</w:t>
      </w:r>
      <w:r w:rsidRPr="00A12C07">
        <w:rPr>
          <w:rFonts w:cs="Calibri"/>
          <w:i/>
          <w:sz w:val="22"/>
        </w:rPr>
        <w:t xml:space="preserve">десять </w:t>
      </w:r>
      <w:r w:rsidRPr="00A12C07">
        <w:rPr>
          <w:rFonts w:cs="Calibri"/>
          <w:i/>
        </w:rPr>
        <w:t>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14:paraId="28C42F11" w14:textId="77777777" w:rsidR="00D97A5D" w:rsidRPr="00E57083" w:rsidRDefault="00D97A5D" w:rsidP="00E57083">
      <w:pPr>
        <w:autoSpaceDE w:val="0"/>
        <w:autoSpaceDN w:val="0"/>
        <w:spacing w:line="240" w:lineRule="auto"/>
        <w:ind w:firstLine="540"/>
        <w:rPr>
          <w:rFonts w:cs="Calibri"/>
          <w:i/>
        </w:rPr>
      </w:pPr>
      <w:r w:rsidRPr="00A12C07">
        <w:rPr>
          <w:rFonts w:cs="Calibri"/>
          <w:i/>
        </w:rPr>
        <w:t xml:space="preserve">Каждый гражданин вправе пользоваться (без использования механических транспортных средств) </w:t>
      </w:r>
      <w:r w:rsidRPr="00E57083">
        <w:rPr>
          <w:rFonts w:cs="Calibri"/>
          <w:i/>
        </w:rPr>
        <w:t>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14:paraId="094E74D3" w14:textId="77777777" w:rsidR="00D97A5D" w:rsidRDefault="00D97A5D" w:rsidP="001C0272">
      <w:pPr>
        <w:pStyle w:val="af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1D460" w14:textId="77777777" w:rsidR="00D97A5D" w:rsidRDefault="00D97A5D" w:rsidP="004B6578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14D5A58" w14:textId="77777777" w:rsidR="00D97A5D" w:rsidRDefault="00D97A5D" w:rsidP="004B657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CE0A" w14:textId="77777777" w:rsidR="00D97A5D" w:rsidRPr="00F06631" w:rsidRDefault="00D97A5D" w:rsidP="004B6578">
    <w:pPr>
      <w:pStyle w:val="a6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469"/>
        </w:tabs>
        <w:ind w:left="-469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singleLevel"/>
    <w:tmpl w:val="0000000D"/>
    <w:name w:val="WW8Num17"/>
    <w:lvl w:ilvl="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hAnsi="Times New Roman" w:cs="Times New Roman"/>
      </w:rPr>
    </w:lvl>
  </w:abstractNum>
  <w:abstractNum w:abstractNumId="6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8" w15:restartNumberingAfterBreak="0">
    <w:nsid w:val="0000001B"/>
    <w:multiLevelType w:val="singleLevel"/>
    <w:tmpl w:val="0000001B"/>
    <w:name w:val="WW8Num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D"/>
    <w:multiLevelType w:val="single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</w:abstractNum>
  <w:abstractNum w:abstractNumId="11" w15:restartNumberingAfterBreak="0">
    <w:nsid w:val="0000002B"/>
    <w:multiLevelType w:val="singleLevel"/>
    <w:tmpl w:val="0000002B"/>
    <w:name w:val="WW8Num50"/>
    <w:lvl w:ilvl="0">
      <w:start w:val="1"/>
      <w:numFmt w:val="bullet"/>
      <w:lvlText w:val=""/>
      <w:lvlJc w:val="left"/>
      <w:pPr>
        <w:tabs>
          <w:tab w:val="num" w:pos="1774"/>
        </w:tabs>
        <w:ind w:left="1774" w:hanging="360"/>
      </w:pPr>
      <w:rPr>
        <w:rFonts w:ascii="Symbol" w:hAnsi="Symbol"/>
      </w:rPr>
    </w:lvl>
  </w:abstractNum>
  <w:abstractNum w:abstractNumId="1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69"/>
    <w:multiLevelType w:val="singleLevel"/>
    <w:tmpl w:val="00000069"/>
    <w:name w:val="WW8Num12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72"/>
    <w:multiLevelType w:val="singleLevel"/>
    <w:tmpl w:val="00000072"/>
    <w:name w:val="WW8Num1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6" w15:restartNumberingAfterBreak="0">
    <w:nsid w:val="00000076"/>
    <w:multiLevelType w:val="singleLevel"/>
    <w:tmpl w:val="00000076"/>
    <w:name w:val="WW8Num1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7" w15:restartNumberingAfterBreak="0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9C0F15"/>
    <w:multiLevelType w:val="hybridMultilevel"/>
    <w:tmpl w:val="A3D8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9C310C"/>
    <w:multiLevelType w:val="multilevel"/>
    <w:tmpl w:val="AEEC473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20" w15:restartNumberingAfterBreak="0">
    <w:nsid w:val="03A328FD"/>
    <w:multiLevelType w:val="hybridMultilevel"/>
    <w:tmpl w:val="7342225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7AF66D2"/>
    <w:multiLevelType w:val="hybridMultilevel"/>
    <w:tmpl w:val="C66CA8EE"/>
    <w:lvl w:ilvl="0" w:tplc="DD2EB30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956564A"/>
    <w:multiLevelType w:val="hybridMultilevel"/>
    <w:tmpl w:val="532E8ECC"/>
    <w:lvl w:ilvl="0" w:tplc="9E8C04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0A79660E"/>
    <w:multiLevelType w:val="hybridMultilevel"/>
    <w:tmpl w:val="E18A199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0B015502"/>
    <w:multiLevelType w:val="hybridMultilevel"/>
    <w:tmpl w:val="F926E9A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0EAC0519"/>
    <w:multiLevelType w:val="multilevel"/>
    <w:tmpl w:val="9C9A25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27" w15:restartNumberingAfterBreak="0">
    <w:nsid w:val="12447FAE"/>
    <w:multiLevelType w:val="hybridMultilevel"/>
    <w:tmpl w:val="307ECF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28D5380"/>
    <w:multiLevelType w:val="hybridMultilevel"/>
    <w:tmpl w:val="156C16E2"/>
    <w:lvl w:ilvl="0" w:tplc="A954A7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5B2F0E"/>
    <w:multiLevelType w:val="hybridMultilevel"/>
    <w:tmpl w:val="CE8A1CA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38F1243"/>
    <w:multiLevelType w:val="multilevel"/>
    <w:tmpl w:val="7DDAB0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8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728" w:hanging="2160"/>
      </w:pPr>
      <w:rPr>
        <w:rFonts w:hint="default"/>
      </w:rPr>
    </w:lvl>
  </w:abstractNum>
  <w:abstractNum w:abstractNumId="32" w15:restartNumberingAfterBreak="0">
    <w:nsid w:val="13EF63F4"/>
    <w:multiLevelType w:val="hybridMultilevel"/>
    <w:tmpl w:val="9C2CB262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44020A0"/>
    <w:multiLevelType w:val="hybridMultilevel"/>
    <w:tmpl w:val="FC62FBE6"/>
    <w:lvl w:ilvl="0" w:tplc="00BED2E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4A52C02"/>
    <w:multiLevelType w:val="multilevel"/>
    <w:tmpl w:val="15247D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35" w15:restartNumberingAfterBreak="0">
    <w:nsid w:val="152E34F4"/>
    <w:multiLevelType w:val="hybridMultilevel"/>
    <w:tmpl w:val="8C82B788"/>
    <w:lvl w:ilvl="0" w:tplc="6302DE6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57975FC"/>
    <w:multiLevelType w:val="hybridMultilevel"/>
    <w:tmpl w:val="162A88BA"/>
    <w:lvl w:ilvl="0" w:tplc="35AA126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15EB10F8"/>
    <w:multiLevelType w:val="hybridMultilevel"/>
    <w:tmpl w:val="62885B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160C0319"/>
    <w:multiLevelType w:val="hybridMultilevel"/>
    <w:tmpl w:val="FBFED2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18024792"/>
    <w:multiLevelType w:val="hybridMultilevel"/>
    <w:tmpl w:val="DDC6B990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18A47913"/>
    <w:multiLevelType w:val="hybridMultilevel"/>
    <w:tmpl w:val="586A455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1E4742F3"/>
    <w:multiLevelType w:val="hybridMultilevel"/>
    <w:tmpl w:val="555AD08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1F484AD1"/>
    <w:multiLevelType w:val="hybridMultilevel"/>
    <w:tmpl w:val="EFE026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20EC3902"/>
    <w:multiLevelType w:val="hybridMultilevel"/>
    <w:tmpl w:val="926A95F2"/>
    <w:lvl w:ilvl="0" w:tplc="35AA1260">
      <w:start w:val="1"/>
      <w:numFmt w:val="decimal"/>
      <w:lvlText w:val="%1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25D801B9"/>
    <w:multiLevelType w:val="hybridMultilevel"/>
    <w:tmpl w:val="730C2F66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70F1FCD"/>
    <w:multiLevelType w:val="hybridMultilevel"/>
    <w:tmpl w:val="71E25F90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278D17EB"/>
    <w:multiLevelType w:val="hybridMultilevel"/>
    <w:tmpl w:val="9468D2DE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29F306B7"/>
    <w:multiLevelType w:val="hybridMultilevel"/>
    <w:tmpl w:val="8BE8D4B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2A3D1DEE"/>
    <w:multiLevelType w:val="multilevel"/>
    <w:tmpl w:val="FA9CE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 w15:restartNumberingAfterBreak="0">
    <w:nsid w:val="2A496DDC"/>
    <w:multiLevelType w:val="hybridMultilevel"/>
    <w:tmpl w:val="CC0A522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2B1A2D16"/>
    <w:multiLevelType w:val="hybridMultilevel"/>
    <w:tmpl w:val="A1CA31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BF87DEB"/>
    <w:multiLevelType w:val="hybridMultilevel"/>
    <w:tmpl w:val="EC3441C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301B2ED1"/>
    <w:multiLevelType w:val="hybridMultilevel"/>
    <w:tmpl w:val="634A9E0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321228FB"/>
    <w:multiLevelType w:val="hybridMultilevel"/>
    <w:tmpl w:val="9EBAEAB4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32964F8D"/>
    <w:multiLevelType w:val="hybridMultilevel"/>
    <w:tmpl w:val="189A3FA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36C02B7"/>
    <w:multiLevelType w:val="hybridMultilevel"/>
    <w:tmpl w:val="BB4E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2B0453"/>
    <w:multiLevelType w:val="hybridMultilevel"/>
    <w:tmpl w:val="2D7439E4"/>
    <w:lvl w:ilvl="0" w:tplc="8D520D6E">
      <w:start w:val="1"/>
      <w:numFmt w:val="bullet"/>
      <w:lvlText w:val="−"/>
      <w:lvlJc w:val="left"/>
      <w:pPr>
        <w:ind w:left="193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8" w15:restartNumberingAfterBreak="0">
    <w:nsid w:val="34D21F3E"/>
    <w:multiLevelType w:val="hybridMultilevel"/>
    <w:tmpl w:val="49489B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7D3C94"/>
    <w:multiLevelType w:val="hybridMultilevel"/>
    <w:tmpl w:val="8F8440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3653487B"/>
    <w:multiLevelType w:val="hybridMultilevel"/>
    <w:tmpl w:val="8826C37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376018D9"/>
    <w:multiLevelType w:val="hybridMultilevel"/>
    <w:tmpl w:val="D86A0C7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98D162D"/>
    <w:multiLevelType w:val="hybridMultilevel"/>
    <w:tmpl w:val="C04845E0"/>
    <w:lvl w:ilvl="0" w:tplc="A954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AF93267"/>
    <w:multiLevelType w:val="hybridMultilevel"/>
    <w:tmpl w:val="B732ADD2"/>
    <w:lvl w:ilvl="0" w:tplc="0784A07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6391F"/>
    <w:multiLevelType w:val="hybridMultilevel"/>
    <w:tmpl w:val="212630BC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466F4391"/>
    <w:multiLevelType w:val="hybridMultilevel"/>
    <w:tmpl w:val="9B267D8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46B3111A"/>
    <w:multiLevelType w:val="hybridMultilevel"/>
    <w:tmpl w:val="7A02351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47595673"/>
    <w:multiLevelType w:val="hybridMultilevel"/>
    <w:tmpl w:val="92729D8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47C77090"/>
    <w:multiLevelType w:val="hybridMultilevel"/>
    <w:tmpl w:val="1E2CFC48"/>
    <w:lvl w:ilvl="0" w:tplc="3D183BE6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905508"/>
    <w:multiLevelType w:val="hybridMultilevel"/>
    <w:tmpl w:val="CBE6C4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4E206EAB"/>
    <w:multiLevelType w:val="hybridMultilevel"/>
    <w:tmpl w:val="D786D174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51056E4C"/>
    <w:multiLevelType w:val="hybridMultilevel"/>
    <w:tmpl w:val="6772D7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5146349B"/>
    <w:multiLevelType w:val="hybridMultilevel"/>
    <w:tmpl w:val="DECCC65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4406865"/>
    <w:multiLevelType w:val="hybridMultilevel"/>
    <w:tmpl w:val="8AF0A24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56152D07"/>
    <w:multiLevelType w:val="hybridMultilevel"/>
    <w:tmpl w:val="52202A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56A95D46"/>
    <w:multiLevelType w:val="multilevel"/>
    <w:tmpl w:val="1F3ED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2160"/>
      </w:pPr>
      <w:rPr>
        <w:rFonts w:hint="default"/>
      </w:rPr>
    </w:lvl>
  </w:abstractNum>
  <w:abstractNum w:abstractNumId="77" w15:restartNumberingAfterBreak="0">
    <w:nsid w:val="5A175E86"/>
    <w:multiLevelType w:val="hybridMultilevel"/>
    <w:tmpl w:val="F9FC03AE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5AE66F83"/>
    <w:multiLevelType w:val="hybridMultilevel"/>
    <w:tmpl w:val="AB98728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5B5633DB"/>
    <w:multiLevelType w:val="hybridMultilevel"/>
    <w:tmpl w:val="3FAC16F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5B7B406C"/>
    <w:multiLevelType w:val="hybridMultilevel"/>
    <w:tmpl w:val="3A2067E0"/>
    <w:lvl w:ilvl="0" w:tplc="2C28827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5B98149C"/>
    <w:multiLevelType w:val="hybridMultilevel"/>
    <w:tmpl w:val="D728D7CA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5E675C54"/>
    <w:multiLevelType w:val="multilevel"/>
    <w:tmpl w:val="B08C9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3" w15:restartNumberingAfterBreak="0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4236764"/>
    <w:multiLevelType w:val="multilevel"/>
    <w:tmpl w:val="7BF02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6" w15:restartNumberingAfterBreak="0">
    <w:nsid w:val="64AE4191"/>
    <w:multiLevelType w:val="hybridMultilevel"/>
    <w:tmpl w:val="309295CE"/>
    <w:lvl w:ilvl="0" w:tplc="55C041B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54F4FC7"/>
    <w:multiLevelType w:val="hybridMultilevel"/>
    <w:tmpl w:val="B0FEB5FC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66A46CC8"/>
    <w:multiLevelType w:val="hybridMultilevel"/>
    <w:tmpl w:val="217C1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6E34C69"/>
    <w:multiLevelType w:val="hybridMultilevel"/>
    <w:tmpl w:val="57F48084"/>
    <w:lvl w:ilvl="0" w:tplc="35AA126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D7777"/>
    <w:multiLevelType w:val="hybridMultilevel"/>
    <w:tmpl w:val="FB3A63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69A40C3E"/>
    <w:multiLevelType w:val="multilevel"/>
    <w:tmpl w:val="C7CEE3B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2" w15:restartNumberingAfterBreak="0">
    <w:nsid w:val="6ABD29DA"/>
    <w:multiLevelType w:val="hybridMultilevel"/>
    <w:tmpl w:val="911AFEA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6B7246C5"/>
    <w:multiLevelType w:val="multilevel"/>
    <w:tmpl w:val="8FDEC5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84" w:hanging="2160"/>
      </w:pPr>
      <w:rPr>
        <w:rFonts w:hint="default"/>
      </w:rPr>
    </w:lvl>
  </w:abstractNum>
  <w:abstractNum w:abstractNumId="94" w15:restartNumberingAfterBreak="0">
    <w:nsid w:val="6B8A5DD9"/>
    <w:multiLevelType w:val="hybridMultilevel"/>
    <w:tmpl w:val="33D4DCE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BF90F10"/>
    <w:multiLevelType w:val="hybridMultilevel"/>
    <w:tmpl w:val="2310A44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6DDB3181"/>
    <w:multiLevelType w:val="hybridMultilevel"/>
    <w:tmpl w:val="C0CCD57A"/>
    <w:lvl w:ilvl="0" w:tplc="2C288274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368358A"/>
    <w:multiLevelType w:val="hybridMultilevel"/>
    <w:tmpl w:val="797043B0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73DE6D9B"/>
    <w:multiLevelType w:val="hybridMultilevel"/>
    <w:tmpl w:val="3D36D0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757D7EE2"/>
    <w:multiLevelType w:val="hybridMultilevel"/>
    <w:tmpl w:val="0630B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764B7CBF"/>
    <w:multiLevelType w:val="hybridMultilevel"/>
    <w:tmpl w:val="1B8C3F7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76CB177E"/>
    <w:multiLevelType w:val="hybridMultilevel"/>
    <w:tmpl w:val="C67646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76DC1AFD"/>
    <w:multiLevelType w:val="hybridMultilevel"/>
    <w:tmpl w:val="39A6035A"/>
    <w:lvl w:ilvl="0" w:tplc="00000006">
      <w:start w:val="1"/>
      <w:numFmt w:val="bullet"/>
      <w:lvlText w:val="-"/>
      <w:lvlJc w:val="left"/>
      <w:pPr>
        <w:ind w:left="2279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3" w15:restartNumberingAfterBreak="0">
    <w:nsid w:val="76E205E6"/>
    <w:multiLevelType w:val="hybridMultilevel"/>
    <w:tmpl w:val="1244127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78854E64"/>
    <w:multiLevelType w:val="hybridMultilevel"/>
    <w:tmpl w:val="4B44C360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7A170D73"/>
    <w:multiLevelType w:val="hybridMultilevel"/>
    <w:tmpl w:val="7242A67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7C477781"/>
    <w:multiLevelType w:val="hybridMultilevel"/>
    <w:tmpl w:val="224E86CE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062A35"/>
    <w:multiLevelType w:val="hybridMultilevel"/>
    <w:tmpl w:val="FC62FBE6"/>
    <w:lvl w:ilvl="0" w:tplc="00BED2E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F3439A0"/>
    <w:multiLevelType w:val="hybridMultilevel"/>
    <w:tmpl w:val="D4DA385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9" w15:restartNumberingAfterBreak="0">
    <w:nsid w:val="7FA951C9"/>
    <w:multiLevelType w:val="hybridMultilevel"/>
    <w:tmpl w:val="A6AA5DF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4"/>
  </w:num>
  <w:num w:numId="3">
    <w:abstractNumId w:val="55"/>
  </w:num>
  <w:num w:numId="4">
    <w:abstractNumId w:val="82"/>
  </w:num>
  <w:num w:numId="5">
    <w:abstractNumId w:val="48"/>
  </w:num>
  <w:num w:numId="6">
    <w:abstractNumId w:val="85"/>
  </w:num>
  <w:num w:numId="7">
    <w:abstractNumId w:val="34"/>
  </w:num>
  <w:num w:numId="8">
    <w:abstractNumId w:val="76"/>
  </w:num>
  <w:num w:numId="9">
    <w:abstractNumId w:val="93"/>
  </w:num>
  <w:num w:numId="10">
    <w:abstractNumId w:val="31"/>
  </w:num>
  <w:num w:numId="11">
    <w:abstractNumId w:val="91"/>
  </w:num>
  <w:num w:numId="12">
    <w:abstractNumId w:val="26"/>
  </w:num>
  <w:num w:numId="13">
    <w:abstractNumId w:val="83"/>
  </w:num>
  <w:num w:numId="14">
    <w:abstractNumId w:val="106"/>
  </w:num>
  <w:num w:numId="15">
    <w:abstractNumId w:val="73"/>
  </w:num>
  <w:num w:numId="16">
    <w:abstractNumId w:val="28"/>
  </w:num>
  <w:num w:numId="17">
    <w:abstractNumId w:val="56"/>
  </w:num>
  <w:num w:numId="18">
    <w:abstractNumId w:val="29"/>
  </w:num>
  <w:num w:numId="19">
    <w:abstractNumId w:val="19"/>
  </w:num>
  <w:num w:numId="20">
    <w:abstractNumId w:val="58"/>
  </w:num>
  <w:num w:numId="21">
    <w:abstractNumId w:val="89"/>
  </w:num>
  <w:num w:numId="22">
    <w:abstractNumId w:val="94"/>
  </w:num>
  <w:num w:numId="23">
    <w:abstractNumId w:val="72"/>
  </w:num>
  <w:num w:numId="24">
    <w:abstractNumId w:val="66"/>
  </w:num>
  <w:num w:numId="25">
    <w:abstractNumId w:val="30"/>
  </w:num>
  <w:num w:numId="26">
    <w:abstractNumId w:val="41"/>
  </w:num>
  <w:num w:numId="27">
    <w:abstractNumId w:val="100"/>
  </w:num>
  <w:num w:numId="28">
    <w:abstractNumId w:val="103"/>
  </w:num>
  <w:num w:numId="29">
    <w:abstractNumId w:val="59"/>
  </w:num>
  <w:num w:numId="30">
    <w:abstractNumId w:val="71"/>
  </w:num>
  <w:num w:numId="31">
    <w:abstractNumId w:val="42"/>
  </w:num>
  <w:num w:numId="32">
    <w:abstractNumId w:val="99"/>
  </w:num>
  <w:num w:numId="33">
    <w:abstractNumId w:val="37"/>
  </w:num>
  <w:num w:numId="34">
    <w:abstractNumId w:val="27"/>
  </w:num>
  <w:num w:numId="35">
    <w:abstractNumId w:val="95"/>
  </w:num>
  <w:num w:numId="36">
    <w:abstractNumId w:val="79"/>
  </w:num>
  <w:num w:numId="37">
    <w:abstractNumId w:val="109"/>
  </w:num>
  <w:num w:numId="38">
    <w:abstractNumId w:val="24"/>
  </w:num>
  <w:num w:numId="39">
    <w:abstractNumId w:val="39"/>
  </w:num>
  <w:num w:numId="40">
    <w:abstractNumId w:val="47"/>
  </w:num>
  <w:num w:numId="41">
    <w:abstractNumId w:val="92"/>
  </w:num>
  <w:num w:numId="42">
    <w:abstractNumId w:val="105"/>
  </w:num>
  <w:num w:numId="43">
    <w:abstractNumId w:val="69"/>
  </w:num>
  <w:num w:numId="44">
    <w:abstractNumId w:val="50"/>
  </w:num>
  <w:num w:numId="45">
    <w:abstractNumId w:val="98"/>
  </w:num>
  <w:num w:numId="46">
    <w:abstractNumId w:val="97"/>
  </w:num>
  <w:num w:numId="47">
    <w:abstractNumId w:val="67"/>
  </w:num>
  <w:num w:numId="48">
    <w:abstractNumId w:val="49"/>
  </w:num>
  <w:num w:numId="49">
    <w:abstractNumId w:val="40"/>
  </w:num>
  <w:num w:numId="50">
    <w:abstractNumId w:val="54"/>
  </w:num>
  <w:num w:numId="51">
    <w:abstractNumId w:val="52"/>
  </w:num>
  <w:num w:numId="52">
    <w:abstractNumId w:val="20"/>
  </w:num>
  <w:num w:numId="53">
    <w:abstractNumId w:val="61"/>
  </w:num>
  <w:num w:numId="54">
    <w:abstractNumId w:val="32"/>
  </w:num>
  <w:num w:numId="55">
    <w:abstractNumId w:val="45"/>
  </w:num>
  <w:num w:numId="56">
    <w:abstractNumId w:val="87"/>
  </w:num>
  <w:num w:numId="57">
    <w:abstractNumId w:val="46"/>
  </w:num>
  <w:num w:numId="58">
    <w:abstractNumId w:val="107"/>
  </w:num>
  <w:num w:numId="59">
    <w:abstractNumId w:val="75"/>
  </w:num>
  <w:num w:numId="60">
    <w:abstractNumId w:val="90"/>
  </w:num>
  <w:num w:numId="61">
    <w:abstractNumId w:val="101"/>
  </w:num>
  <w:num w:numId="62">
    <w:abstractNumId w:val="21"/>
  </w:num>
  <w:num w:numId="63">
    <w:abstractNumId w:val="108"/>
  </w:num>
  <w:num w:numId="64">
    <w:abstractNumId w:val="38"/>
  </w:num>
  <w:num w:numId="65">
    <w:abstractNumId w:val="80"/>
  </w:num>
  <w:num w:numId="66">
    <w:abstractNumId w:val="36"/>
  </w:num>
  <w:num w:numId="67">
    <w:abstractNumId w:val="43"/>
  </w:num>
  <w:num w:numId="68">
    <w:abstractNumId w:val="44"/>
  </w:num>
  <w:num w:numId="69">
    <w:abstractNumId w:val="35"/>
  </w:num>
  <w:num w:numId="70">
    <w:abstractNumId w:val="25"/>
  </w:num>
  <w:num w:numId="71">
    <w:abstractNumId w:val="63"/>
  </w:num>
  <w:num w:numId="72">
    <w:abstractNumId w:val="65"/>
  </w:num>
  <w:num w:numId="73">
    <w:abstractNumId w:val="64"/>
  </w:num>
  <w:num w:numId="74">
    <w:abstractNumId w:val="88"/>
  </w:num>
  <w:num w:numId="75">
    <w:abstractNumId w:val="96"/>
  </w:num>
  <w:num w:numId="76">
    <w:abstractNumId w:val="62"/>
  </w:num>
  <w:num w:numId="77">
    <w:abstractNumId w:val="74"/>
  </w:num>
  <w:num w:numId="78">
    <w:abstractNumId w:val="51"/>
  </w:num>
  <w:num w:numId="79">
    <w:abstractNumId w:val="81"/>
  </w:num>
  <w:num w:numId="80">
    <w:abstractNumId w:val="53"/>
  </w:num>
  <w:num w:numId="81">
    <w:abstractNumId w:val="104"/>
  </w:num>
  <w:num w:numId="82">
    <w:abstractNumId w:val="77"/>
  </w:num>
  <w:num w:numId="83">
    <w:abstractNumId w:val="70"/>
  </w:num>
  <w:num w:numId="84">
    <w:abstractNumId w:val="102"/>
  </w:num>
  <w:num w:numId="85">
    <w:abstractNumId w:val="60"/>
  </w:num>
  <w:num w:numId="86">
    <w:abstractNumId w:val="57"/>
  </w:num>
  <w:num w:numId="87">
    <w:abstractNumId w:val="78"/>
  </w:num>
  <w:num w:numId="88">
    <w:abstractNumId w:val="18"/>
  </w:num>
  <w:num w:numId="89">
    <w:abstractNumId w:val="33"/>
  </w:num>
  <w:num w:numId="90">
    <w:abstractNumId w:val="68"/>
  </w:num>
  <w:num w:numId="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"/>
  </w:num>
  <w:num w:numId="93">
    <w:abstractNumId w:val="86"/>
  </w:num>
  <w:num w:numId="94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B9"/>
    <w:rsid w:val="000003DB"/>
    <w:rsid w:val="00000419"/>
    <w:rsid w:val="00000700"/>
    <w:rsid w:val="0000071F"/>
    <w:rsid w:val="00000C6F"/>
    <w:rsid w:val="00000F0E"/>
    <w:rsid w:val="0000174E"/>
    <w:rsid w:val="00002782"/>
    <w:rsid w:val="0000279F"/>
    <w:rsid w:val="0000287A"/>
    <w:rsid w:val="000028B8"/>
    <w:rsid w:val="00002C44"/>
    <w:rsid w:val="00002F17"/>
    <w:rsid w:val="00003C98"/>
    <w:rsid w:val="00003DD8"/>
    <w:rsid w:val="00004CCE"/>
    <w:rsid w:val="00004CCF"/>
    <w:rsid w:val="000056EA"/>
    <w:rsid w:val="000058ED"/>
    <w:rsid w:val="00005BFF"/>
    <w:rsid w:val="00005F24"/>
    <w:rsid w:val="00006A5F"/>
    <w:rsid w:val="00007618"/>
    <w:rsid w:val="00007D6E"/>
    <w:rsid w:val="00007D96"/>
    <w:rsid w:val="00010350"/>
    <w:rsid w:val="000106D4"/>
    <w:rsid w:val="000109B0"/>
    <w:rsid w:val="000109FD"/>
    <w:rsid w:val="00010E0C"/>
    <w:rsid w:val="00012695"/>
    <w:rsid w:val="00012BA6"/>
    <w:rsid w:val="00012E6A"/>
    <w:rsid w:val="00012E86"/>
    <w:rsid w:val="000130C3"/>
    <w:rsid w:val="0001393D"/>
    <w:rsid w:val="00013A10"/>
    <w:rsid w:val="00014223"/>
    <w:rsid w:val="000143E5"/>
    <w:rsid w:val="000145AA"/>
    <w:rsid w:val="000149C0"/>
    <w:rsid w:val="00014D60"/>
    <w:rsid w:val="00014F20"/>
    <w:rsid w:val="00015B25"/>
    <w:rsid w:val="00015CCE"/>
    <w:rsid w:val="000160A5"/>
    <w:rsid w:val="000163A0"/>
    <w:rsid w:val="00017571"/>
    <w:rsid w:val="00017B58"/>
    <w:rsid w:val="0002061F"/>
    <w:rsid w:val="000207AC"/>
    <w:rsid w:val="00020915"/>
    <w:rsid w:val="00020943"/>
    <w:rsid w:val="00020A89"/>
    <w:rsid w:val="00020CE9"/>
    <w:rsid w:val="0002112D"/>
    <w:rsid w:val="000212E4"/>
    <w:rsid w:val="00021378"/>
    <w:rsid w:val="00021A1A"/>
    <w:rsid w:val="0002264E"/>
    <w:rsid w:val="00022E73"/>
    <w:rsid w:val="000234B2"/>
    <w:rsid w:val="00023618"/>
    <w:rsid w:val="00023823"/>
    <w:rsid w:val="0002412E"/>
    <w:rsid w:val="0002476D"/>
    <w:rsid w:val="0002477A"/>
    <w:rsid w:val="00025050"/>
    <w:rsid w:val="00025887"/>
    <w:rsid w:val="00026B4E"/>
    <w:rsid w:val="00026D15"/>
    <w:rsid w:val="000270F3"/>
    <w:rsid w:val="000276F2"/>
    <w:rsid w:val="00027712"/>
    <w:rsid w:val="00027E0D"/>
    <w:rsid w:val="00030B84"/>
    <w:rsid w:val="000311B6"/>
    <w:rsid w:val="00031525"/>
    <w:rsid w:val="000316BC"/>
    <w:rsid w:val="000316F6"/>
    <w:rsid w:val="00031A03"/>
    <w:rsid w:val="00031A83"/>
    <w:rsid w:val="00032167"/>
    <w:rsid w:val="00032A0C"/>
    <w:rsid w:val="0003309B"/>
    <w:rsid w:val="00033141"/>
    <w:rsid w:val="000331FC"/>
    <w:rsid w:val="000332DE"/>
    <w:rsid w:val="0003337B"/>
    <w:rsid w:val="00033445"/>
    <w:rsid w:val="000335D9"/>
    <w:rsid w:val="00033741"/>
    <w:rsid w:val="00034037"/>
    <w:rsid w:val="00034754"/>
    <w:rsid w:val="000347A3"/>
    <w:rsid w:val="000347D5"/>
    <w:rsid w:val="000349A7"/>
    <w:rsid w:val="00034D62"/>
    <w:rsid w:val="00034E84"/>
    <w:rsid w:val="00035B05"/>
    <w:rsid w:val="00036CE9"/>
    <w:rsid w:val="000379B4"/>
    <w:rsid w:val="00037F4A"/>
    <w:rsid w:val="0004010F"/>
    <w:rsid w:val="00040FC3"/>
    <w:rsid w:val="00041750"/>
    <w:rsid w:val="00041A0A"/>
    <w:rsid w:val="00041B53"/>
    <w:rsid w:val="00041F6B"/>
    <w:rsid w:val="000423A0"/>
    <w:rsid w:val="00042444"/>
    <w:rsid w:val="000425E3"/>
    <w:rsid w:val="0004273B"/>
    <w:rsid w:val="00042CAC"/>
    <w:rsid w:val="00042F1D"/>
    <w:rsid w:val="00043056"/>
    <w:rsid w:val="0004366D"/>
    <w:rsid w:val="00043860"/>
    <w:rsid w:val="00043945"/>
    <w:rsid w:val="00043F4C"/>
    <w:rsid w:val="00044031"/>
    <w:rsid w:val="000444FD"/>
    <w:rsid w:val="00044D15"/>
    <w:rsid w:val="00044DF7"/>
    <w:rsid w:val="00045693"/>
    <w:rsid w:val="00046B4B"/>
    <w:rsid w:val="00046BFC"/>
    <w:rsid w:val="00046FFA"/>
    <w:rsid w:val="00047D98"/>
    <w:rsid w:val="00047F6C"/>
    <w:rsid w:val="00050219"/>
    <w:rsid w:val="00050BA2"/>
    <w:rsid w:val="00050CC5"/>
    <w:rsid w:val="0005146D"/>
    <w:rsid w:val="00051493"/>
    <w:rsid w:val="000519DA"/>
    <w:rsid w:val="000527A2"/>
    <w:rsid w:val="00052BD6"/>
    <w:rsid w:val="0005432B"/>
    <w:rsid w:val="00054F59"/>
    <w:rsid w:val="00054FA1"/>
    <w:rsid w:val="00055116"/>
    <w:rsid w:val="000551FA"/>
    <w:rsid w:val="0005578D"/>
    <w:rsid w:val="00055829"/>
    <w:rsid w:val="00056085"/>
    <w:rsid w:val="0005621A"/>
    <w:rsid w:val="0005659D"/>
    <w:rsid w:val="00056FC6"/>
    <w:rsid w:val="00057754"/>
    <w:rsid w:val="000577C8"/>
    <w:rsid w:val="00057CDD"/>
    <w:rsid w:val="00060627"/>
    <w:rsid w:val="00060649"/>
    <w:rsid w:val="0006090B"/>
    <w:rsid w:val="00060D69"/>
    <w:rsid w:val="000612D6"/>
    <w:rsid w:val="0006156B"/>
    <w:rsid w:val="000616A4"/>
    <w:rsid w:val="00061E0A"/>
    <w:rsid w:val="00061FA7"/>
    <w:rsid w:val="000623DE"/>
    <w:rsid w:val="000624A7"/>
    <w:rsid w:val="000625B1"/>
    <w:rsid w:val="00062F66"/>
    <w:rsid w:val="00063127"/>
    <w:rsid w:val="000631E0"/>
    <w:rsid w:val="00063435"/>
    <w:rsid w:val="0006364E"/>
    <w:rsid w:val="000637DB"/>
    <w:rsid w:val="00063D8D"/>
    <w:rsid w:val="0006416C"/>
    <w:rsid w:val="00064225"/>
    <w:rsid w:val="00064675"/>
    <w:rsid w:val="00064A21"/>
    <w:rsid w:val="00064AD9"/>
    <w:rsid w:val="00065C0F"/>
    <w:rsid w:val="00065D89"/>
    <w:rsid w:val="0006647E"/>
    <w:rsid w:val="00066AF3"/>
    <w:rsid w:val="00067231"/>
    <w:rsid w:val="000677C9"/>
    <w:rsid w:val="00067A5A"/>
    <w:rsid w:val="000701E8"/>
    <w:rsid w:val="000710C3"/>
    <w:rsid w:val="0007115D"/>
    <w:rsid w:val="000719D3"/>
    <w:rsid w:val="000728BE"/>
    <w:rsid w:val="00072A17"/>
    <w:rsid w:val="00072BB7"/>
    <w:rsid w:val="000731E3"/>
    <w:rsid w:val="0007343A"/>
    <w:rsid w:val="00073A5D"/>
    <w:rsid w:val="00073E07"/>
    <w:rsid w:val="0007419E"/>
    <w:rsid w:val="0007443E"/>
    <w:rsid w:val="000747A5"/>
    <w:rsid w:val="00074ED1"/>
    <w:rsid w:val="000757C9"/>
    <w:rsid w:val="00075823"/>
    <w:rsid w:val="00075F13"/>
    <w:rsid w:val="00076052"/>
    <w:rsid w:val="0007620F"/>
    <w:rsid w:val="00076CA0"/>
    <w:rsid w:val="0007708A"/>
    <w:rsid w:val="00077434"/>
    <w:rsid w:val="000778B0"/>
    <w:rsid w:val="00077957"/>
    <w:rsid w:val="00077C07"/>
    <w:rsid w:val="00077C1B"/>
    <w:rsid w:val="00080006"/>
    <w:rsid w:val="0008040D"/>
    <w:rsid w:val="00080536"/>
    <w:rsid w:val="00080A89"/>
    <w:rsid w:val="00080C39"/>
    <w:rsid w:val="00081A3E"/>
    <w:rsid w:val="00081B67"/>
    <w:rsid w:val="00081C36"/>
    <w:rsid w:val="00081C68"/>
    <w:rsid w:val="00081D03"/>
    <w:rsid w:val="00081DEF"/>
    <w:rsid w:val="0008215C"/>
    <w:rsid w:val="00083072"/>
    <w:rsid w:val="000837F7"/>
    <w:rsid w:val="00083A9E"/>
    <w:rsid w:val="00084A71"/>
    <w:rsid w:val="000854B8"/>
    <w:rsid w:val="00085FD2"/>
    <w:rsid w:val="000862BB"/>
    <w:rsid w:val="0008678F"/>
    <w:rsid w:val="000867CE"/>
    <w:rsid w:val="000869CB"/>
    <w:rsid w:val="000870DC"/>
    <w:rsid w:val="000872AA"/>
    <w:rsid w:val="0008783C"/>
    <w:rsid w:val="00087FD7"/>
    <w:rsid w:val="0009011E"/>
    <w:rsid w:val="000901F6"/>
    <w:rsid w:val="00090840"/>
    <w:rsid w:val="000908EB"/>
    <w:rsid w:val="00090CBC"/>
    <w:rsid w:val="00091387"/>
    <w:rsid w:val="00091719"/>
    <w:rsid w:val="00091F96"/>
    <w:rsid w:val="000923FF"/>
    <w:rsid w:val="00092436"/>
    <w:rsid w:val="000926AC"/>
    <w:rsid w:val="00092728"/>
    <w:rsid w:val="00092B39"/>
    <w:rsid w:val="00092D98"/>
    <w:rsid w:val="00093041"/>
    <w:rsid w:val="00093FBF"/>
    <w:rsid w:val="00094321"/>
    <w:rsid w:val="00094398"/>
    <w:rsid w:val="000944C7"/>
    <w:rsid w:val="00094561"/>
    <w:rsid w:val="000949E0"/>
    <w:rsid w:val="00094EB9"/>
    <w:rsid w:val="00095239"/>
    <w:rsid w:val="00095CC3"/>
    <w:rsid w:val="00095CFC"/>
    <w:rsid w:val="0009618E"/>
    <w:rsid w:val="000961E6"/>
    <w:rsid w:val="000965D5"/>
    <w:rsid w:val="000966E6"/>
    <w:rsid w:val="0009678A"/>
    <w:rsid w:val="000969DC"/>
    <w:rsid w:val="00097985"/>
    <w:rsid w:val="00097F34"/>
    <w:rsid w:val="00097F87"/>
    <w:rsid w:val="000A0AE5"/>
    <w:rsid w:val="000A0FF3"/>
    <w:rsid w:val="000A16A3"/>
    <w:rsid w:val="000A1817"/>
    <w:rsid w:val="000A199E"/>
    <w:rsid w:val="000A1AD4"/>
    <w:rsid w:val="000A1C24"/>
    <w:rsid w:val="000A2470"/>
    <w:rsid w:val="000A26D1"/>
    <w:rsid w:val="000A2870"/>
    <w:rsid w:val="000A2950"/>
    <w:rsid w:val="000A2F0D"/>
    <w:rsid w:val="000A301B"/>
    <w:rsid w:val="000A348A"/>
    <w:rsid w:val="000A36AF"/>
    <w:rsid w:val="000A38A6"/>
    <w:rsid w:val="000A405F"/>
    <w:rsid w:val="000A40F4"/>
    <w:rsid w:val="000A4117"/>
    <w:rsid w:val="000A453C"/>
    <w:rsid w:val="000A4988"/>
    <w:rsid w:val="000A498E"/>
    <w:rsid w:val="000A4C4F"/>
    <w:rsid w:val="000A4E7A"/>
    <w:rsid w:val="000A4F0E"/>
    <w:rsid w:val="000A520B"/>
    <w:rsid w:val="000A65E0"/>
    <w:rsid w:val="000A6D90"/>
    <w:rsid w:val="000A6DEE"/>
    <w:rsid w:val="000A6EAE"/>
    <w:rsid w:val="000A71CE"/>
    <w:rsid w:val="000A78E1"/>
    <w:rsid w:val="000A7CE5"/>
    <w:rsid w:val="000A7DFF"/>
    <w:rsid w:val="000B0055"/>
    <w:rsid w:val="000B06A4"/>
    <w:rsid w:val="000B075A"/>
    <w:rsid w:val="000B0B8C"/>
    <w:rsid w:val="000B0B92"/>
    <w:rsid w:val="000B14CC"/>
    <w:rsid w:val="000B1A9D"/>
    <w:rsid w:val="000B2095"/>
    <w:rsid w:val="000B2A96"/>
    <w:rsid w:val="000B32BF"/>
    <w:rsid w:val="000B3691"/>
    <w:rsid w:val="000B3FDB"/>
    <w:rsid w:val="000B4388"/>
    <w:rsid w:val="000B459B"/>
    <w:rsid w:val="000B46B8"/>
    <w:rsid w:val="000B4739"/>
    <w:rsid w:val="000B4AB1"/>
    <w:rsid w:val="000B4D99"/>
    <w:rsid w:val="000B51CF"/>
    <w:rsid w:val="000B551E"/>
    <w:rsid w:val="000B552E"/>
    <w:rsid w:val="000B5961"/>
    <w:rsid w:val="000B60BE"/>
    <w:rsid w:val="000B70A1"/>
    <w:rsid w:val="000B719B"/>
    <w:rsid w:val="000B760C"/>
    <w:rsid w:val="000C0142"/>
    <w:rsid w:val="000C05C7"/>
    <w:rsid w:val="000C10F5"/>
    <w:rsid w:val="000C1244"/>
    <w:rsid w:val="000C16A7"/>
    <w:rsid w:val="000C17B8"/>
    <w:rsid w:val="000C1A38"/>
    <w:rsid w:val="000C20D6"/>
    <w:rsid w:val="000C2504"/>
    <w:rsid w:val="000C2963"/>
    <w:rsid w:val="000C2AF0"/>
    <w:rsid w:val="000C38CE"/>
    <w:rsid w:val="000C3CE7"/>
    <w:rsid w:val="000C4522"/>
    <w:rsid w:val="000C4A71"/>
    <w:rsid w:val="000C4CAF"/>
    <w:rsid w:val="000C4F62"/>
    <w:rsid w:val="000C518B"/>
    <w:rsid w:val="000C51F3"/>
    <w:rsid w:val="000C530A"/>
    <w:rsid w:val="000C5545"/>
    <w:rsid w:val="000C5C39"/>
    <w:rsid w:val="000C5E9E"/>
    <w:rsid w:val="000C5EFC"/>
    <w:rsid w:val="000C6066"/>
    <w:rsid w:val="000C60E5"/>
    <w:rsid w:val="000C6230"/>
    <w:rsid w:val="000C633D"/>
    <w:rsid w:val="000C63F0"/>
    <w:rsid w:val="000C6405"/>
    <w:rsid w:val="000C6699"/>
    <w:rsid w:val="000C6885"/>
    <w:rsid w:val="000C6ACE"/>
    <w:rsid w:val="000C6C97"/>
    <w:rsid w:val="000C6CFE"/>
    <w:rsid w:val="000C763E"/>
    <w:rsid w:val="000C779D"/>
    <w:rsid w:val="000C7AEF"/>
    <w:rsid w:val="000C7F9C"/>
    <w:rsid w:val="000C7F9F"/>
    <w:rsid w:val="000D07E2"/>
    <w:rsid w:val="000D1A73"/>
    <w:rsid w:val="000D1B4F"/>
    <w:rsid w:val="000D1D7D"/>
    <w:rsid w:val="000D2A5C"/>
    <w:rsid w:val="000D2FA2"/>
    <w:rsid w:val="000D3056"/>
    <w:rsid w:val="000D3629"/>
    <w:rsid w:val="000D3D50"/>
    <w:rsid w:val="000D3D77"/>
    <w:rsid w:val="000D3ECE"/>
    <w:rsid w:val="000D4E34"/>
    <w:rsid w:val="000D5367"/>
    <w:rsid w:val="000D570D"/>
    <w:rsid w:val="000D5E20"/>
    <w:rsid w:val="000D6418"/>
    <w:rsid w:val="000D6F43"/>
    <w:rsid w:val="000D717A"/>
    <w:rsid w:val="000D747D"/>
    <w:rsid w:val="000D7973"/>
    <w:rsid w:val="000E024B"/>
    <w:rsid w:val="000E03A7"/>
    <w:rsid w:val="000E03E9"/>
    <w:rsid w:val="000E0727"/>
    <w:rsid w:val="000E13A2"/>
    <w:rsid w:val="000E13BC"/>
    <w:rsid w:val="000E15B6"/>
    <w:rsid w:val="000E1877"/>
    <w:rsid w:val="000E252B"/>
    <w:rsid w:val="000E2D99"/>
    <w:rsid w:val="000E3781"/>
    <w:rsid w:val="000E3BC5"/>
    <w:rsid w:val="000E4041"/>
    <w:rsid w:val="000E4128"/>
    <w:rsid w:val="000E45DC"/>
    <w:rsid w:val="000E488B"/>
    <w:rsid w:val="000E515A"/>
    <w:rsid w:val="000E53C7"/>
    <w:rsid w:val="000E5620"/>
    <w:rsid w:val="000E5B1C"/>
    <w:rsid w:val="000E6387"/>
    <w:rsid w:val="000E6553"/>
    <w:rsid w:val="000E6683"/>
    <w:rsid w:val="000E6869"/>
    <w:rsid w:val="000E68B4"/>
    <w:rsid w:val="000E6C76"/>
    <w:rsid w:val="000E7472"/>
    <w:rsid w:val="000F00D6"/>
    <w:rsid w:val="000F0161"/>
    <w:rsid w:val="000F0810"/>
    <w:rsid w:val="000F0C41"/>
    <w:rsid w:val="000F0F33"/>
    <w:rsid w:val="000F1328"/>
    <w:rsid w:val="000F141C"/>
    <w:rsid w:val="000F145E"/>
    <w:rsid w:val="000F1D22"/>
    <w:rsid w:val="000F2180"/>
    <w:rsid w:val="000F221E"/>
    <w:rsid w:val="000F2B3A"/>
    <w:rsid w:val="000F2DBB"/>
    <w:rsid w:val="000F2FF3"/>
    <w:rsid w:val="000F302D"/>
    <w:rsid w:val="000F30D5"/>
    <w:rsid w:val="000F31E2"/>
    <w:rsid w:val="000F340F"/>
    <w:rsid w:val="000F3DEF"/>
    <w:rsid w:val="000F3EC0"/>
    <w:rsid w:val="000F3ED8"/>
    <w:rsid w:val="000F422B"/>
    <w:rsid w:val="000F4327"/>
    <w:rsid w:val="000F4629"/>
    <w:rsid w:val="000F4E97"/>
    <w:rsid w:val="000F52DA"/>
    <w:rsid w:val="000F5C20"/>
    <w:rsid w:val="000F6382"/>
    <w:rsid w:val="000F6F33"/>
    <w:rsid w:val="000F7560"/>
    <w:rsid w:val="000F7A51"/>
    <w:rsid w:val="000F7B7A"/>
    <w:rsid w:val="000F7D9B"/>
    <w:rsid w:val="000F7EE3"/>
    <w:rsid w:val="0010034D"/>
    <w:rsid w:val="001003DB"/>
    <w:rsid w:val="00100579"/>
    <w:rsid w:val="00100BDB"/>
    <w:rsid w:val="0010107B"/>
    <w:rsid w:val="00101B0C"/>
    <w:rsid w:val="00101B10"/>
    <w:rsid w:val="00102031"/>
    <w:rsid w:val="0010238D"/>
    <w:rsid w:val="0010256B"/>
    <w:rsid w:val="00102573"/>
    <w:rsid w:val="00103287"/>
    <w:rsid w:val="00104217"/>
    <w:rsid w:val="00104E32"/>
    <w:rsid w:val="00104FFE"/>
    <w:rsid w:val="00105A1B"/>
    <w:rsid w:val="00105B07"/>
    <w:rsid w:val="00105D76"/>
    <w:rsid w:val="00106915"/>
    <w:rsid w:val="00106A72"/>
    <w:rsid w:val="00106BC1"/>
    <w:rsid w:val="00106E95"/>
    <w:rsid w:val="00106EB1"/>
    <w:rsid w:val="00106F79"/>
    <w:rsid w:val="001070E8"/>
    <w:rsid w:val="00107274"/>
    <w:rsid w:val="00107510"/>
    <w:rsid w:val="00107DDD"/>
    <w:rsid w:val="00110226"/>
    <w:rsid w:val="0011038C"/>
    <w:rsid w:val="00110845"/>
    <w:rsid w:val="00110D0F"/>
    <w:rsid w:val="001118E0"/>
    <w:rsid w:val="0011206E"/>
    <w:rsid w:val="0011211B"/>
    <w:rsid w:val="001122F5"/>
    <w:rsid w:val="00112FE3"/>
    <w:rsid w:val="001130FB"/>
    <w:rsid w:val="001133D4"/>
    <w:rsid w:val="0011359F"/>
    <w:rsid w:val="00113850"/>
    <w:rsid w:val="00113945"/>
    <w:rsid w:val="001139E7"/>
    <w:rsid w:val="00113C47"/>
    <w:rsid w:val="00113E0C"/>
    <w:rsid w:val="00114142"/>
    <w:rsid w:val="001144E5"/>
    <w:rsid w:val="00114522"/>
    <w:rsid w:val="0011462E"/>
    <w:rsid w:val="001148A1"/>
    <w:rsid w:val="00114B21"/>
    <w:rsid w:val="00114DBE"/>
    <w:rsid w:val="00114F6D"/>
    <w:rsid w:val="00115153"/>
    <w:rsid w:val="0011518A"/>
    <w:rsid w:val="00116033"/>
    <w:rsid w:val="0011648C"/>
    <w:rsid w:val="00116D12"/>
    <w:rsid w:val="00117572"/>
    <w:rsid w:val="001178FA"/>
    <w:rsid w:val="00120130"/>
    <w:rsid w:val="001202F9"/>
    <w:rsid w:val="00120718"/>
    <w:rsid w:val="00120946"/>
    <w:rsid w:val="00120BBF"/>
    <w:rsid w:val="00121E97"/>
    <w:rsid w:val="00122309"/>
    <w:rsid w:val="00122509"/>
    <w:rsid w:val="00122AF9"/>
    <w:rsid w:val="00122EC9"/>
    <w:rsid w:val="00123087"/>
    <w:rsid w:val="0012324F"/>
    <w:rsid w:val="001235AE"/>
    <w:rsid w:val="00124096"/>
    <w:rsid w:val="001242FA"/>
    <w:rsid w:val="0012514F"/>
    <w:rsid w:val="0012578A"/>
    <w:rsid w:val="0012598B"/>
    <w:rsid w:val="00125C5A"/>
    <w:rsid w:val="00125C96"/>
    <w:rsid w:val="00125D48"/>
    <w:rsid w:val="00126679"/>
    <w:rsid w:val="0012756A"/>
    <w:rsid w:val="001279A7"/>
    <w:rsid w:val="00127A6D"/>
    <w:rsid w:val="00131140"/>
    <w:rsid w:val="0013171B"/>
    <w:rsid w:val="001317CC"/>
    <w:rsid w:val="00131AE2"/>
    <w:rsid w:val="00131F21"/>
    <w:rsid w:val="00132320"/>
    <w:rsid w:val="00132542"/>
    <w:rsid w:val="00132BDA"/>
    <w:rsid w:val="00132CE0"/>
    <w:rsid w:val="00133AC7"/>
    <w:rsid w:val="00133BA7"/>
    <w:rsid w:val="00134685"/>
    <w:rsid w:val="001348AD"/>
    <w:rsid w:val="001351AD"/>
    <w:rsid w:val="0013654F"/>
    <w:rsid w:val="00136737"/>
    <w:rsid w:val="00136B5E"/>
    <w:rsid w:val="00136B88"/>
    <w:rsid w:val="00137B9D"/>
    <w:rsid w:val="00140A65"/>
    <w:rsid w:val="00140BD3"/>
    <w:rsid w:val="0014119C"/>
    <w:rsid w:val="001416F5"/>
    <w:rsid w:val="00141855"/>
    <w:rsid w:val="00141AC9"/>
    <w:rsid w:val="0014214B"/>
    <w:rsid w:val="0014310D"/>
    <w:rsid w:val="001432D5"/>
    <w:rsid w:val="00143424"/>
    <w:rsid w:val="001435A2"/>
    <w:rsid w:val="001436A7"/>
    <w:rsid w:val="00143796"/>
    <w:rsid w:val="00143918"/>
    <w:rsid w:val="001441B3"/>
    <w:rsid w:val="00144700"/>
    <w:rsid w:val="00144B92"/>
    <w:rsid w:val="00144E6B"/>
    <w:rsid w:val="00145123"/>
    <w:rsid w:val="00145615"/>
    <w:rsid w:val="00145904"/>
    <w:rsid w:val="00145BA3"/>
    <w:rsid w:val="00145EAD"/>
    <w:rsid w:val="001460E5"/>
    <w:rsid w:val="00146D24"/>
    <w:rsid w:val="00146DA8"/>
    <w:rsid w:val="00146E70"/>
    <w:rsid w:val="00146F1A"/>
    <w:rsid w:val="001470D3"/>
    <w:rsid w:val="001471E4"/>
    <w:rsid w:val="001475D4"/>
    <w:rsid w:val="00147657"/>
    <w:rsid w:val="00147C66"/>
    <w:rsid w:val="00147D31"/>
    <w:rsid w:val="00147FBE"/>
    <w:rsid w:val="00150394"/>
    <w:rsid w:val="00150AE3"/>
    <w:rsid w:val="0015132C"/>
    <w:rsid w:val="0015154C"/>
    <w:rsid w:val="00151C40"/>
    <w:rsid w:val="0015229B"/>
    <w:rsid w:val="0015351C"/>
    <w:rsid w:val="001545F9"/>
    <w:rsid w:val="00154818"/>
    <w:rsid w:val="0015485E"/>
    <w:rsid w:val="00154C60"/>
    <w:rsid w:val="00154E02"/>
    <w:rsid w:val="00154E98"/>
    <w:rsid w:val="00155116"/>
    <w:rsid w:val="00155952"/>
    <w:rsid w:val="00155A5D"/>
    <w:rsid w:val="00156053"/>
    <w:rsid w:val="001565B3"/>
    <w:rsid w:val="00156AF6"/>
    <w:rsid w:val="00156CE9"/>
    <w:rsid w:val="001570F1"/>
    <w:rsid w:val="00157AE0"/>
    <w:rsid w:val="00160068"/>
    <w:rsid w:val="00160259"/>
    <w:rsid w:val="00160D83"/>
    <w:rsid w:val="00160D84"/>
    <w:rsid w:val="00160F53"/>
    <w:rsid w:val="001611EE"/>
    <w:rsid w:val="001618D7"/>
    <w:rsid w:val="00161EDA"/>
    <w:rsid w:val="001623BD"/>
    <w:rsid w:val="001624A1"/>
    <w:rsid w:val="00162644"/>
    <w:rsid w:val="00162A1A"/>
    <w:rsid w:val="00162C2E"/>
    <w:rsid w:val="00163537"/>
    <w:rsid w:val="001635F2"/>
    <w:rsid w:val="00163F5C"/>
    <w:rsid w:val="00164512"/>
    <w:rsid w:val="00164D3C"/>
    <w:rsid w:val="00165123"/>
    <w:rsid w:val="00165F60"/>
    <w:rsid w:val="00165F92"/>
    <w:rsid w:val="0016611B"/>
    <w:rsid w:val="0016620F"/>
    <w:rsid w:val="0016621E"/>
    <w:rsid w:val="00166274"/>
    <w:rsid w:val="001666AC"/>
    <w:rsid w:val="00166C5E"/>
    <w:rsid w:val="00167124"/>
    <w:rsid w:val="001672C0"/>
    <w:rsid w:val="0016750F"/>
    <w:rsid w:val="00167637"/>
    <w:rsid w:val="001678BA"/>
    <w:rsid w:val="00170911"/>
    <w:rsid w:val="00170C27"/>
    <w:rsid w:val="00170CD4"/>
    <w:rsid w:val="00170E3D"/>
    <w:rsid w:val="00171F44"/>
    <w:rsid w:val="00172374"/>
    <w:rsid w:val="0017248E"/>
    <w:rsid w:val="001724B4"/>
    <w:rsid w:val="00172CF6"/>
    <w:rsid w:val="0017370D"/>
    <w:rsid w:val="00173CC5"/>
    <w:rsid w:val="00173F3B"/>
    <w:rsid w:val="001740A6"/>
    <w:rsid w:val="00174263"/>
    <w:rsid w:val="001745A8"/>
    <w:rsid w:val="0017532B"/>
    <w:rsid w:val="001753A2"/>
    <w:rsid w:val="00175423"/>
    <w:rsid w:val="001754A3"/>
    <w:rsid w:val="00175F61"/>
    <w:rsid w:val="00176015"/>
    <w:rsid w:val="001761E6"/>
    <w:rsid w:val="001761F4"/>
    <w:rsid w:val="0017627E"/>
    <w:rsid w:val="00176315"/>
    <w:rsid w:val="00176821"/>
    <w:rsid w:val="00176883"/>
    <w:rsid w:val="00176ABA"/>
    <w:rsid w:val="00176C94"/>
    <w:rsid w:val="001771FC"/>
    <w:rsid w:val="00177983"/>
    <w:rsid w:val="00177A31"/>
    <w:rsid w:val="00177BA0"/>
    <w:rsid w:val="00180085"/>
    <w:rsid w:val="001802B3"/>
    <w:rsid w:val="001803F8"/>
    <w:rsid w:val="001808A4"/>
    <w:rsid w:val="00180E4D"/>
    <w:rsid w:val="001817BE"/>
    <w:rsid w:val="001818E5"/>
    <w:rsid w:val="00182AD4"/>
    <w:rsid w:val="00182B95"/>
    <w:rsid w:val="00182C48"/>
    <w:rsid w:val="00182E67"/>
    <w:rsid w:val="00182F94"/>
    <w:rsid w:val="0018337C"/>
    <w:rsid w:val="00183CF0"/>
    <w:rsid w:val="00183D86"/>
    <w:rsid w:val="0018452A"/>
    <w:rsid w:val="001847BC"/>
    <w:rsid w:val="001847C2"/>
    <w:rsid w:val="0018493C"/>
    <w:rsid w:val="00184E91"/>
    <w:rsid w:val="0018511E"/>
    <w:rsid w:val="00185C1A"/>
    <w:rsid w:val="00186363"/>
    <w:rsid w:val="00186410"/>
    <w:rsid w:val="001865DD"/>
    <w:rsid w:val="00186A6F"/>
    <w:rsid w:val="0018717E"/>
    <w:rsid w:val="0018730D"/>
    <w:rsid w:val="001876AD"/>
    <w:rsid w:val="001876C6"/>
    <w:rsid w:val="001876CA"/>
    <w:rsid w:val="00190B9B"/>
    <w:rsid w:val="00190C80"/>
    <w:rsid w:val="00191C41"/>
    <w:rsid w:val="00191D49"/>
    <w:rsid w:val="00192834"/>
    <w:rsid w:val="00192A8E"/>
    <w:rsid w:val="00192D7C"/>
    <w:rsid w:val="00193142"/>
    <w:rsid w:val="00193ADE"/>
    <w:rsid w:val="00193E02"/>
    <w:rsid w:val="00193E89"/>
    <w:rsid w:val="00194721"/>
    <w:rsid w:val="00194A03"/>
    <w:rsid w:val="00195252"/>
    <w:rsid w:val="0019550B"/>
    <w:rsid w:val="00195658"/>
    <w:rsid w:val="001959A0"/>
    <w:rsid w:val="00196226"/>
    <w:rsid w:val="00196265"/>
    <w:rsid w:val="00196329"/>
    <w:rsid w:val="001970B8"/>
    <w:rsid w:val="00197174"/>
    <w:rsid w:val="00197814"/>
    <w:rsid w:val="00197DFA"/>
    <w:rsid w:val="00197FA2"/>
    <w:rsid w:val="001A0010"/>
    <w:rsid w:val="001A04DC"/>
    <w:rsid w:val="001A0E72"/>
    <w:rsid w:val="001A1492"/>
    <w:rsid w:val="001A158D"/>
    <w:rsid w:val="001A1A04"/>
    <w:rsid w:val="001A22A8"/>
    <w:rsid w:val="001A2429"/>
    <w:rsid w:val="001A2B93"/>
    <w:rsid w:val="001A367F"/>
    <w:rsid w:val="001A3C11"/>
    <w:rsid w:val="001A45DB"/>
    <w:rsid w:val="001A47B2"/>
    <w:rsid w:val="001A47F4"/>
    <w:rsid w:val="001A4847"/>
    <w:rsid w:val="001A4FC8"/>
    <w:rsid w:val="001A51FF"/>
    <w:rsid w:val="001A5342"/>
    <w:rsid w:val="001A53E2"/>
    <w:rsid w:val="001A56C6"/>
    <w:rsid w:val="001A5C93"/>
    <w:rsid w:val="001A6332"/>
    <w:rsid w:val="001A67D3"/>
    <w:rsid w:val="001A6E15"/>
    <w:rsid w:val="001A7315"/>
    <w:rsid w:val="001A7428"/>
    <w:rsid w:val="001A7601"/>
    <w:rsid w:val="001A77AE"/>
    <w:rsid w:val="001A7B39"/>
    <w:rsid w:val="001B0023"/>
    <w:rsid w:val="001B098F"/>
    <w:rsid w:val="001B0A43"/>
    <w:rsid w:val="001B17F4"/>
    <w:rsid w:val="001B17F9"/>
    <w:rsid w:val="001B19F1"/>
    <w:rsid w:val="001B1E29"/>
    <w:rsid w:val="001B2062"/>
    <w:rsid w:val="001B2850"/>
    <w:rsid w:val="001B2888"/>
    <w:rsid w:val="001B38E6"/>
    <w:rsid w:val="001B3C32"/>
    <w:rsid w:val="001B400B"/>
    <w:rsid w:val="001B4018"/>
    <w:rsid w:val="001B48EF"/>
    <w:rsid w:val="001B4CF3"/>
    <w:rsid w:val="001B5DD8"/>
    <w:rsid w:val="001B5E01"/>
    <w:rsid w:val="001B6099"/>
    <w:rsid w:val="001B70B2"/>
    <w:rsid w:val="001B7337"/>
    <w:rsid w:val="001B790C"/>
    <w:rsid w:val="001B7ED7"/>
    <w:rsid w:val="001C002E"/>
    <w:rsid w:val="001C0272"/>
    <w:rsid w:val="001C0BE4"/>
    <w:rsid w:val="001C0C5B"/>
    <w:rsid w:val="001C0D5D"/>
    <w:rsid w:val="001C0F24"/>
    <w:rsid w:val="001C18AA"/>
    <w:rsid w:val="001C1FCD"/>
    <w:rsid w:val="001C2737"/>
    <w:rsid w:val="001C2C0D"/>
    <w:rsid w:val="001C2E1B"/>
    <w:rsid w:val="001C3E29"/>
    <w:rsid w:val="001C537A"/>
    <w:rsid w:val="001C56A1"/>
    <w:rsid w:val="001C5795"/>
    <w:rsid w:val="001C604E"/>
    <w:rsid w:val="001C61B6"/>
    <w:rsid w:val="001C6A13"/>
    <w:rsid w:val="001C6C65"/>
    <w:rsid w:val="001C6ED3"/>
    <w:rsid w:val="001C7448"/>
    <w:rsid w:val="001D0BF8"/>
    <w:rsid w:val="001D19CD"/>
    <w:rsid w:val="001D1D22"/>
    <w:rsid w:val="001D24EC"/>
    <w:rsid w:val="001D2C4D"/>
    <w:rsid w:val="001D2FB1"/>
    <w:rsid w:val="001D325F"/>
    <w:rsid w:val="001D32E3"/>
    <w:rsid w:val="001D37FD"/>
    <w:rsid w:val="001D4464"/>
    <w:rsid w:val="001D4585"/>
    <w:rsid w:val="001D4593"/>
    <w:rsid w:val="001D4649"/>
    <w:rsid w:val="001D4854"/>
    <w:rsid w:val="001D51A5"/>
    <w:rsid w:val="001D565B"/>
    <w:rsid w:val="001D5E3E"/>
    <w:rsid w:val="001D5E67"/>
    <w:rsid w:val="001D5E92"/>
    <w:rsid w:val="001D6457"/>
    <w:rsid w:val="001D667F"/>
    <w:rsid w:val="001D71B1"/>
    <w:rsid w:val="001D7716"/>
    <w:rsid w:val="001E0AB1"/>
    <w:rsid w:val="001E0BDF"/>
    <w:rsid w:val="001E0DDB"/>
    <w:rsid w:val="001E0E88"/>
    <w:rsid w:val="001E0E8C"/>
    <w:rsid w:val="001E0F89"/>
    <w:rsid w:val="001E1267"/>
    <w:rsid w:val="001E1727"/>
    <w:rsid w:val="001E1A6A"/>
    <w:rsid w:val="001E1AAA"/>
    <w:rsid w:val="001E2B20"/>
    <w:rsid w:val="001E3927"/>
    <w:rsid w:val="001E4167"/>
    <w:rsid w:val="001E42BC"/>
    <w:rsid w:val="001E45B0"/>
    <w:rsid w:val="001E4711"/>
    <w:rsid w:val="001E57CE"/>
    <w:rsid w:val="001E5AA3"/>
    <w:rsid w:val="001E5BA5"/>
    <w:rsid w:val="001E5D6E"/>
    <w:rsid w:val="001E5D90"/>
    <w:rsid w:val="001E5E59"/>
    <w:rsid w:val="001E6050"/>
    <w:rsid w:val="001E7520"/>
    <w:rsid w:val="001E7688"/>
    <w:rsid w:val="001F0406"/>
    <w:rsid w:val="001F0C0B"/>
    <w:rsid w:val="001F1035"/>
    <w:rsid w:val="001F12A1"/>
    <w:rsid w:val="001F1A52"/>
    <w:rsid w:val="001F1BEC"/>
    <w:rsid w:val="001F1D53"/>
    <w:rsid w:val="001F1EBD"/>
    <w:rsid w:val="001F24D8"/>
    <w:rsid w:val="001F283D"/>
    <w:rsid w:val="001F2BFE"/>
    <w:rsid w:val="001F2CE9"/>
    <w:rsid w:val="001F3160"/>
    <w:rsid w:val="001F3770"/>
    <w:rsid w:val="001F3A17"/>
    <w:rsid w:val="001F3BFA"/>
    <w:rsid w:val="001F3F3F"/>
    <w:rsid w:val="001F4B04"/>
    <w:rsid w:val="001F4E05"/>
    <w:rsid w:val="001F5AC6"/>
    <w:rsid w:val="001F5BDA"/>
    <w:rsid w:val="001F6BCC"/>
    <w:rsid w:val="001F6FC9"/>
    <w:rsid w:val="001F7042"/>
    <w:rsid w:val="001F75B1"/>
    <w:rsid w:val="001F7660"/>
    <w:rsid w:val="001F7765"/>
    <w:rsid w:val="001F7B00"/>
    <w:rsid w:val="00200053"/>
    <w:rsid w:val="00200165"/>
    <w:rsid w:val="002001B3"/>
    <w:rsid w:val="002008C5"/>
    <w:rsid w:val="002013EB"/>
    <w:rsid w:val="00201900"/>
    <w:rsid w:val="00201AE9"/>
    <w:rsid w:val="00201DC1"/>
    <w:rsid w:val="00202352"/>
    <w:rsid w:val="002025C5"/>
    <w:rsid w:val="00202698"/>
    <w:rsid w:val="00202823"/>
    <w:rsid w:val="00202909"/>
    <w:rsid w:val="00202C36"/>
    <w:rsid w:val="00203718"/>
    <w:rsid w:val="002038BC"/>
    <w:rsid w:val="00203ECA"/>
    <w:rsid w:val="0020417B"/>
    <w:rsid w:val="00204617"/>
    <w:rsid w:val="00204695"/>
    <w:rsid w:val="00204735"/>
    <w:rsid w:val="002047AA"/>
    <w:rsid w:val="0020527C"/>
    <w:rsid w:val="002055C0"/>
    <w:rsid w:val="0020589F"/>
    <w:rsid w:val="002058A8"/>
    <w:rsid w:val="00206463"/>
    <w:rsid w:val="0020657D"/>
    <w:rsid w:val="00206D51"/>
    <w:rsid w:val="002070B9"/>
    <w:rsid w:val="002070C7"/>
    <w:rsid w:val="002072A7"/>
    <w:rsid w:val="00207CB6"/>
    <w:rsid w:val="00210B53"/>
    <w:rsid w:val="00210C70"/>
    <w:rsid w:val="00211239"/>
    <w:rsid w:val="0021135E"/>
    <w:rsid w:val="002123DC"/>
    <w:rsid w:val="002126B4"/>
    <w:rsid w:val="00212830"/>
    <w:rsid w:val="00213022"/>
    <w:rsid w:val="002130EB"/>
    <w:rsid w:val="00213543"/>
    <w:rsid w:val="00213947"/>
    <w:rsid w:val="00213D44"/>
    <w:rsid w:val="00213E88"/>
    <w:rsid w:val="0021400F"/>
    <w:rsid w:val="00214A89"/>
    <w:rsid w:val="002158D4"/>
    <w:rsid w:val="002158FC"/>
    <w:rsid w:val="00215B44"/>
    <w:rsid w:val="002168F3"/>
    <w:rsid w:val="00216932"/>
    <w:rsid w:val="00216A04"/>
    <w:rsid w:val="00217FC2"/>
    <w:rsid w:val="002201C3"/>
    <w:rsid w:val="00220299"/>
    <w:rsid w:val="002203A6"/>
    <w:rsid w:val="00220D64"/>
    <w:rsid w:val="002211E9"/>
    <w:rsid w:val="002215D0"/>
    <w:rsid w:val="00221C07"/>
    <w:rsid w:val="00221EA9"/>
    <w:rsid w:val="002220F1"/>
    <w:rsid w:val="00222712"/>
    <w:rsid w:val="002227DF"/>
    <w:rsid w:val="002237DC"/>
    <w:rsid w:val="00223E3E"/>
    <w:rsid w:val="00224634"/>
    <w:rsid w:val="00224B4F"/>
    <w:rsid w:val="00224EF7"/>
    <w:rsid w:val="002250FC"/>
    <w:rsid w:val="002254A0"/>
    <w:rsid w:val="00225B71"/>
    <w:rsid w:val="00226AC5"/>
    <w:rsid w:val="002277E7"/>
    <w:rsid w:val="002278BF"/>
    <w:rsid w:val="002279AE"/>
    <w:rsid w:val="00227E33"/>
    <w:rsid w:val="00227E44"/>
    <w:rsid w:val="00230237"/>
    <w:rsid w:val="00230407"/>
    <w:rsid w:val="00230506"/>
    <w:rsid w:val="002308C9"/>
    <w:rsid w:val="00230E00"/>
    <w:rsid w:val="00230F2C"/>
    <w:rsid w:val="00231031"/>
    <w:rsid w:val="002311B9"/>
    <w:rsid w:val="00231584"/>
    <w:rsid w:val="002318A3"/>
    <w:rsid w:val="00231971"/>
    <w:rsid w:val="00231C24"/>
    <w:rsid w:val="00232039"/>
    <w:rsid w:val="00232438"/>
    <w:rsid w:val="00232A20"/>
    <w:rsid w:val="00232AB2"/>
    <w:rsid w:val="00232AEC"/>
    <w:rsid w:val="00232B0F"/>
    <w:rsid w:val="002339C3"/>
    <w:rsid w:val="00233A6F"/>
    <w:rsid w:val="00233DE2"/>
    <w:rsid w:val="00234082"/>
    <w:rsid w:val="00234AA2"/>
    <w:rsid w:val="00234AB6"/>
    <w:rsid w:val="00234D4F"/>
    <w:rsid w:val="00235186"/>
    <w:rsid w:val="00235327"/>
    <w:rsid w:val="00235893"/>
    <w:rsid w:val="0023610A"/>
    <w:rsid w:val="00236B5E"/>
    <w:rsid w:val="00236BC6"/>
    <w:rsid w:val="002371A5"/>
    <w:rsid w:val="00237342"/>
    <w:rsid w:val="00237429"/>
    <w:rsid w:val="00237BEC"/>
    <w:rsid w:val="00240344"/>
    <w:rsid w:val="002408BA"/>
    <w:rsid w:val="00240E46"/>
    <w:rsid w:val="0024189B"/>
    <w:rsid w:val="00241E63"/>
    <w:rsid w:val="002427ED"/>
    <w:rsid w:val="00242906"/>
    <w:rsid w:val="00242AA5"/>
    <w:rsid w:val="00242CE8"/>
    <w:rsid w:val="00243184"/>
    <w:rsid w:val="002436BB"/>
    <w:rsid w:val="002436F2"/>
    <w:rsid w:val="00244682"/>
    <w:rsid w:val="0024584C"/>
    <w:rsid w:val="00246058"/>
    <w:rsid w:val="00246150"/>
    <w:rsid w:val="00246609"/>
    <w:rsid w:val="00246A04"/>
    <w:rsid w:val="00246E72"/>
    <w:rsid w:val="00247271"/>
    <w:rsid w:val="00247BE0"/>
    <w:rsid w:val="00250005"/>
    <w:rsid w:val="0025003E"/>
    <w:rsid w:val="00250095"/>
    <w:rsid w:val="002500F6"/>
    <w:rsid w:val="002501F4"/>
    <w:rsid w:val="00250213"/>
    <w:rsid w:val="002502CA"/>
    <w:rsid w:val="0025054C"/>
    <w:rsid w:val="0025058E"/>
    <w:rsid w:val="00250CB6"/>
    <w:rsid w:val="002515B1"/>
    <w:rsid w:val="0025185E"/>
    <w:rsid w:val="00251FB5"/>
    <w:rsid w:val="00252097"/>
    <w:rsid w:val="00252139"/>
    <w:rsid w:val="00252A6B"/>
    <w:rsid w:val="00252C2B"/>
    <w:rsid w:val="0025302A"/>
    <w:rsid w:val="00253319"/>
    <w:rsid w:val="002536FE"/>
    <w:rsid w:val="00253743"/>
    <w:rsid w:val="00253E2C"/>
    <w:rsid w:val="00253EBA"/>
    <w:rsid w:val="00253F5B"/>
    <w:rsid w:val="00254574"/>
    <w:rsid w:val="00254A08"/>
    <w:rsid w:val="002553B8"/>
    <w:rsid w:val="00255B14"/>
    <w:rsid w:val="00255C57"/>
    <w:rsid w:val="0025703B"/>
    <w:rsid w:val="0025710E"/>
    <w:rsid w:val="00257269"/>
    <w:rsid w:val="00257A34"/>
    <w:rsid w:val="00257A7E"/>
    <w:rsid w:val="00257B6E"/>
    <w:rsid w:val="00260242"/>
    <w:rsid w:val="00260502"/>
    <w:rsid w:val="002613D6"/>
    <w:rsid w:val="00261A40"/>
    <w:rsid w:val="00261F5A"/>
    <w:rsid w:val="0026200E"/>
    <w:rsid w:val="002620ED"/>
    <w:rsid w:val="002622D5"/>
    <w:rsid w:val="0026271A"/>
    <w:rsid w:val="00262A8B"/>
    <w:rsid w:val="00263219"/>
    <w:rsid w:val="00263A03"/>
    <w:rsid w:val="00264217"/>
    <w:rsid w:val="002648A1"/>
    <w:rsid w:val="00264957"/>
    <w:rsid w:val="00264D60"/>
    <w:rsid w:val="00265131"/>
    <w:rsid w:val="00265B53"/>
    <w:rsid w:val="00265D55"/>
    <w:rsid w:val="00265F66"/>
    <w:rsid w:val="00266777"/>
    <w:rsid w:val="00266856"/>
    <w:rsid w:val="002669A2"/>
    <w:rsid w:val="00266A19"/>
    <w:rsid w:val="00266DAE"/>
    <w:rsid w:val="00267168"/>
    <w:rsid w:val="002672FD"/>
    <w:rsid w:val="00267837"/>
    <w:rsid w:val="002679B7"/>
    <w:rsid w:val="00267DC7"/>
    <w:rsid w:val="002704CA"/>
    <w:rsid w:val="00270662"/>
    <w:rsid w:val="00270E7E"/>
    <w:rsid w:val="00271A0F"/>
    <w:rsid w:val="0027207F"/>
    <w:rsid w:val="00272460"/>
    <w:rsid w:val="0027278F"/>
    <w:rsid w:val="002727E9"/>
    <w:rsid w:val="00272AC8"/>
    <w:rsid w:val="00272F71"/>
    <w:rsid w:val="00272FA1"/>
    <w:rsid w:val="00273FC9"/>
    <w:rsid w:val="0027448B"/>
    <w:rsid w:val="00274790"/>
    <w:rsid w:val="0027526E"/>
    <w:rsid w:val="0027563A"/>
    <w:rsid w:val="0027576F"/>
    <w:rsid w:val="00275D3A"/>
    <w:rsid w:val="00275F5F"/>
    <w:rsid w:val="00275FC2"/>
    <w:rsid w:val="002762E7"/>
    <w:rsid w:val="00276482"/>
    <w:rsid w:val="00276578"/>
    <w:rsid w:val="0027662D"/>
    <w:rsid w:val="00276D41"/>
    <w:rsid w:val="0027716A"/>
    <w:rsid w:val="0027732F"/>
    <w:rsid w:val="0027755B"/>
    <w:rsid w:val="00277F06"/>
    <w:rsid w:val="002800D8"/>
    <w:rsid w:val="0028127D"/>
    <w:rsid w:val="002820F5"/>
    <w:rsid w:val="0028261B"/>
    <w:rsid w:val="0028266D"/>
    <w:rsid w:val="00283185"/>
    <w:rsid w:val="002831E3"/>
    <w:rsid w:val="00283A48"/>
    <w:rsid w:val="00283C89"/>
    <w:rsid w:val="00283FD2"/>
    <w:rsid w:val="002841A9"/>
    <w:rsid w:val="00284888"/>
    <w:rsid w:val="00284D77"/>
    <w:rsid w:val="002854EE"/>
    <w:rsid w:val="00285657"/>
    <w:rsid w:val="00285977"/>
    <w:rsid w:val="0028644C"/>
    <w:rsid w:val="002868B6"/>
    <w:rsid w:val="002872BF"/>
    <w:rsid w:val="0028770D"/>
    <w:rsid w:val="0028774F"/>
    <w:rsid w:val="00287BBB"/>
    <w:rsid w:val="00287DE5"/>
    <w:rsid w:val="00290366"/>
    <w:rsid w:val="0029044F"/>
    <w:rsid w:val="002908CC"/>
    <w:rsid w:val="00290BFB"/>
    <w:rsid w:val="00290EEF"/>
    <w:rsid w:val="00291057"/>
    <w:rsid w:val="00291332"/>
    <w:rsid w:val="00291430"/>
    <w:rsid w:val="00291728"/>
    <w:rsid w:val="00291C20"/>
    <w:rsid w:val="00291C82"/>
    <w:rsid w:val="0029210F"/>
    <w:rsid w:val="00292194"/>
    <w:rsid w:val="00292659"/>
    <w:rsid w:val="00292E6E"/>
    <w:rsid w:val="002936A3"/>
    <w:rsid w:val="0029478C"/>
    <w:rsid w:val="00294974"/>
    <w:rsid w:val="002951B2"/>
    <w:rsid w:val="0029594F"/>
    <w:rsid w:val="0029597F"/>
    <w:rsid w:val="00295ACF"/>
    <w:rsid w:val="00295B14"/>
    <w:rsid w:val="00295BA9"/>
    <w:rsid w:val="00295D6C"/>
    <w:rsid w:val="0029636C"/>
    <w:rsid w:val="00296414"/>
    <w:rsid w:val="00296446"/>
    <w:rsid w:val="002969B4"/>
    <w:rsid w:val="0029766F"/>
    <w:rsid w:val="002979C8"/>
    <w:rsid w:val="00297D0A"/>
    <w:rsid w:val="002A0234"/>
    <w:rsid w:val="002A0454"/>
    <w:rsid w:val="002A0F34"/>
    <w:rsid w:val="002A14C6"/>
    <w:rsid w:val="002A1969"/>
    <w:rsid w:val="002A2262"/>
    <w:rsid w:val="002A2832"/>
    <w:rsid w:val="002A3158"/>
    <w:rsid w:val="002A3283"/>
    <w:rsid w:val="002A36FF"/>
    <w:rsid w:val="002A3C83"/>
    <w:rsid w:val="002A3DE4"/>
    <w:rsid w:val="002A3FC0"/>
    <w:rsid w:val="002A40DE"/>
    <w:rsid w:val="002A44FF"/>
    <w:rsid w:val="002A461F"/>
    <w:rsid w:val="002A46E4"/>
    <w:rsid w:val="002A48D7"/>
    <w:rsid w:val="002A4DDC"/>
    <w:rsid w:val="002A4E7E"/>
    <w:rsid w:val="002A4F5C"/>
    <w:rsid w:val="002A5071"/>
    <w:rsid w:val="002A5EF6"/>
    <w:rsid w:val="002A602F"/>
    <w:rsid w:val="002A69E1"/>
    <w:rsid w:val="002A74FF"/>
    <w:rsid w:val="002A7670"/>
    <w:rsid w:val="002A7E9D"/>
    <w:rsid w:val="002B038A"/>
    <w:rsid w:val="002B08E4"/>
    <w:rsid w:val="002B0C28"/>
    <w:rsid w:val="002B0E85"/>
    <w:rsid w:val="002B144C"/>
    <w:rsid w:val="002B179B"/>
    <w:rsid w:val="002B18BA"/>
    <w:rsid w:val="002B1DA8"/>
    <w:rsid w:val="002B2A5D"/>
    <w:rsid w:val="002B3ACF"/>
    <w:rsid w:val="002B3E69"/>
    <w:rsid w:val="002B4483"/>
    <w:rsid w:val="002B4720"/>
    <w:rsid w:val="002B4775"/>
    <w:rsid w:val="002B567C"/>
    <w:rsid w:val="002B60D3"/>
    <w:rsid w:val="002B64E3"/>
    <w:rsid w:val="002B6844"/>
    <w:rsid w:val="002B6A5C"/>
    <w:rsid w:val="002B6DA5"/>
    <w:rsid w:val="002C000B"/>
    <w:rsid w:val="002C175D"/>
    <w:rsid w:val="002C18C2"/>
    <w:rsid w:val="002C1E5E"/>
    <w:rsid w:val="002C1F48"/>
    <w:rsid w:val="002C217C"/>
    <w:rsid w:val="002C26D6"/>
    <w:rsid w:val="002C2F0C"/>
    <w:rsid w:val="002C317B"/>
    <w:rsid w:val="002C31F5"/>
    <w:rsid w:val="002C36CC"/>
    <w:rsid w:val="002C3BF3"/>
    <w:rsid w:val="002C3C87"/>
    <w:rsid w:val="002C3DE9"/>
    <w:rsid w:val="002C4665"/>
    <w:rsid w:val="002C5393"/>
    <w:rsid w:val="002C5707"/>
    <w:rsid w:val="002C5CE4"/>
    <w:rsid w:val="002C5D8F"/>
    <w:rsid w:val="002C5DF6"/>
    <w:rsid w:val="002C608E"/>
    <w:rsid w:val="002C6BA1"/>
    <w:rsid w:val="002C7102"/>
    <w:rsid w:val="002C749C"/>
    <w:rsid w:val="002C75A0"/>
    <w:rsid w:val="002D00B5"/>
    <w:rsid w:val="002D1D0C"/>
    <w:rsid w:val="002D2008"/>
    <w:rsid w:val="002D3A11"/>
    <w:rsid w:val="002D3C8D"/>
    <w:rsid w:val="002D3E0A"/>
    <w:rsid w:val="002D4117"/>
    <w:rsid w:val="002D424C"/>
    <w:rsid w:val="002D4497"/>
    <w:rsid w:val="002D462E"/>
    <w:rsid w:val="002D494E"/>
    <w:rsid w:val="002D4E74"/>
    <w:rsid w:val="002D5775"/>
    <w:rsid w:val="002D6080"/>
    <w:rsid w:val="002D6371"/>
    <w:rsid w:val="002D63F6"/>
    <w:rsid w:val="002D641F"/>
    <w:rsid w:val="002D6651"/>
    <w:rsid w:val="002D6673"/>
    <w:rsid w:val="002D6D57"/>
    <w:rsid w:val="002D6D73"/>
    <w:rsid w:val="002D6DD2"/>
    <w:rsid w:val="002D777F"/>
    <w:rsid w:val="002D789A"/>
    <w:rsid w:val="002D79C1"/>
    <w:rsid w:val="002E0110"/>
    <w:rsid w:val="002E07F2"/>
    <w:rsid w:val="002E092D"/>
    <w:rsid w:val="002E0A94"/>
    <w:rsid w:val="002E191F"/>
    <w:rsid w:val="002E1CB7"/>
    <w:rsid w:val="002E243D"/>
    <w:rsid w:val="002E25CB"/>
    <w:rsid w:val="002E28E3"/>
    <w:rsid w:val="002E2A38"/>
    <w:rsid w:val="002E2B69"/>
    <w:rsid w:val="002E2BF0"/>
    <w:rsid w:val="002E2C42"/>
    <w:rsid w:val="002E2EB8"/>
    <w:rsid w:val="002E342D"/>
    <w:rsid w:val="002E3618"/>
    <w:rsid w:val="002E3C39"/>
    <w:rsid w:val="002E45E8"/>
    <w:rsid w:val="002E481F"/>
    <w:rsid w:val="002E49C8"/>
    <w:rsid w:val="002E4EA5"/>
    <w:rsid w:val="002E5189"/>
    <w:rsid w:val="002E5329"/>
    <w:rsid w:val="002E5461"/>
    <w:rsid w:val="002E5534"/>
    <w:rsid w:val="002E592A"/>
    <w:rsid w:val="002E5A9C"/>
    <w:rsid w:val="002E606B"/>
    <w:rsid w:val="002E6365"/>
    <w:rsid w:val="002E6F1E"/>
    <w:rsid w:val="002E764A"/>
    <w:rsid w:val="002E79E6"/>
    <w:rsid w:val="002F09EA"/>
    <w:rsid w:val="002F103F"/>
    <w:rsid w:val="002F1836"/>
    <w:rsid w:val="002F1A84"/>
    <w:rsid w:val="002F1D7E"/>
    <w:rsid w:val="002F1D9A"/>
    <w:rsid w:val="002F2A59"/>
    <w:rsid w:val="002F3553"/>
    <w:rsid w:val="002F3613"/>
    <w:rsid w:val="002F383B"/>
    <w:rsid w:val="002F3B25"/>
    <w:rsid w:val="002F44E2"/>
    <w:rsid w:val="002F45A4"/>
    <w:rsid w:val="002F45F8"/>
    <w:rsid w:val="002F47A9"/>
    <w:rsid w:val="002F4B8C"/>
    <w:rsid w:val="002F4CEF"/>
    <w:rsid w:val="002F50BF"/>
    <w:rsid w:val="002F5524"/>
    <w:rsid w:val="002F5CB7"/>
    <w:rsid w:val="002F5EC6"/>
    <w:rsid w:val="002F6569"/>
    <w:rsid w:val="002F676F"/>
    <w:rsid w:val="002F6B36"/>
    <w:rsid w:val="002F6BB2"/>
    <w:rsid w:val="002F70DA"/>
    <w:rsid w:val="002F788B"/>
    <w:rsid w:val="003001FE"/>
    <w:rsid w:val="003003F1"/>
    <w:rsid w:val="00300CD1"/>
    <w:rsid w:val="003010B9"/>
    <w:rsid w:val="00301388"/>
    <w:rsid w:val="0030204C"/>
    <w:rsid w:val="0030210D"/>
    <w:rsid w:val="0030298F"/>
    <w:rsid w:val="00302B5C"/>
    <w:rsid w:val="00302BA0"/>
    <w:rsid w:val="0030396B"/>
    <w:rsid w:val="00304DA5"/>
    <w:rsid w:val="00304EB3"/>
    <w:rsid w:val="00305B32"/>
    <w:rsid w:val="0030680D"/>
    <w:rsid w:val="00306CBC"/>
    <w:rsid w:val="00310817"/>
    <w:rsid w:val="00310BED"/>
    <w:rsid w:val="00310DA5"/>
    <w:rsid w:val="00311281"/>
    <w:rsid w:val="00311A5B"/>
    <w:rsid w:val="0031213B"/>
    <w:rsid w:val="003122C9"/>
    <w:rsid w:val="003123B6"/>
    <w:rsid w:val="003128E6"/>
    <w:rsid w:val="00313090"/>
    <w:rsid w:val="00313094"/>
    <w:rsid w:val="00313591"/>
    <w:rsid w:val="0031373E"/>
    <w:rsid w:val="003138B5"/>
    <w:rsid w:val="00313BA3"/>
    <w:rsid w:val="00313BAA"/>
    <w:rsid w:val="00313E8D"/>
    <w:rsid w:val="003144AC"/>
    <w:rsid w:val="00315911"/>
    <w:rsid w:val="0031647C"/>
    <w:rsid w:val="003166DC"/>
    <w:rsid w:val="0031678A"/>
    <w:rsid w:val="00316AFD"/>
    <w:rsid w:val="00316FF7"/>
    <w:rsid w:val="00317743"/>
    <w:rsid w:val="00320214"/>
    <w:rsid w:val="00320668"/>
    <w:rsid w:val="003206C6"/>
    <w:rsid w:val="00320D01"/>
    <w:rsid w:val="00320F63"/>
    <w:rsid w:val="00321319"/>
    <w:rsid w:val="003213E9"/>
    <w:rsid w:val="00321808"/>
    <w:rsid w:val="00321F17"/>
    <w:rsid w:val="0032219A"/>
    <w:rsid w:val="00322671"/>
    <w:rsid w:val="00322E6A"/>
    <w:rsid w:val="00323A07"/>
    <w:rsid w:val="00323F6F"/>
    <w:rsid w:val="00324281"/>
    <w:rsid w:val="003247AE"/>
    <w:rsid w:val="00324AF0"/>
    <w:rsid w:val="00324B87"/>
    <w:rsid w:val="00324FD7"/>
    <w:rsid w:val="00325571"/>
    <w:rsid w:val="00325575"/>
    <w:rsid w:val="00325A3B"/>
    <w:rsid w:val="00325A9D"/>
    <w:rsid w:val="0032662D"/>
    <w:rsid w:val="003267BC"/>
    <w:rsid w:val="00326A39"/>
    <w:rsid w:val="0032728E"/>
    <w:rsid w:val="003276AD"/>
    <w:rsid w:val="00327722"/>
    <w:rsid w:val="00327905"/>
    <w:rsid w:val="00327DFA"/>
    <w:rsid w:val="00327F6C"/>
    <w:rsid w:val="00330260"/>
    <w:rsid w:val="003303BF"/>
    <w:rsid w:val="00330436"/>
    <w:rsid w:val="003305BF"/>
    <w:rsid w:val="00330B56"/>
    <w:rsid w:val="00330F37"/>
    <w:rsid w:val="00331858"/>
    <w:rsid w:val="00331AE8"/>
    <w:rsid w:val="003321FF"/>
    <w:rsid w:val="003329A1"/>
    <w:rsid w:val="00332EEB"/>
    <w:rsid w:val="00332F4F"/>
    <w:rsid w:val="003332ED"/>
    <w:rsid w:val="00333420"/>
    <w:rsid w:val="00333F76"/>
    <w:rsid w:val="00334429"/>
    <w:rsid w:val="00334EB5"/>
    <w:rsid w:val="0033501F"/>
    <w:rsid w:val="003350DE"/>
    <w:rsid w:val="003352F3"/>
    <w:rsid w:val="00335597"/>
    <w:rsid w:val="00335598"/>
    <w:rsid w:val="00335C48"/>
    <w:rsid w:val="00335D9F"/>
    <w:rsid w:val="00336361"/>
    <w:rsid w:val="003368A9"/>
    <w:rsid w:val="00336AF9"/>
    <w:rsid w:val="00337301"/>
    <w:rsid w:val="00337E57"/>
    <w:rsid w:val="00340134"/>
    <w:rsid w:val="0034015F"/>
    <w:rsid w:val="00340AD4"/>
    <w:rsid w:val="00341038"/>
    <w:rsid w:val="00341C9A"/>
    <w:rsid w:val="0034228F"/>
    <w:rsid w:val="003422B9"/>
    <w:rsid w:val="003425BE"/>
    <w:rsid w:val="003428F9"/>
    <w:rsid w:val="0034323F"/>
    <w:rsid w:val="00343662"/>
    <w:rsid w:val="00343C12"/>
    <w:rsid w:val="00343C36"/>
    <w:rsid w:val="003443EB"/>
    <w:rsid w:val="0034497C"/>
    <w:rsid w:val="00344CC8"/>
    <w:rsid w:val="00344F75"/>
    <w:rsid w:val="0034509F"/>
    <w:rsid w:val="003452B7"/>
    <w:rsid w:val="00345779"/>
    <w:rsid w:val="00350F0D"/>
    <w:rsid w:val="003513C5"/>
    <w:rsid w:val="003514D5"/>
    <w:rsid w:val="00352032"/>
    <w:rsid w:val="00352469"/>
    <w:rsid w:val="003527B5"/>
    <w:rsid w:val="00352989"/>
    <w:rsid w:val="00352D6B"/>
    <w:rsid w:val="003531F7"/>
    <w:rsid w:val="00353E89"/>
    <w:rsid w:val="0035431E"/>
    <w:rsid w:val="00354E70"/>
    <w:rsid w:val="00355873"/>
    <w:rsid w:val="00355C60"/>
    <w:rsid w:val="003561E1"/>
    <w:rsid w:val="003566C5"/>
    <w:rsid w:val="0035699E"/>
    <w:rsid w:val="0035777B"/>
    <w:rsid w:val="003577B2"/>
    <w:rsid w:val="00357F76"/>
    <w:rsid w:val="003606D3"/>
    <w:rsid w:val="00360DA2"/>
    <w:rsid w:val="00361693"/>
    <w:rsid w:val="00361D1B"/>
    <w:rsid w:val="00362499"/>
    <w:rsid w:val="00362D03"/>
    <w:rsid w:val="00362D26"/>
    <w:rsid w:val="00362D75"/>
    <w:rsid w:val="00362DE4"/>
    <w:rsid w:val="00362F8E"/>
    <w:rsid w:val="00363085"/>
    <w:rsid w:val="0036319F"/>
    <w:rsid w:val="0036337F"/>
    <w:rsid w:val="00363C31"/>
    <w:rsid w:val="0036407D"/>
    <w:rsid w:val="00364446"/>
    <w:rsid w:val="00365624"/>
    <w:rsid w:val="003662D1"/>
    <w:rsid w:val="0036666C"/>
    <w:rsid w:val="003667B2"/>
    <w:rsid w:val="0036749B"/>
    <w:rsid w:val="00367A91"/>
    <w:rsid w:val="00370929"/>
    <w:rsid w:val="00370A75"/>
    <w:rsid w:val="00371356"/>
    <w:rsid w:val="00371590"/>
    <w:rsid w:val="00371FD6"/>
    <w:rsid w:val="00372249"/>
    <w:rsid w:val="00372523"/>
    <w:rsid w:val="00372808"/>
    <w:rsid w:val="00372DB7"/>
    <w:rsid w:val="00373B87"/>
    <w:rsid w:val="00374368"/>
    <w:rsid w:val="00374A7B"/>
    <w:rsid w:val="00374E94"/>
    <w:rsid w:val="003752BF"/>
    <w:rsid w:val="00375AEC"/>
    <w:rsid w:val="00375CA5"/>
    <w:rsid w:val="00377D38"/>
    <w:rsid w:val="0038010E"/>
    <w:rsid w:val="003806A6"/>
    <w:rsid w:val="003807C4"/>
    <w:rsid w:val="00380AAB"/>
    <w:rsid w:val="00380B42"/>
    <w:rsid w:val="00381043"/>
    <w:rsid w:val="00381C73"/>
    <w:rsid w:val="00382E1E"/>
    <w:rsid w:val="00382E65"/>
    <w:rsid w:val="003832B2"/>
    <w:rsid w:val="003832DF"/>
    <w:rsid w:val="0038373F"/>
    <w:rsid w:val="003839BD"/>
    <w:rsid w:val="003841A5"/>
    <w:rsid w:val="00384501"/>
    <w:rsid w:val="003848EF"/>
    <w:rsid w:val="00384B52"/>
    <w:rsid w:val="00384D43"/>
    <w:rsid w:val="0038517E"/>
    <w:rsid w:val="003854F8"/>
    <w:rsid w:val="00385DA0"/>
    <w:rsid w:val="003860E9"/>
    <w:rsid w:val="003862C3"/>
    <w:rsid w:val="00386346"/>
    <w:rsid w:val="003863E9"/>
    <w:rsid w:val="003867FD"/>
    <w:rsid w:val="00386C68"/>
    <w:rsid w:val="00386D3A"/>
    <w:rsid w:val="0038750D"/>
    <w:rsid w:val="0038761C"/>
    <w:rsid w:val="00390102"/>
    <w:rsid w:val="00390378"/>
    <w:rsid w:val="00390FE0"/>
    <w:rsid w:val="003915B9"/>
    <w:rsid w:val="0039191D"/>
    <w:rsid w:val="00391E4B"/>
    <w:rsid w:val="00392104"/>
    <w:rsid w:val="00392419"/>
    <w:rsid w:val="003926D6"/>
    <w:rsid w:val="00392B03"/>
    <w:rsid w:val="00392E05"/>
    <w:rsid w:val="00392F54"/>
    <w:rsid w:val="003933DD"/>
    <w:rsid w:val="0039382C"/>
    <w:rsid w:val="00393B7D"/>
    <w:rsid w:val="00393BE3"/>
    <w:rsid w:val="00393DA3"/>
    <w:rsid w:val="00394222"/>
    <w:rsid w:val="00394962"/>
    <w:rsid w:val="00394C09"/>
    <w:rsid w:val="00394D43"/>
    <w:rsid w:val="00395000"/>
    <w:rsid w:val="003951A4"/>
    <w:rsid w:val="00395BAA"/>
    <w:rsid w:val="00395C8D"/>
    <w:rsid w:val="003968F3"/>
    <w:rsid w:val="00396C1D"/>
    <w:rsid w:val="00397591"/>
    <w:rsid w:val="003977DB"/>
    <w:rsid w:val="0039793A"/>
    <w:rsid w:val="00397AEA"/>
    <w:rsid w:val="00397D2C"/>
    <w:rsid w:val="003A0276"/>
    <w:rsid w:val="003A05CC"/>
    <w:rsid w:val="003A09CC"/>
    <w:rsid w:val="003A1348"/>
    <w:rsid w:val="003A1B3E"/>
    <w:rsid w:val="003A217C"/>
    <w:rsid w:val="003A2D6C"/>
    <w:rsid w:val="003A3032"/>
    <w:rsid w:val="003A33E5"/>
    <w:rsid w:val="003A3428"/>
    <w:rsid w:val="003A383C"/>
    <w:rsid w:val="003A3A87"/>
    <w:rsid w:val="003A3C14"/>
    <w:rsid w:val="003A3E5B"/>
    <w:rsid w:val="003A4373"/>
    <w:rsid w:val="003A45A9"/>
    <w:rsid w:val="003A4726"/>
    <w:rsid w:val="003A474E"/>
    <w:rsid w:val="003A4DE8"/>
    <w:rsid w:val="003A5030"/>
    <w:rsid w:val="003A50CE"/>
    <w:rsid w:val="003A58B5"/>
    <w:rsid w:val="003A62F6"/>
    <w:rsid w:val="003A6C12"/>
    <w:rsid w:val="003A6D78"/>
    <w:rsid w:val="003A736A"/>
    <w:rsid w:val="003A7501"/>
    <w:rsid w:val="003A7886"/>
    <w:rsid w:val="003B01C5"/>
    <w:rsid w:val="003B0320"/>
    <w:rsid w:val="003B0EAA"/>
    <w:rsid w:val="003B1929"/>
    <w:rsid w:val="003B2198"/>
    <w:rsid w:val="003B2C0C"/>
    <w:rsid w:val="003B2C6A"/>
    <w:rsid w:val="003B2F93"/>
    <w:rsid w:val="003B3536"/>
    <w:rsid w:val="003B3872"/>
    <w:rsid w:val="003B39F2"/>
    <w:rsid w:val="003B3FBD"/>
    <w:rsid w:val="003B417B"/>
    <w:rsid w:val="003B45EB"/>
    <w:rsid w:val="003B464C"/>
    <w:rsid w:val="003B490B"/>
    <w:rsid w:val="003B4A68"/>
    <w:rsid w:val="003B4B3F"/>
    <w:rsid w:val="003B4CA2"/>
    <w:rsid w:val="003B569E"/>
    <w:rsid w:val="003B5FFD"/>
    <w:rsid w:val="003B60BB"/>
    <w:rsid w:val="003B61E4"/>
    <w:rsid w:val="003B63D4"/>
    <w:rsid w:val="003B6413"/>
    <w:rsid w:val="003B66A7"/>
    <w:rsid w:val="003B70EA"/>
    <w:rsid w:val="003B711D"/>
    <w:rsid w:val="003B756F"/>
    <w:rsid w:val="003B781C"/>
    <w:rsid w:val="003B7966"/>
    <w:rsid w:val="003B7C8B"/>
    <w:rsid w:val="003C001E"/>
    <w:rsid w:val="003C0024"/>
    <w:rsid w:val="003C01D4"/>
    <w:rsid w:val="003C0AFC"/>
    <w:rsid w:val="003C0C94"/>
    <w:rsid w:val="003C126E"/>
    <w:rsid w:val="003C1AE5"/>
    <w:rsid w:val="003C1B44"/>
    <w:rsid w:val="003C2554"/>
    <w:rsid w:val="003C2C69"/>
    <w:rsid w:val="003C2E42"/>
    <w:rsid w:val="003C325F"/>
    <w:rsid w:val="003C3669"/>
    <w:rsid w:val="003C436B"/>
    <w:rsid w:val="003C4586"/>
    <w:rsid w:val="003C4775"/>
    <w:rsid w:val="003C4B03"/>
    <w:rsid w:val="003C5795"/>
    <w:rsid w:val="003C6F88"/>
    <w:rsid w:val="003C71CE"/>
    <w:rsid w:val="003D092A"/>
    <w:rsid w:val="003D0E82"/>
    <w:rsid w:val="003D1364"/>
    <w:rsid w:val="003D18E7"/>
    <w:rsid w:val="003D1BE4"/>
    <w:rsid w:val="003D1C82"/>
    <w:rsid w:val="003D1ED1"/>
    <w:rsid w:val="003D2687"/>
    <w:rsid w:val="003D2743"/>
    <w:rsid w:val="003D2AB2"/>
    <w:rsid w:val="003D2CC4"/>
    <w:rsid w:val="003D3414"/>
    <w:rsid w:val="003D3561"/>
    <w:rsid w:val="003D3576"/>
    <w:rsid w:val="003D365D"/>
    <w:rsid w:val="003D3945"/>
    <w:rsid w:val="003D3AC4"/>
    <w:rsid w:val="003D3C3E"/>
    <w:rsid w:val="003D3FF4"/>
    <w:rsid w:val="003D4C48"/>
    <w:rsid w:val="003D52FE"/>
    <w:rsid w:val="003D5337"/>
    <w:rsid w:val="003D5401"/>
    <w:rsid w:val="003D5474"/>
    <w:rsid w:val="003D5974"/>
    <w:rsid w:val="003D6313"/>
    <w:rsid w:val="003D7124"/>
    <w:rsid w:val="003D73F0"/>
    <w:rsid w:val="003D7637"/>
    <w:rsid w:val="003D7776"/>
    <w:rsid w:val="003D79CA"/>
    <w:rsid w:val="003D7C69"/>
    <w:rsid w:val="003D7D73"/>
    <w:rsid w:val="003E104D"/>
    <w:rsid w:val="003E111B"/>
    <w:rsid w:val="003E16E8"/>
    <w:rsid w:val="003E1B36"/>
    <w:rsid w:val="003E26A4"/>
    <w:rsid w:val="003E26AE"/>
    <w:rsid w:val="003E28BD"/>
    <w:rsid w:val="003E28F5"/>
    <w:rsid w:val="003E336C"/>
    <w:rsid w:val="003E36B7"/>
    <w:rsid w:val="003E3CF4"/>
    <w:rsid w:val="003E3E86"/>
    <w:rsid w:val="003E45FF"/>
    <w:rsid w:val="003E4828"/>
    <w:rsid w:val="003E48E6"/>
    <w:rsid w:val="003E4CB2"/>
    <w:rsid w:val="003E4DE4"/>
    <w:rsid w:val="003E5237"/>
    <w:rsid w:val="003E52FB"/>
    <w:rsid w:val="003E5595"/>
    <w:rsid w:val="003E587C"/>
    <w:rsid w:val="003E59E2"/>
    <w:rsid w:val="003E6337"/>
    <w:rsid w:val="003E6491"/>
    <w:rsid w:val="003E6648"/>
    <w:rsid w:val="003E66CA"/>
    <w:rsid w:val="003E6722"/>
    <w:rsid w:val="003E6D9F"/>
    <w:rsid w:val="003E70B8"/>
    <w:rsid w:val="003E7107"/>
    <w:rsid w:val="003E7573"/>
    <w:rsid w:val="003F025F"/>
    <w:rsid w:val="003F0700"/>
    <w:rsid w:val="003F0CFD"/>
    <w:rsid w:val="003F1152"/>
    <w:rsid w:val="003F17F4"/>
    <w:rsid w:val="003F1A37"/>
    <w:rsid w:val="003F21E7"/>
    <w:rsid w:val="003F2980"/>
    <w:rsid w:val="003F2C34"/>
    <w:rsid w:val="003F3739"/>
    <w:rsid w:val="003F37C3"/>
    <w:rsid w:val="003F3A60"/>
    <w:rsid w:val="003F465D"/>
    <w:rsid w:val="003F509B"/>
    <w:rsid w:val="003F55A7"/>
    <w:rsid w:val="003F5704"/>
    <w:rsid w:val="003F5D70"/>
    <w:rsid w:val="003F6973"/>
    <w:rsid w:val="003F6ED6"/>
    <w:rsid w:val="003F76FB"/>
    <w:rsid w:val="003F7F74"/>
    <w:rsid w:val="00400080"/>
    <w:rsid w:val="004003CC"/>
    <w:rsid w:val="00401239"/>
    <w:rsid w:val="0040187B"/>
    <w:rsid w:val="00401AFC"/>
    <w:rsid w:val="00401B94"/>
    <w:rsid w:val="00401EE7"/>
    <w:rsid w:val="00401F07"/>
    <w:rsid w:val="00402220"/>
    <w:rsid w:val="004024B6"/>
    <w:rsid w:val="00402E99"/>
    <w:rsid w:val="0040332F"/>
    <w:rsid w:val="004043C4"/>
    <w:rsid w:val="004045C7"/>
    <w:rsid w:val="00404988"/>
    <w:rsid w:val="00404AF8"/>
    <w:rsid w:val="0040647D"/>
    <w:rsid w:val="00406CA9"/>
    <w:rsid w:val="004075BF"/>
    <w:rsid w:val="00407896"/>
    <w:rsid w:val="00407BE3"/>
    <w:rsid w:val="00411675"/>
    <w:rsid w:val="0041179D"/>
    <w:rsid w:val="004120C8"/>
    <w:rsid w:val="004120D1"/>
    <w:rsid w:val="00412116"/>
    <w:rsid w:val="00412F35"/>
    <w:rsid w:val="0041345B"/>
    <w:rsid w:val="004138FA"/>
    <w:rsid w:val="0041421D"/>
    <w:rsid w:val="00414DA5"/>
    <w:rsid w:val="00414E1F"/>
    <w:rsid w:val="004153E6"/>
    <w:rsid w:val="00415477"/>
    <w:rsid w:val="00415682"/>
    <w:rsid w:val="00415DFD"/>
    <w:rsid w:val="00415F1D"/>
    <w:rsid w:val="00415F89"/>
    <w:rsid w:val="00415F98"/>
    <w:rsid w:val="00415FD5"/>
    <w:rsid w:val="0041666D"/>
    <w:rsid w:val="00416801"/>
    <w:rsid w:val="00416C3C"/>
    <w:rsid w:val="00416CEC"/>
    <w:rsid w:val="00416F21"/>
    <w:rsid w:val="00417A77"/>
    <w:rsid w:val="00420B2E"/>
    <w:rsid w:val="00420B77"/>
    <w:rsid w:val="00420DE3"/>
    <w:rsid w:val="00420E09"/>
    <w:rsid w:val="00420EAF"/>
    <w:rsid w:val="004217D3"/>
    <w:rsid w:val="00421EEE"/>
    <w:rsid w:val="00421FAB"/>
    <w:rsid w:val="00422201"/>
    <w:rsid w:val="0042256C"/>
    <w:rsid w:val="004226D5"/>
    <w:rsid w:val="004227E0"/>
    <w:rsid w:val="00422D54"/>
    <w:rsid w:val="00422F0F"/>
    <w:rsid w:val="0042313B"/>
    <w:rsid w:val="004235F1"/>
    <w:rsid w:val="00423C63"/>
    <w:rsid w:val="00424419"/>
    <w:rsid w:val="00424ABE"/>
    <w:rsid w:val="00424AD4"/>
    <w:rsid w:val="00424B64"/>
    <w:rsid w:val="00425213"/>
    <w:rsid w:val="00425BBA"/>
    <w:rsid w:val="0042620A"/>
    <w:rsid w:val="0042678C"/>
    <w:rsid w:val="0042680A"/>
    <w:rsid w:val="00426BFE"/>
    <w:rsid w:val="004276BE"/>
    <w:rsid w:val="00427E57"/>
    <w:rsid w:val="004301CC"/>
    <w:rsid w:val="0043042A"/>
    <w:rsid w:val="0043067B"/>
    <w:rsid w:val="0043070F"/>
    <w:rsid w:val="004308C7"/>
    <w:rsid w:val="00430AA5"/>
    <w:rsid w:val="00430F62"/>
    <w:rsid w:val="004325F2"/>
    <w:rsid w:val="00432FBC"/>
    <w:rsid w:val="004332EE"/>
    <w:rsid w:val="004337A3"/>
    <w:rsid w:val="00433CD5"/>
    <w:rsid w:val="00434164"/>
    <w:rsid w:val="0043421F"/>
    <w:rsid w:val="00434398"/>
    <w:rsid w:val="00434D08"/>
    <w:rsid w:val="00435322"/>
    <w:rsid w:val="00436426"/>
    <w:rsid w:val="004367E6"/>
    <w:rsid w:val="00436922"/>
    <w:rsid w:val="0043693E"/>
    <w:rsid w:val="0043719C"/>
    <w:rsid w:val="00437A21"/>
    <w:rsid w:val="00440CF0"/>
    <w:rsid w:val="00441611"/>
    <w:rsid w:val="0044167E"/>
    <w:rsid w:val="0044180E"/>
    <w:rsid w:val="0044262F"/>
    <w:rsid w:val="00442B8B"/>
    <w:rsid w:val="00442CE0"/>
    <w:rsid w:val="00442EEB"/>
    <w:rsid w:val="00443236"/>
    <w:rsid w:val="00443F8D"/>
    <w:rsid w:val="00444F2D"/>
    <w:rsid w:val="0044501C"/>
    <w:rsid w:val="00445320"/>
    <w:rsid w:val="00445908"/>
    <w:rsid w:val="004461FA"/>
    <w:rsid w:val="004468FD"/>
    <w:rsid w:val="00446BEE"/>
    <w:rsid w:val="004475A6"/>
    <w:rsid w:val="00450166"/>
    <w:rsid w:val="004501DD"/>
    <w:rsid w:val="004508BD"/>
    <w:rsid w:val="00450B01"/>
    <w:rsid w:val="00450C76"/>
    <w:rsid w:val="00450F22"/>
    <w:rsid w:val="004510C6"/>
    <w:rsid w:val="0045164B"/>
    <w:rsid w:val="00451971"/>
    <w:rsid w:val="004519C4"/>
    <w:rsid w:val="00451B18"/>
    <w:rsid w:val="0045251B"/>
    <w:rsid w:val="004526C0"/>
    <w:rsid w:val="00452DFC"/>
    <w:rsid w:val="004530E4"/>
    <w:rsid w:val="004535E3"/>
    <w:rsid w:val="00453EAA"/>
    <w:rsid w:val="00454176"/>
    <w:rsid w:val="0045421C"/>
    <w:rsid w:val="004543A9"/>
    <w:rsid w:val="00454D00"/>
    <w:rsid w:val="00455AF7"/>
    <w:rsid w:val="00455BE0"/>
    <w:rsid w:val="00455C37"/>
    <w:rsid w:val="00455D24"/>
    <w:rsid w:val="004566E5"/>
    <w:rsid w:val="00456EDC"/>
    <w:rsid w:val="00457B71"/>
    <w:rsid w:val="00461771"/>
    <w:rsid w:val="00461867"/>
    <w:rsid w:val="0046201B"/>
    <w:rsid w:val="00462090"/>
    <w:rsid w:val="0046239A"/>
    <w:rsid w:val="00462A29"/>
    <w:rsid w:val="00462AB9"/>
    <w:rsid w:val="004633FA"/>
    <w:rsid w:val="004635C0"/>
    <w:rsid w:val="004638D8"/>
    <w:rsid w:val="00463BA3"/>
    <w:rsid w:val="00463E61"/>
    <w:rsid w:val="00464096"/>
    <w:rsid w:val="004645C7"/>
    <w:rsid w:val="00464D01"/>
    <w:rsid w:val="00465134"/>
    <w:rsid w:val="00465A54"/>
    <w:rsid w:val="00465C6D"/>
    <w:rsid w:val="00465E4F"/>
    <w:rsid w:val="00466287"/>
    <w:rsid w:val="004664EC"/>
    <w:rsid w:val="00466B0B"/>
    <w:rsid w:val="00466FCE"/>
    <w:rsid w:val="004673B7"/>
    <w:rsid w:val="00467A00"/>
    <w:rsid w:val="00467C2E"/>
    <w:rsid w:val="00470514"/>
    <w:rsid w:val="004708E7"/>
    <w:rsid w:val="00470E41"/>
    <w:rsid w:val="00471E2C"/>
    <w:rsid w:val="00472501"/>
    <w:rsid w:val="004727F9"/>
    <w:rsid w:val="00473152"/>
    <w:rsid w:val="0047322E"/>
    <w:rsid w:val="004736C5"/>
    <w:rsid w:val="004739C5"/>
    <w:rsid w:val="0047425C"/>
    <w:rsid w:val="00474308"/>
    <w:rsid w:val="00474776"/>
    <w:rsid w:val="00474B72"/>
    <w:rsid w:val="00474C8D"/>
    <w:rsid w:val="0047555D"/>
    <w:rsid w:val="00475630"/>
    <w:rsid w:val="004757FA"/>
    <w:rsid w:val="0047580E"/>
    <w:rsid w:val="00475A84"/>
    <w:rsid w:val="0047615E"/>
    <w:rsid w:val="00476788"/>
    <w:rsid w:val="00477285"/>
    <w:rsid w:val="0047739D"/>
    <w:rsid w:val="00477838"/>
    <w:rsid w:val="00477854"/>
    <w:rsid w:val="00477C0E"/>
    <w:rsid w:val="00480037"/>
    <w:rsid w:val="00480AA7"/>
    <w:rsid w:val="00480BC8"/>
    <w:rsid w:val="00480C8A"/>
    <w:rsid w:val="00481458"/>
    <w:rsid w:val="00481F3C"/>
    <w:rsid w:val="00482029"/>
    <w:rsid w:val="0048202E"/>
    <w:rsid w:val="0048207A"/>
    <w:rsid w:val="004820FE"/>
    <w:rsid w:val="004822D4"/>
    <w:rsid w:val="004823AD"/>
    <w:rsid w:val="0048256F"/>
    <w:rsid w:val="00482799"/>
    <w:rsid w:val="0048313F"/>
    <w:rsid w:val="004836DC"/>
    <w:rsid w:val="004836E9"/>
    <w:rsid w:val="00483720"/>
    <w:rsid w:val="00483810"/>
    <w:rsid w:val="00483C63"/>
    <w:rsid w:val="00484378"/>
    <w:rsid w:val="004853D7"/>
    <w:rsid w:val="004854C6"/>
    <w:rsid w:val="00485ADE"/>
    <w:rsid w:val="00485B0B"/>
    <w:rsid w:val="00485B12"/>
    <w:rsid w:val="00486004"/>
    <w:rsid w:val="00486590"/>
    <w:rsid w:val="00486594"/>
    <w:rsid w:val="00486D88"/>
    <w:rsid w:val="00487A88"/>
    <w:rsid w:val="00487D83"/>
    <w:rsid w:val="00487E60"/>
    <w:rsid w:val="00487FAA"/>
    <w:rsid w:val="00491015"/>
    <w:rsid w:val="0049101D"/>
    <w:rsid w:val="00491170"/>
    <w:rsid w:val="0049180C"/>
    <w:rsid w:val="00491861"/>
    <w:rsid w:val="00491BE9"/>
    <w:rsid w:val="00491C39"/>
    <w:rsid w:val="00491C94"/>
    <w:rsid w:val="00491F6B"/>
    <w:rsid w:val="0049294F"/>
    <w:rsid w:val="00492B1E"/>
    <w:rsid w:val="00492C8F"/>
    <w:rsid w:val="00492E1D"/>
    <w:rsid w:val="0049360E"/>
    <w:rsid w:val="00493A60"/>
    <w:rsid w:val="00493A8D"/>
    <w:rsid w:val="00493E8D"/>
    <w:rsid w:val="00496269"/>
    <w:rsid w:val="004967FB"/>
    <w:rsid w:val="00496C86"/>
    <w:rsid w:val="00496E06"/>
    <w:rsid w:val="004975F6"/>
    <w:rsid w:val="00497A0A"/>
    <w:rsid w:val="00497CF3"/>
    <w:rsid w:val="004A0032"/>
    <w:rsid w:val="004A07E6"/>
    <w:rsid w:val="004A0F23"/>
    <w:rsid w:val="004A100E"/>
    <w:rsid w:val="004A1CF7"/>
    <w:rsid w:val="004A1DC3"/>
    <w:rsid w:val="004A20EB"/>
    <w:rsid w:val="004A238F"/>
    <w:rsid w:val="004A2C8C"/>
    <w:rsid w:val="004A2E58"/>
    <w:rsid w:val="004A39C3"/>
    <w:rsid w:val="004A409C"/>
    <w:rsid w:val="004A40A4"/>
    <w:rsid w:val="004A40AC"/>
    <w:rsid w:val="004A4170"/>
    <w:rsid w:val="004A4306"/>
    <w:rsid w:val="004A43E9"/>
    <w:rsid w:val="004A460B"/>
    <w:rsid w:val="004A4EC0"/>
    <w:rsid w:val="004A5506"/>
    <w:rsid w:val="004A5563"/>
    <w:rsid w:val="004A5EEF"/>
    <w:rsid w:val="004A60C0"/>
    <w:rsid w:val="004A6612"/>
    <w:rsid w:val="004A7604"/>
    <w:rsid w:val="004A790D"/>
    <w:rsid w:val="004A7944"/>
    <w:rsid w:val="004B0076"/>
    <w:rsid w:val="004B053F"/>
    <w:rsid w:val="004B0B94"/>
    <w:rsid w:val="004B10E0"/>
    <w:rsid w:val="004B10EC"/>
    <w:rsid w:val="004B15C9"/>
    <w:rsid w:val="004B220D"/>
    <w:rsid w:val="004B2312"/>
    <w:rsid w:val="004B24BA"/>
    <w:rsid w:val="004B2A2D"/>
    <w:rsid w:val="004B3063"/>
    <w:rsid w:val="004B33CE"/>
    <w:rsid w:val="004B4382"/>
    <w:rsid w:val="004B4502"/>
    <w:rsid w:val="004B452F"/>
    <w:rsid w:val="004B476F"/>
    <w:rsid w:val="004B4A17"/>
    <w:rsid w:val="004B4C10"/>
    <w:rsid w:val="004B4D1C"/>
    <w:rsid w:val="004B5014"/>
    <w:rsid w:val="004B5310"/>
    <w:rsid w:val="004B5653"/>
    <w:rsid w:val="004B5865"/>
    <w:rsid w:val="004B5D61"/>
    <w:rsid w:val="004B60CF"/>
    <w:rsid w:val="004B6578"/>
    <w:rsid w:val="004B69F5"/>
    <w:rsid w:val="004B6E76"/>
    <w:rsid w:val="004B73A0"/>
    <w:rsid w:val="004B79C2"/>
    <w:rsid w:val="004C0012"/>
    <w:rsid w:val="004C00A8"/>
    <w:rsid w:val="004C024D"/>
    <w:rsid w:val="004C03A3"/>
    <w:rsid w:val="004C0562"/>
    <w:rsid w:val="004C05A4"/>
    <w:rsid w:val="004C0F59"/>
    <w:rsid w:val="004C1EF7"/>
    <w:rsid w:val="004C2226"/>
    <w:rsid w:val="004C24C3"/>
    <w:rsid w:val="004C24C8"/>
    <w:rsid w:val="004C2B9D"/>
    <w:rsid w:val="004C2D99"/>
    <w:rsid w:val="004C3432"/>
    <w:rsid w:val="004C35EE"/>
    <w:rsid w:val="004C3EEA"/>
    <w:rsid w:val="004C4181"/>
    <w:rsid w:val="004C42B2"/>
    <w:rsid w:val="004C4A0F"/>
    <w:rsid w:val="004C4D3F"/>
    <w:rsid w:val="004C4FA6"/>
    <w:rsid w:val="004C52A0"/>
    <w:rsid w:val="004C54B2"/>
    <w:rsid w:val="004C5E5E"/>
    <w:rsid w:val="004C6922"/>
    <w:rsid w:val="004C72C7"/>
    <w:rsid w:val="004C7616"/>
    <w:rsid w:val="004C7891"/>
    <w:rsid w:val="004C7BE7"/>
    <w:rsid w:val="004C7F03"/>
    <w:rsid w:val="004D006C"/>
    <w:rsid w:val="004D03ED"/>
    <w:rsid w:val="004D054B"/>
    <w:rsid w:val="004D0CD1"/>
    <w:rsid w:val="004D0F51"/>
    <w:rsid w:val="004D0F9C"/>
    <w:rsid w:val="004D1BF7"/>
    <w:rsid w:val="004D1C61"/>
    <w:rsid w:val="004D21C9"/>
    <w:rsid w:val="004D21FF"/>
    <w:rsid w:val="004D32AB"/>
    <w:rsid w:val="004D335F"/>
    <w:rsid w:val="004D4F64"/>
    <w:rsid w:val="004D6E71"/>
    <w:rsid w:val="004D7017"/>
    <w:rsid w:val="004D76E9"/>
    <w:rsid w:val="004D7986"/>
    <w:rsid w:val="004E0020"/>
    <w:rsid w:val="004E0385"/>
    <w:rsid w:val="004E138F"/>
    <w:rsid w:val="004E183C"/>
    <w:rsid w:val="004E1C3E"/>
    <w:rsid w:val="004E1F94"/>
    <w:rsid w:val="004E2816"/>
    <w:rsid w:val="004E2BEC"/>
    <w:rsid w:val="004E2C44"/>
    <w:rsid w:val="004E2E37"/>
    <w:rsid w:val="004E2F68"/>
    <w:rsid w:val="004E3245"/>
    <w:rsid w:val="004E334C"/>
    <w:rsid w:val="004E355B"/>
    <w:rsid w:val="004E35DC"/>
    <w:rsid w:val="004E375B"/>
    <w:rsid w:val="004E3F57"/>
    <w:rsid w:val="004E413F"/>
    <w:rsid w:val="004E4465"/>
    <w:rsid w:val="004E4733"/>
    <w:rsid w:val="004E479D"/>
    <w:rsid w:val="004E4D3C"/>
    <w:rsid w:val="004E4F1F"/>
    <w:rsid w:val="004E4F46"/>
    <w:rsid w:val="004E511C"/>
    <w:rsid w:val="004E52B9"/>
    <w:rsid w:val="004E5CC4"/>
    <w:rsid w:val="004E5D24"/>
    <w:rsid w:val="004E65AD"/>
    <w:rsid w:val="004E6EB9"/>
    <w:rsid w:val="004E7737"/>
    <w:rsid w:val="004E7C43"/>
    <w:rsid w:val="004E7DCE"/>
    <w:rsid w:val="004E7E1B"/>
    <w:rsid w:val="004E7F32"/>
    <w:rsid w:val="004E7FF3"/>
    <w:rsid w:val="004F015A"/>
    <w:rsid w:val="004F0633"/>
    <w:rsid w:val="004F0E91"/>
    <w:rsid w:val="004F195C"/>
    <w:rsid w:val="004F23AC"/>
    <w:rsid w:val="004F2BA7"/>
    <w:rsid w:val="004F2CBE"/>
    <w:rsid w:val="004F324D"/>
    <w:rsid w:val="004F32CE"/>
    <w:rsid w:val="004F3445"/>
    <w:rsid w:val="004F402F"/>
    <w:rsid w:val="004F4702"/>
    <w:rsid w:val="004F4AE8"/>
    <w:rsid w:val="004F4B0C"/>
    <w:rsid w:val="004F5351"/>
    <w:rsid w:val="004F5AC0"/>
    <w:rsid w:val="004F6D4D"/>
    <w:rsid w:val="004F74FE"/>
    <w:rsid w:val="005002A2"/>
    <w:rsid w:val="005005A3"/>
    <w:rsid w:val="005007EA"/>
    <w:rsid w:val="0050090A"/>
    <w:rsid w:val="00501CEA"/>
    <w:rsid w:val="00502B51"/>
    <w:rsid w:val="00503117"/>
    <w:rsid w:val="005031C2"/>
    <w:rsid w:val="005031E7"/>
    <w:rsid w:val="00503558"/>
    <w:rsid w:val="00503987"/>
    <w:rsid w:val="00503E0B"/>
    <w:rsid w:val="00504757"/>
    <w:rsid w:val="00504FEC"/>
    <w:rsid w:val="005051F9"/>
    <w:rsid w:val="005059AF"/>
    <w:rsid w:val="00506268"/>
    <w:rsid w:val="00506583"/>
    <w:rsid w:val="005066A1"/>
    <w:rsid w:val="00506E2C"/>
    <w:rsid w:val="005070EB"/>
    <w:rsid w:val="0050724E"/>
    <w:rsid w:val="005073F4"/>
    <w:rsid w:val="005074F4"/>
    <w:rsid w:val="0050783B"/>
    <w:rsid w:val="00510C1D"/>
    <w:rsid w:val="00511BCC"/>
    <w:rsid w:val="00512046"/>
    <w:rsid w:val="0051217F"/>
    <w:rsid w:val="0051245C"/>
    <w:rsid w:val="0051262B"/>
    <w:rsid w:val="005132B0"/>
    <w:rsid w:val="005139FD"/>
    <w:rsid w:val="00513BF6"/>
    <w:rsid w:val="00514332"/>
    <w:rsid w:val="0051532E"/>
    <w:rsid w:val="005153D7"/>
    <w:rsid w:val="00515C6B"/>
    <w:rsid w:val="00516100"/>
    <w:rsid w:val="00516990"/>
    <w:rsid w:val="00516C04"/>
    <w:rsid w:val="005172C6"/>
    <w:rsid w:val="0051745D"/>
    <w:rsid w:val="005176A5"/>
    <w:rsid w:val="005206E9"/>
    <w:rsid w:val="00520757"/>
    <w:rsid w:val="0052133A"/>
    <w:rsid w:val="0052209F"/>
    <w:rsid w:val="005221BF"/>
    <w:rsid w:val="00522580"/>
    <w:rsid w:val="005227A2"/>
    <w:rsid w:val="00522EA4"/>
    <w:rsid w:val="00523BB3"/>
    <w:rsid w:val="00523C9B"/>
    <w:rsid w:val="00523CA9"/>
    <w:rsid w:val="005250E4"/>
    <w:rsid w:val="005251CF"/>
    <w:rsid w:val="0052574C"/>
    <w:rsid w:val="00525BA4"/>
    <w:rsid w:val="00525E0B"/>
    <w:rsid w:val="00525F71"/>
    <w:rsid w:val="00526AD4"/>
    <w:rsid w:val="00526C1E"/>
    <w:rsid w:val="00526D02"/>
    <w:rsid w:val="0052738D"/>
    <w:rsid w:val="005276C6"/>
    <w:rsid w:val="00527740"/>
    <w:rsid w:val="00527A21"/>
    <w:rsid w:val="005301E1"/>
    <w:rsid w:val="0053092C"/>
    <w:rsid w:val="00530A24"/>
    <w:rsid w:val="00530AB7"/>
    <w:rsid w:val="00530E06"/>
    <w:rsid w:val="005315E1"/>
    <w:rsid w:val="00532287"/>
    <w:rsid w:val="00532489"/>
    <w:rsid w:val="005325B1"/>
    <w:rsid w:val="00532690"/>
    <w:rsid w:val="005330E7"/>
    <w:rsid w:val="00533B90"/>
    <w:rsid w:val="00533E57"/>
    <w:rsid w:val="00534143"/>
    <w:rsid w:val="005341A4"/>
    <w:rsid w:val="0053464B"/>
    <w:rsid w:val="005347EE"/>
    <w:rsid w:val="00535308"/>
    <w:rsid w:val="00535B63"/>
    <w:rsid w:val="00535FED"/>
    <w:rsid w:val="0053695A"/>
    <w:rsid w:val="005369AC"/>
    <w:rsid w:val="00536C7B"/>
    <w:rsid w:val="00536F37"/>
    <w:rsid w:val="00536FFF"/>
    <w:rsid w:val="0053700C"/>
    <w:rsid w:val="00537269"/>
    <w:rsid w:val="005378F9"/>
    <w:rsid w:val="00537AD9"/>
    <w:rsid w:val="005409FE"/>
    <w:rsid w:val="00540C1F"/>
    <w:rsid w:val="00540EF5"/>
    <w:rsid w:val="00541099"/>
    <w:rsid w:val="00541492"/>
    <w:rsid w:val="00541782"/>
    <w:rsid w:val="00541EEC"/>
    <w:rsid w:val="00542541"/>
    <w:rsid w:val="00543BEF"/>
    <w:rsid w:val="00544258"/>
    <w:rsid w:val="00544401"/>
    <w:rsid w:val="0054476B"/>
    <w:rsid w:val="00544B64"/>
    <w:rsid w:val="00544BEB"/>
    <w:rsid w:val="00544DCF"/>
    <w:rsid w:val="00545119"/>
    <w:rsid w:val="0054523B"/>
    <w:rsid w:val="00545458"/>
    <w:rsid w:val="00546481"/>
    <w:rsid w:val="00546503"/>
    <w:rsid w:val="00546883"/>
    <w:rsid w:val="005468B7"/>
    <w:rsid w:val="00546AB7"/>
    <w:rsid w:val="00546AF3"/>
    <w:rsid w:val="00546F4C"/>
    <w:rsid w:val="00547023"/>
    <w:rsid w:val="0054730D"/>
    <w:rsid w:val="0054750D"/>
    <w:rsid w:val="005477D5"/>
    <w:rsid w:val="005478AC"/>
    <w:rsid w:val="00547A52"/>
    <w:rsid w:val="00547C0A"/>
    <w:rsid w:val="0055060E"/>
    <w:rsid w:val="00550915"/>
    <w:rsid w:val="00550C65"/>
    <w:rsid w:val="00550CAE"/>
    <w:rsid w:val="00551093"/>
    <w:rsid w:val="005519F8"/>
    <w:rsid w:val="00551D7A"/>
    <w:rsid w:val="00551EF7"/>
    <w:rsid w:val="00551F30"/>
    <w:rsid w:val="00552649"/>
    <w:rsid w:val="005528AD"/>
    <w:rsid w:val="00552B47"/>
    <w:rsid w:val="005538BE"/>
    <w:rsid w:val="00555A30"/>
    <w:rsid w:val="00555C5D"/>
    <w:rsid w:val="00555DEA"/>
    <w:rsid w:val="00556362"/>
    <w:rsid w:val="00556E58"/>
    <w:rsid w:val="00557051"/>
    <w:rsid w:val="0055775F"/>
    <w:rsid w:val="00557988"/>
    <w:rsid w:val="00557B0C"/>
    <w:rsid w:val="00560A0D"/>
    <w:rsid w:val="00560E5E"/>
    <w:rsid w:val="00560E86"/>
    <w:rsid w:val="00560FC8"/>
    <w:rsid w:val="0056107F"/>
    <w:rsid w:val="0056172C"/>
    <w:rsid w:val="00562793"/>
    <w:rsid w:val="00562935"/>
    <w:rsid w:val="00562AAD"/>
    <w:rsid w:val="00562C5A"/>
    <w:rsid w:val="00562C73"/>
    <w:rsid w:val="005634C8"/>
    <w:rsid w:val="005634CD"/>
    <w:rsid w:val="00563A5F"/>
    <w:rsid w:val="005641E4"/>
    <w:rsid w:val="00564252"/>
    <w:rsid w:val="005642F3"/>
    <w:rsid w:val="005642F8"/>
    <w:rsid w:val="00564571"/>
    <w:rsid w:val="005649E7"/>
    <w:rsid w:val="00564AA3"/>
    <w:rsid w:val="0056555E"/>
    <w:rsid w:val="00565CDD"/>
    <w:rsid w:val="0056622C"/>
    <w:rsid w:val="00566601"/>
    <w:rsid w:val="0056694D"/>
    <w:rsid w:val="0056742D"/>
    <w:rsid w:val="005678D7"/>
    <w:rsid w:val="005679AF"/>
    <w:rsid w:val="005702AE"/>
    <w:rsid w:val="00570850"/>
    <w:rsid w:val="005717BA"/>
    <w:rsid w:val="00572AAE"/>
    <w:rsid w:val="00572BED"/>
    <w:rsid w:val="00573412"/>
    <w:rsid w:val="005736C5"/>
    <w:rsid w:val="00573A48"/>
    <w:rsid w:val="00573ADC"/>
    <w:rsid w:val="005741FB"/>
    <w:rsid w:val="0057484B"/>
    <w:rsid w:val="00574A84"/>
    <w:rsid w:val="00574BAC"/>
    <w:rsid w:val="00575129"/>
    <w:rsid w:val="00575E98"/>
    <w:rsid w:val="0057613A"/>
    <w:rsid w:val="0057685C"/>
    <w:rsid w:val="00576B0B"/>
    <w:rsid w:val="00576E5C"/>
    <w:rsid w:val="00576EB4"/>
    <w:rsid w:val="005774A4"/>
    <w:rsid w:val="005774CF"/>
    <w:rsid w:val="00577525"/>
    <w:rsid w:val="0057755C"/>
    <w:rsid w:val="00577DB4"/>
    <w:rsid w:val="00577E7D"/>
    <w:rsid w:val="005802FF"/>
    <w:rsid w:val="005804D8"/>
    <w:rsid w:val="00580924"/>
    <w:rsid w:val="00580E8A"/>
    <w:rsid w:val="00580F2D"/>
    <w:rsid w:val="005815F9"/>
    <w:rsid w:val="005819D2"/>
    <w:rsid w:val="00581EF3"/>
    <w:rsid w:val="00582231"/>
    <w:rsid w:val="00582C37"/>
    <w:rsid w:val="005831EE"/>
    <w:rsid w:val="00583348"/>
    <w:rsid w:val="0058364D"/>
    <w:rsid w:val="00583695"/>
    <w:rsid w:val="005839B2"/>
    <w:rsid w:val="00583CF4"/>
    <w:rsid w:val="00584976"/>
    <w:rsid w:val="00584B04"/>
    <w:rsid w:val="00584CEF"/>
    <w:rsid w:val="005852D4"/>
    <w:rsid w:val="00585922"/>
    <w:rsid w:val="00585C58"/>
    <w:rsid w:val="00585D21"/>
    <w:rsid w:val="00585E2E"/>
    <w:rsid w:val="00585F5C"/>
    <w:rsid w:val="00586187"/>
    <w:rsid w:val="00586A53"/>
    <w:rsid w:val="00586E44"/>
    <w:rsid w:val="0058759E"/>
    <w:rsid w:val="00587FBC"/>
    <w:rsid w:val="00590056"/>
    <w:rsid w:val="00590064"/>
    <w:rsid w:val="005906B2"/>
    <w:rsid w:val="00590B6F"/>
    <w:rsid w:val="00590BEB"/>
    <w:rsid w:val="00590F79"/>
    <w:rsid w:val="00591F07"/>
    <w:rsid w:val="00591F3A"/>
    <w:rsid w:val="00591FA7"/>
    <w:rsid w:val="00591FE5"/>
    <w:rsid w:val="005921BE"/>
    <w:rsid w:val="005924DF"/>
    <w:rsid w:val="0059264D"/>
    <w:rsid w:val="00593093"/>
    <w:rsid w:val="005935B2"/>
    <w:rsid w:val="0059360D"/>
    <w:rsid w:val="0059382D"/>
    <w:rsid w:val="00593895"/>
    <w:rsid w:val="0059397A"/>
    <w:rsid w:val="00593DE5"/>
    <w:rsid w:val="00594067"/>
    <w:rsid w:val="005941E9"/>
    <w:rsid w:val="005944BE"/>
    <w:rsid w:val="00594670"/>
    <w:rsid w:val="00596527"/>
    <w:rsid w:val="00596B38"/>
    <w:rsid w:val="00596E11"/>
    <w:rsid w:val="00597636"/>
    <w:rsid w:val="00597645"/>
    <w:rsid w:val="00597C19"/>
    <w:rsid w:val="00597DB3"/>
    <w:rsid w:val="00597FF6"/>
    <w:rsid w:val="005A01D9"/>
    <w:rsid w:val="005A030D"/>
    <w:rsid w:val="005A0442"/>
    <w:rsid w:val="005A0461"/>
    <w:rsid w:val="005A0482"/>
    <w:rsid w:val="005A0D84"/>
    <w:rsid w:val="005A0DF6"/>
    <w:rsid w:val="005A1158"/>
    <w:rsid w:val="005A147C"/>
    <w:rsid w:val="005A1C74"/>
    <w:rsid w:val="005A272A"/>
    <w:rsid w:val="005A292A"/>
    <w:rsid w:val="005A2D0A"/>
    <w:rsid w:val="005A37E0"/>
    <w:rsid w:val="005A3845"/>
    <w:rsid w:val="005A3C1F"/>
    <w:rsid w:val="005A426A"/>
    <w:rsid w:val="005A42C2"/>
    <w:rsid w:val="005A4910"/>
    <w:rsid w:val="005A50B7"/>
    <w:rsid w:val="005A5F70"/>
    <w:rsid w:val="005A62C6"/>
    <w:rsid w:val="005A6A68"/>
    <w:rsid w:val="005A6D64"/>
    <w:rsid w:val="005A6DE0"/>
    <w:rsid w:val="005A715A"/>
    <w:rsid w:val="005A7387"/>
    <w:rsid w:val="005A78C2"/>
    <w:rsid w:val="005B034F"/>
    <w:rsid w:val="005B050B"/>
    <w:rsid w:val="005B07A2"/>
    <w:rsid w:val="005B0811"/>
    <w:rsid w:val="005B09CF"/>
    <w:rsid w:val="005B0E45"/>
    <w:rsid w:val="005B15AC"/>
    <w:rsid w:val="005B1A8F"/>
    <w:rsid w:val="005B204A"/>
    <w:rsid w:val="005B252C"/>
    <w:rsid w:val="005B2726"/>
    <w:rsid w:val="005B28DA"/>
    <w:rsid w:val="005B2ABC"/>
    <w:rsid w:val="005B2DE6"/>
    <w:rsid w:val="005B2FDD"/>
    <w:rsid w:val="005B3359"/>
    <w:rsid w:val="005B3BB9"/>
    <w:rsid w:val="005B51B0"/>
    <w:rsid w:val="005B557C"/>
    <w:rsid w:val="005B5765"/>
    <w:rsid w:val="005B58D0"/>
    <w:rsid w:val="005B5E22"/>
    <w:rsid w:val="005B6354"/>
    <w:rsid w:val="005B7B3A"/>
    <w:rsid w:val="005C068C"/>
    <w:rsid w:val="005C06ED"/>
    <w:rsid w:val="005C1711"/>
    <w:rsid w:val="005C1AE9"/>
    <w:rsid w:val="005C20EB"/>
    <w:rsid w:val="005C22A1"/>
    <w:rsid w:val="005C2B10"/>
    <w:rsid w:val="005C2E1E"/>
    <w:rsid w:val="005C3157"/>
    <w:rsid w:val="005C3CCC"/>
    <w:rsid w:val="005C431F"/>
    <w:rsid w:val="005C566B"/>
    <w:rsid w:val="005C5AF7"/>
    <w:rsid w:val="005C5E0F"/>
    <w:rsid w:val="005C6646"/>
    <w:rsid w:val="005C6769"/>
    <w:rsid w:val="005C7397"/>
    <w:rsid w:val="005C76BA"/>
    <w:rsid w:val="005C7B91"/>
    <w:rsid w:val="005C7CEE"/>
    <w:rsid w:val="005C7F65"/>
    <w:rsid w:val="005D0F32"/>
    <w:rsid w:val="005D1162"/>
    <w:rsid w:val="005D133A"/>
    <w:rsid w:val="005D13D6"/>
    <w:rsid w:val="005D4F19"/>
    <w:rsid w:val="005D50CC"/>
    <w:rsid w:val="005D594F"/>
    <w:rsid w:val="005D658F"/>
    <w:rsid w:val="005D678D"/>
    <w:rsid w:val="005D6DBC"/>
    <w:rsid w:val="005D6F88"/>
    <w:rsid w:val="005D7919"/>
    <w:rsid w:val="005D7A1D"/>
    <w:rsid w:val="005D7A46"/>
    <w:rsid w:val="005D7FC0"/>
    <w:rsid w:val="005E01AF"/>
    <w:rsid w:val="005E08C5"/>
    <w:rsid w:val="005E0F0F"/>
    <w:rsid w:val="005E10AA"/>
    <w:rsid w:val="005E1226"/>
    <w:rsid w:val="005E1383"/>
    <w:rsid w:val="005E141E"/>
    <w:rsid w:val="005E18BE"/>
    <w:rsid w:val="005E1DC3"/>
    <w:rsid w:val="005E261D"/>
    <w:rsid w:val="005E275C"/>
    <w:rsid w:val="005E2794"/>
    <w:rsid w:val="005E2A69"/>
    <w:rsid w:val="005E2EB5"/>
    <w:rsid w:val="005E3044"/>
    <w:rsid w:val="005E33CE"/>
    <w:rsid w:val="005E3883"/>
    <w:rsid w:val="005E38BC"/>
    <w:rsid w:val="005E4340"/>
    <w:rsid w:val="005E43C4"/>
    <w:rsid w:val="005E4884"/>
    <w:rsid w:val="005E4B9C"/>
    <w:rsid w:val="005E4F44"/>
    <w:rsid w:val="005E5049"/>
    <w:rsid w:val="005E53B2"/>
    <w:rsid w:val="005E5798"/>
    <w:rsid w:val="005E59AF"/>
    <w:rsid w:val="005E636E"/>
    <w:rsid w:val="005E6D6C"/>
    <w:rsid w:val="005E701B"/>
    <w:rsid w:val="005E749D"/>
    <w:rsid w:val="005E7652"/>
    <w:rsid w:val="005F08B3"/>
    <w:rsid w:val="005F0E23"/>
    <w:rsid w:val="005F1293"/>
    <w:rsid w:val="005F12D6"/>
    <w:rsid w:val="005F13ED"/>
    <w:rsid w:val="005F1CB4"/>
    <w:rsid w:val="005F2276"/>
    <w:rsid w:val="005F26DB"/>
    <w:rsid w:val="005F276C"/>
    <w:rsid w:val="005F2D7B"/>
    <w:rsid w:val="005F2EA6"/>
    <w:rsid w:val="005F2ECE"/>
    <w:rsid w:val="005F3B82"/>
    <w:rsid w:val="005F4079"/>
    <w:rsid w:val="005F409D"/>
    <w:rsid w:val="005F4CD3"/>
    <w:rsid w:val="005F5126"/>
    <w:rsid w:val="005F514E"/>
    <w:rsid w:val="005F57D1"/>
    <w:rsid w:val="005F6C17"/>
    <w:rsid w:val="005F6C25"/>
    <w:rsid w:val="005F73CB"/>
    <w:rsid w:val="005F7F13"/>
    <w:rsid w:val="0060039F"/>
    <w:rsid w:val="006005F6"/>
    <w:rsid w:val="00600C16"/>
    <w:rsid w:val="00600CEB"/>
    <w:rsid w:val="00600F18"/>
    <w:rsid w:val="00600F37"/>
    <w:rsid w:val="0060194D"/>
    <w:rsid w:val="00601BB9"/>
    <w:rsid w:val="00601EE5"/>
    <w:rsid w:val="00601FE4"/>
    <w:rsid w:val="00602A41"/>
    <w:rsid w:val="00603196"/>
    <w:rsid w:val="00603B42"/>
    <w:rsid w:val="00603EC4"/>
    <w:rsid w:val="00604370"/>
    <w:rsid w:val="0060499F"/>
    <w:rsid w:val="00604C10"/>
    <w:rsid w:val="00604EFD"/>
    <w:rsid w:val="00605098"/>
    <w:rsid w:val="00605308"/>
    <w:rsid w:val="00605999"/>
    <w:rsid w:val="00605A78"/>
    <w:rsid w:val="00605D09"/>
    <w:rsid w:val="0060608B"/>
    <w:rsid w:val="006064D8"/>
    <w:rsid w:val="00606778"/>
    <w:rsid w:val="0060726F"/>
    <w:rsid w:val="00607359"/>
    <w:rsid w:val="00607B26"/>
    <w:rsid w:val="00607CEE"/>
    <w:rsid w:val="00607FBF"/>
    <w:rsid w:val="0061027D"/>
    <w:rsid w:val="00610348"/>
    <w:rsid w:val="0061054A"/>
    <w:rsid w:val="00610663"/>
    <w:rsid w:val="00610686"/>
    <w:rsid w:val="006107BC"/>
    <w:rsid w:val="0061110A"/>
    <w:rsid w:val="00611C1D"/>
    <w:rsid w:val="006125FE"/>
    <w:rsid w:val="00612AFD"/>
    <w:rsid w:val="00612B5C"/>
    <w:rsid w:val="00612D95"/>
    <w:rsid w:val="00613364"/>
    <w:rsid w:val="00613A00"/>
    <w:rsid w:val="00613CF7"/>
    <w:rsid w:val="00613E31"/>
    <w:rsid w:val="00613F4D"/>
    <w:rsid w:val="00613FA0"/>
    <w:rsid w:val="006147D4"/>
    <w:rsid w:val="00614C4A"/>
    <w:rsid w:val="00614E3E"/>
    <w:rsid w:val="006151A9"/>
    <w:rsid w:val="006154DC"/>
    <w:rsid w:val="0061558D"/>
    <w:rsid w:val="006159FB"/>
    <w:rsid w:val="00615C47"/>
    <w:rsid w:val="006163CF"/>
    <w:rsid w:val="0061672E"/>
    <w:rsid w:val="00620414"/>
    <w:rsid w:val="00620B2E"/>
    <w:rsid w:val="00620D2C"/>
    <w:rsid w:val="00620E94"/>
    <w:rsid w:val="00620F56"/>
    <w:rsid w:val="00620FB7"/>
    <w:rsid w:val="006214BB"/>
    <w:rsid w:val="006218D8"/>
    <w:rsid w:val="00622081"/>
    <w:rsid w:val="0062213B"/>
    <w:rsid w:val="00622497"/>
    <w:rsid w:val="0062263D"/>
    <w:rsid w:val="00622BA1"/>
    <w:rsid w:val="00622C1F"/>
    <w:rsid w:val="00623020"/>
    <w:rsid w:val="006241D0"/>
    <w:rsid w:val="00624229"/>
    <w:rsid w:val="00624D93"/>
    <w:rsid w:val="00625082"/>
    <w:rsid w:val="006258C6"/>
    <w:rsid w:val="006259D6"/>
    <w:rsid w:val="00626017"/>
    <w:rsid w:val="00626132"/>
    <w:rsid w:val="00626896"/>
    <w:rsid w:val="00626B2A"/>
    <w:rsid w:val="00626C07"/>
    <w:rsid w:val="00626C4F"/>
    <w:rsid w:val="00627CBF"/>
    <w:rsid w:val="00627DD2"/>
    <w:rsid w:val="0063018E"/>
    <w:rsid w:val="00630B61"/>
    <w:rsid w:val="00630D21"/>
    <w:rsid w:val="006315AC"/>
    <w:rsid w:val="00631C58"/>
    <w:rsid w:val="006320A2"/>
    <w:rsid w:val="00632945"/>
    <w:rsid w:val="00632B11"/>
    <w:rsid w:val="006333D7"/>
    <w:rsid w:val="006338C2"/>
    <w:rsid w:val="00633C3A"/>
    <w:rsid w:val="00633C6C"/>
    <w:rsid w:val="00634601"/>
    <w:rsid w:val="00634A83"/>
    <w:rsid w:val="00634F90"/>
    <w:rsid w:val="00634FFB"/>
    <w:rsid w:val="006351D7"/>
    <w:rsid w:val="0063565D"/>
    <w:rsid w:val="006359BD"/>
    <w:rsid w:val="00635A67"/>
    <w:rsid w:val="00636612"/>
    <w:rsid w:val="00636CBB"/>
    <w:rsid w:val="00636CC9"/>
    <w:rsid w:val="00636E85"/>
    <w:rsid w:val="0063768A"/>
    <w:rsid w:val="00637F8A"/>
    <w:rsid w:val="00637FFE"/>
    <w:rsid w:val="00640155"/>
    <w:rsid w:val="006407CC"/>
    <w:rsid w:val="00640B3C"/>
    <w:rsid w:val="00640F7D"/>
    <w:rsid w:val="00641DA4"/>
    <w:rsid w:val="00642173"/>
    <w:rsid w:val="00642D76"/>
    <w:rsid w:val="00643029"/>
    <w:rsid w:val="0064371A"/>
    <w:rsid w:val="00643B12"/>
    <w:rsid w:val="00644361"/>
    <w:rsid w:val="00645641"/>
    <w:rsid w:val="00645674"/>
    <w:rsid w:val="00645982"/>
    <w:rsid w:val="00646540"/>
    <w:rsid w:val="00646769"/>
    <w:rsid w:val="006470C9"/>
    <w:rsid w:val="0064732A"/>
    <w:rsid w:val="0065035B"/>
    <w:rsid w:val="00650383"/>
    <w:rsid w:val="00651066"/>
    <w:rsid w:val="00651558"/>
    <w:rsid w:val="0065195D"/>
    <w:rsid w:val="00651B59"/>
    <w:rsid w:val="00652A14"/>
    <w:rsid w:val="00652EA2"/>
    <w:rsid w:val="00653180"/>
    <w:rsid w:val="006540CD"/>
    <w:rsid w:val="0065421D"/>
    <w:rsid w:val="0065429B"/>
    <w:rsid w:val="0065434F"/>
    <w:rsid w:val="0065481E"/>
    <w:rsid w:val="00655FED"/>
    <w:rsid w:val="006562E0"/>
    <w:rsid w:val="0065676D"/>
    <w:rsid w:val="00657DB5"/>
    <w:rsid w:val="00657F02"/>
    <w:rsid w:val="0066086D"/>
    <w:rsid w:val="0066159E"/>
    <w:rsid w:val="00661D5A"/>
    <w:rsid w:val="00661E98"/>
    <w:rsid w:val="006628B0"/>
    <w:rsid w:val="00662930"/>
    <w:rsid w:val="00662CE8"/>
    <w:rsid w:val="00663286"/>
    <w:rsid w:val="00663817"/>
    <w:rsid w:val="006639BB"/>
    <w:rsid w:val="00663C1F"/>
    <w:rsid w:val="00663D29"/>
    <w:rsid w:val="00663EE1"/>
    <w:rsid w:val="00664574"/>
    <w:rsid w:val="00664DFB"/>
    <w:rsid w:val="00664E30"/>
    <w:rsid w:val="00664FCC"/>
    <w:rsid w:val="006653B4"/>
    <w:rsid w:val="006654E1"/>
    <w:rsid w:val="00665BC0"/>
    <w:rsid w:val="006661BD"/>
    <w:rsid w:val="00666FE8"/>
    <w:rsid w:val="006670D8"/>
    <w:rsid w:val="0066756C"/>
    <w:rsid w:val="0066777E"/>
    <w:rsid w:val="00667FE7"/>
    <w:rsid w:val="0067005E"/>
    <w:rsid w:val="00670A10"/>
    <w:rsid w:val="00672868"/>
    <w:rsid w:val="006728B7"/>
    <w:rsid w:val="00672A3A"/>
    <w:rsid w:val="00672F34"/>
    <w:rsid w:val="00673E18"/>
    <w:rsid w:val="00674AE1"/>
    <w:rsid w:val="00675584"/>
    <w:rsid w:val="00675B34"/>
    <w:rsid w:val="00675B73"/>
    <w:rsid w:val="00675C57"/>
    <w:rsid w:val="006760F3"/>
    <w:rsid w:val="006760FD"/>
    <w:rsid w:val="0067619F"/>
    <w:rsid w:val="0067638C"/>
    <w:rsid w:val="00676948"/>
    <w:rsid w:val="00676AF0"/>
    <w:rsid w:val="00676B4F"/>
    <w:rsid w:val="006770F6"/>
    <w:rsid w:val="00677945"/>
    <w:rsid w:val="00677A3E"/>
    <w:rsid w:val="00677CE7"/>
    <w:rsid w:val="00677CEC"/>
    <w:rsid w:val="00677DAD"/>
    <w:rsid w:val="00680F67"/>
    <w:rsid w:val="00680F93"/>
    <w:rsid w:val="0068152B"/>
    <w:rsid w:val="00681857"/>
    <w:rsid w:val="00681BD9"/>
    <w:rsid w:val="00681E7E"/>
    <w:rsid w:val="00681ED7"/>
    <w:rsid w:val="00681FB0"/>
    <w:rsid w:val="006821FE"/>
    <w:rsid w:val="00682604"/>
    <w:rsid w:val="00682A56"/>
    <w:rsid w:val="006833AB"/>
    <w:rsid w:val="0068395E"/>
    <w:rsid w:val="00683D61"/>
    <w:rsid w:val="0068480B"/>
    <w:rsid w:val="00684BEE"/>
    <w:rsid w:val="00684F88"/>
    <w:rsid w:val="00685395"/>
    <w:rsid w:val="0068585F"/>
    <w:rsid w:val="006859AA"/>
    <w:rsid w:val="00686091"/>
    <w:rsid w:val="00686F13"/>
    <w:rsid w:val="006871C6"/>
    <w:rsid w:val="00687749"/>
    <w:rsid w:val="00690062"/>
    <w:rsid w:val="00690192"/>
    <w:rsid w:val="00690334"/>
    <w:rsid w:val="00690CEA"/>
    <w:rsid w:val="00690EF3"/>
    <w:rsid w:val="00691660"/>
    <w:rsid w:val="0069237E"/>
    <w:rsid w:val="006926B5"/>
    <w:rsid w:val="00692FAE"/>
    <w:rsid w:val="006931FB"/>
    <w:rsid w:val="006939C8"/>
    <w:rsid w:val="00693A75"/>
    <w:rsid w:val="00694265"/>
    <w:rsid w:val="00694AB3"/>
    <w:rsid w:val="00696027"/>
    <w:rsid w:val="00696D86"/>
    <w:rsid w:val="00696E6A"/>
    <w:rsid w:val="00697503"/>
    <w:rsid w:val="006A016E"/>
    <w:rsid w:val="006A0394"/>
    <w:rsid w:val="006A0A37"/>
    <w:rsid w:val="006A1389"/>
    <w:rsid w:val="006A14D3"/>
    <w:rsid w:val="006A1674"/>
    <w:rsid w:val="006A1926"/>
    <w:rsid w:val="006A2D2F"/>
    <w:rsid w:val="006A2EE0"/>
    <w:rsid w:val="006A30E0"/>
    <w:rsid w:val="006A30E8"/>
    <w:rsid w:val="006A33FE"/>
    <w:rsid w:val="006A3B0E"/>
    <w:rsid w:val="006A3D71"/>
    <w:rsid w:val="006A40C0"/>
    <w:rsid w:val="006A43AF"/>
    <w:rsid w:val="006A452E"/>
    <w:rsid w:val="006A46B0"/>
    <w:rsid w:val="006A4CBD"/>
    <w:rsid w:val="006A5506"/>
    <w:rsid w:val="006A5C1D"/>
    <w:rsid w:val="006A61DE"/>
    <w:rsid w:val="006A637C"/>
    <w:rsid w:val="006A63DF"/>
    <w:rsid w:val="006A65BD"/>
    <w:rsid w:val="006A6A07"/>
    <w:rsid w:val="006A6FE7"/>
    <w:rsid w:val="006A75BA"/>
    <w:rsid w:val="006B0567"/>
    <w:rsid w:val="006B0C39"/>
    <w:rsid w:val="006B0D07"/>
    <w:rsid w:val="006B12A6"/>
    <w:rsid w:val="006B1630"/>
    <w:rsid w:val="006B1DAE"/>
    <w:rsid w:val="006B23D3"/>
    <w:rsid w:val="006B2775"/>
    <w:rsid w:val="006B2FFE"/>
    <w:rsid w:val="006B357E"/>
    <w:rsid w:val="006B375D"/>
    <w:rsid w:val="006B3882"/>
    <w:rsid w:val="006B3CBF"/>
    <w:rsid w:val="006B3DE1"/>
    <w:rsid w:val="006B46C4"/>
    <w:rsid w:val="006B4BFC"/>
    <w:rsid w:val="006B54C9"/>
    <w:rsid w:val="006B58A4"/>
    <w:rsid w:val="006B5A0D"/>
    <w:rsid w:val="006B5B35"/>
    <w:rsid w:val="006B5E86"/>
    <w:rsid w:val="006B67FA"/>
    <w:rsid w:val="006B71C3"/>
    <w:rsid w:val="006B71D5"/>
    <w:rsid w:val="006B7244"/>
    <w:rsid w:val="006B72FD"/>
    <w:rsid w:val="006B73B4"/>
    <w:rsid w:val="006B79ED"/>
    <w:rsid w:val="006B7ED9"/>
    <w:rsid w:val="006C08DF"/>
    <w:rsid w:val="006C08EE"/>
    <w:rsid w:val="006C0C4E"/>
    <w:rsid w:val="006C1640"/>
    <w:rsid w:val="006C18A2"/>
    <w:rsid w:val="006C19B0"/>
    <w:rsid w:val="006C1AC1"/>
    <w:rsid w:val="006C21B2"/>
    <w:rsid w:val="006C21D5"/>
    <w:rsid w:val="006C2581"/>
    <w:rsid w:val="006C2D6A"/>
    <w:rsid w:val="006C2F75"/>
    <w:rsid w:val="006C4259"/>
    <w:rsid w:val="006C50B2"/>
    <w:rsid w:val="006C52F7"/>
    <w:rsid w:val="006C55B5"/>
    <w:rsid w:val="006C6272"/>
    <w:rsid w:val="006C65E6"/>
    <w:rsid w:val="006C6C20"/>
    <w:rsid w:val="006C6C93"/>
    <w:rsid w:val="006C6FAF"/>
    <w:rsid w:val="006C7414"/>
    <w:rsid w:val="006C76E9"/>
    <w:rsid w:val="006C7E6E"/>
    <w:rsid w:val="006D03E4"/>
    <w:rsid w:val="006D09AB"/>
    <w:rsid w:val="006D0A8B"/>
    <w:rsid w:val="006D0B1C"/>
    <w:rsid w:val="006D0E0C"/>
    <w:rsid w:val="006D211C"/>
    <w:rsid w:val="006D21E4"/>
    <w:rsid w:val="006D2269"/>
    <w:rsid w:val="006D2434"/>
    <w:rsid w:val="006D2481"/>
    <w:rsid w:val="006D2778"/>
    <w:rsid w:val="006D283C"/>
    <w:rsid w:val="006D2ED1"/>
    <w:rsid w:val="006D2F95"/>
    <w:rsid w:val="006D32F2"/>
    <w:rsid w:val="006D3A49"/>
    <w:rsid w:val="006D3DDF"/>
    <w:rsid w:val="006D4099"/>
    <w:rsid w:val="006D417F"/>
    <w:rsid w:val="006D4872"/>
    <w:rsid w:val="006D5121"/>
    <w:rsid w:val="006D537B"/>
    <w:rsid w:val="006D5AF3"/>
    <w:rsid w:val="006D5D07"/>
    <w:rsid w:val="006D5EAC"/>
    <w:rsid w:val="006D6051"/>
    <w:rsid w:val="006D6A17"/>
    <w:rsid w:val="006D6B7C"/>
    <w:rsid w:val="006D6C64"/>
    <w:rsid w:val="006D70DE"/>
    <w:rsid w:val="006D71AA"/>
    <w:rsid w:val="006D71DC"/>
    <w:rsid w:val="006D7653"/>
    <w:rsid w:val="006D772D"/>
    <w:rsid w:val="006E00A6"/>
    <w:rsid w:val="006E09CB"/>
    <w:rsid w:val="006E0B86"/>
    <w:rsid w:val="006E0BF1"/>
    <w:rsid w:val="006E0CC2"/>
    <w:rsid w:val="006E0D11"/>
    <w:rsid w:val="006E0DEC"/>
    <w:rsid w:val="006E1543"/>
    <w:rsid w:val="006E2120"/>
    <w:rsid w:val="006E2C0D"/>
    <w:rsid w:val="006E2FA8"/>
    <w:rsid w:val="006E3854"/>
    <w:rsid w:val="006E3855"/>
    <w:rsid w:val="006E3A0D"/>
    <w:rsid w:val="006E3AD8"/>
    <w:rsid w:val="006E3BAD"/>
    <w:rsid w:val="006E3EB7"/>
    <w:rsid w:val="006E4D22"/>
    <w:rsid w:val="006E5502"/>
    <w:rsid w:val="006E563F"/>
    <w:rsid w:val="006E5B18"/>
    <w:rsid w:val="006E61EC"/>
    <w:rsid w:val="006E7020"/>
    <w:rsid w:val="006E7589"/>
    <w:rsid w:val="006E7C60"/>
    <w:rsid w:val="006E7D27"/>
    <w:rsid w:val="006E7FF8"/>
    <w:rsid w:val="006F08B1"/>
    <w:rsid w:val="006F0952"/>
    <w:rsid w:val="006F0A59"/>
    <w:rsid w:val="006F0C83"/>
    <w:rsid w:val="006F1C3D"/>
    <w:rsid w:val="006F1F4D"/>
    <w:rsid w:val="006F2933"/>
    <w:rsid w:val="006F2C4C"/>
    <w:rsid w:val="006F2DA3"/>
    <w:rsid w:val="006F30B5"/>
    <w:rsid w:val="006F3288"/>
    <w:rsid w:val="006F366F"/>
    <w:rsid w:val="006F38D9"/>
    <w:rsid w:val="006F40DC"/>
    <w:rsid w:val="006F4332"/>
    <w:rsid w:val="006F5E04"/>
    <w:rsid w:val="006F66C7"/>
    <w:rsid w:val="006F68C9"/>
    <w:rsid w:val="006F6AA1"/>
    <w:rsid w:val="006F6B0E"/>
    <w:rsid w:val="006F70D9"/>
    <w:rsid w:val="00700443"/>
    <w:rsid w:val="007006C3"/>
    <w:rsid w:val="007010B2"/>
    <w:rsid w:val="00701296"/>
    <w:rsid w:val="00701C73"/>
    <w:rsid w:val="0070219E"/>
    <w:rsid w:val="0070252E"/>
    <w:rsid w:val="007029B7"/>
    <w:rsid w:val="00702F80"/>
    <w:rsid w:val="00703A83"/>
    <w:rsid w:val="00703B7B"/>
    <w:rsid w:val="007040D9"/>
    <w:rsid w:val="00704B21"/>
    <w:rsid w:val="007052EC"/>
    <w:rsid w:val="00705DEA"/>
    <w:rsid w:val="0070685C"/>
    <w:rsid w:val="00707816"/>
    <w:rsid w:val="007079CE"/>
    <w:rsid w:val="00707FF1"/>
    <w:rsid w:val="00710970"/>
    <w:rsid w:val="007109AF"/>
    <w:rsid w:val="00710D95"/>
    <w:rsid w:val="007113CE"/>
    <w:rsid w:val="007116E7"/>
    <w:rsid w:val="00711A99"/>
    <w:rsid w:val="00711B87"/>
    <w:rsid w:val="00711BA9"/>
    <w:rsid w:val="00711C6D"/>
    <w:rsid w:val="0071217B"/>
    <w:rsid w:val="007121AC"/>
    <w:rsid w:val="00712ABB"/>
    <w:rsid w:val="00712E16"/>
    <w:rsid w:val="00712F0A"/>
    <w:rsid w:val="007131A4"/>
    <w:rsid w:val="007132E6"/>
    <w:rsid w:val="007132FC"/>
    <w:rsid w:val="00713378"/>
    <w:rsid w:val="0071339D"/>
    <w:rsid w:val="00713B3C"/>
    <w:rsid w:val="0071435B"/>
    <w:rsid w:val="0071456E"/>
    <w:rsid w:val="00714B96"/>
    <w:rsid w:val="00714D4D"/>
    <w:rsid w:val="00714EE2"/>
    <w:rsid w:val="00714F43"/>
    <w:rsid w:val="00715494"/>
    <w:rsid w:val="0071595F"/>
    <w:rsid w:val="00715A43"/>
    <w:rsid w:val="00715CC8"/>
    <w:rsid w:val="00716172"/>
    <w:rsid w:val="00716D45"/>
    <w:rsid w:val="00716FAA"/>
    <w:rsid w:val="007172A3"/>
    <w:rsid w:val="00717462"/>
    <w:rsid w:val="00717770"/>
    <w:rsid w:val="0071789B"/>
    <w:rsid w:val="0071790C"/>
    <w:rsid w:val="007179F4"/>
    <w:rsid w:val="00717BBD"/>
    <w:rsid w:val="007202B9"/>
    <w:rsid w:val="0072051D"/>
    <w:rsid w:val="007208FC"/>
    <w:rsid w:val="00720D2C"/>
    <w:rsid w:val="00720D9C"/>
    <w:rsid w:val="00720EF0"/>
    <w:rsid w:val="00721110"/>
    <w:rsid w:val="00721582"/>
    <w:rsid w:val="00721794"/>
    <w:rsid w:val="00721A4E"/>
    <w:rsid w:val="00721C67"/>
    <w:rsid w:val="0072251D"/>
    <w:rsid w:val="007225A0"/>
    <w:rsid w:val="00722C69"/>
    <w:rsid w:val="00722CB7"/>
    <w:rsid w:val="00723388"/>
    <w:rsid w:val="007233FE"/>
    <w:rsid w:val="007238E8"/>
    <w:rsid w:val="00723F60"/>
    <w:rsid w:val="00724008"/>
    <w:rsid w:val="00724B7A"/>
    <w:rsid w:val="00724BEA"/>
    <w:rsid w:val="00724EBB"/>
    <w:rsid w:val="00725336"/>
    <w:rsid w:val="0072551D"/>
    <w:rsid w:val="0072687F"/>
    <w:rsid w:val="007270B0"/>
    <w:rsid w:val="007270CA"/>
    <w:rsid w:val="00727238"/>
    <w:rsid w:val="007279E2"/>
    <w:rsid w:val="007304E2"/>
    <w:rsid w:val="00730BE0"/>
    <w:rsid w:val="00730BEA"/>
    <w:rsid w:val="00731992"/>
    <w:rsid w:val="00731AD7"/>
    <w:rsid w:val="007321EF"/>
    <w:rsid w:val="00732270"/>
    <w:rsid w:val="00732576"/>
    <w:rsid w:val="00732C33"/>
    <w:rsid w:val="0073339F"/>
    <w:rsid w:val="00733654"/>
    <w:rsid w:val="007340B5"/>
    <w:rsid w:val="00734928"/>
    <w:rsid w:val="00735989"/>
    <w:rsid w:val="00735AA0"/>
    <w:rsid w:val="00735E48"/>
    <w:rsid w:val="00736601"/>
    <w:rsid w:val="00736617"/>
    <w:rsid w:val="007377F8"/>
    <w:rsid w:val="007400AB"/>
    <w:rsid w:val="00740761"/>
    <w:rsid w:val="00740951"/>
    <w:rsid w:val="00741758"/>
    <w:rsid w:val="00741CE5"/>
    <w:rsid w:val="00742BE3"/>
    <w:rsid w:val="00742DDD"/>
    <w:rsid w:val="00742DE4"/>
    <w:rsid w:val="00742E79"/>
    <w:rsid w:val="00743A0B"/>
    <w:rsid w:val="00743FC4"/>
    <w:rsid w:val="00744344"/>
    <w:rsid w:val="00744895"/>
    <w:rsid w:val="00744969"/>
    <w:rsid w:val="00744977"/>
    <w:rsid w:val="007449DC"/>
    <w:rsid w:val="00744B97"/>
    <w:rsid w:val="00744CC6"/>
    <w:rsid w:val="00745550"/>
    <w:rsid w:val="00746D96"/>
    <w:rsid w:val="00747612"/>
    <w:rsid w:val="00747661"/>
    <w:rsid w:val="0074784D"/>
    <w:rsid w:val="00747CB8"/>
    <w:rsid w:val="007504B1"/>
    <w:rsid w:val="00750C39"/>
    <w:rsid w:val="00751095"/>
    <w:rsid w:val="00751262"/>
    <w:rsid w:val="00751C0E"/>
    <w:rsid w:val="00751CEB"/>
    <w:rsid w:val="00751F7E"/>
    <w:rsid w:val="00752114"/>
    <w:rsid w:val="0075213F"/>
    <w:rsid w:val="0075220B"/>
    <w:rsid w:val="007525D0"/>
    <w:rsid w:val="0075264C"/>
    <w:rsid w:val="00752685"/>
    <w:rsid w:val="00752C4C"/>
    <w:rsid w:val="00753334"/>
    <w:rsid w:val="0075376A"/>
    <w:rsid w:val="00754335"/>
    <w:rsid w:val="00754471"/>
    <w:rsid w:val="00754A3A"/>
    <w:rsid w:val="007551A9"/>
    <w:rsid w:val="0075548D"/>
    <w:rsid w:val="0075597D"/>
    <w:rsid w:val="00755A0E"/>
    <w:rsid w:val="007566B6"/>
    <w:rsid w:val="007567B4"/>
    <w:rsid w:val="007569A0"/>
    <w:rsid w:val="00756E14"/>
    <w:rsid w:val="00757337"/>
    <w:rsid w:val="00757385"/>
    <w:rsid w:val="007575D7"/>
    <w:rsid w:val="00757789"/>
    <w:rsid w:val="00757BE5"/>
    <w:rsid w:val="00760A40"/>
    <w:rsid w:val="00760C8A"/>
    <w:rsid w:val="0076195D"/>
    <w:rsid w:val="00761A81"/>
    <w:rsid w:val="00761ABC"/>
    <w:rsid w:val="00761E05"/>
    <w:rsid w:val="00762031"/>
    <w:rsid w:val="007623E0"/>
    <w:rsid w:val="007628CB"/>
    <w:rsid w:val="00762B7A"/>
    <w:rsid w:val="00762BB2"/>
    <w:rsid w:val="00762C24"/>
    <w:rsid w:val="007632D0"/>
    <w:rsid w:val="007633D6"/>
    <w:rsid w:val="007633F5"/>
    <w:rsid w:val="0076373F"/>
    <w:rsid w:val="007637BE"/>
    <w:rsid w:val="00765709"/>
    <w:rsid w:val="00765AB0"/>
    <w:rsid w:val="00765BFC"/>
    <w:rsid w:val="00766015"/>
    <w:rsid w:val="00767051"/>
    <w:rsid w:val="00770610"/>
    <w:rsid w:val="00770731"/>
    <w:rsid w:val="00770B5F"/>
    <w:rsid w:val="007711D2"/>
    <w:rsid w:val="007712DC"/>
    <w:rsid w:val="007715CC"/>
    <w:rsid w:val="00771606"/>
    <w:rsid w:val="00771FC8"/>
    <w:rsid w:val="007720A1"/>
    <w:rsid w:val="0077222B"/>
    <w:rsid w:val="007727C6"/>
    <w:rsid w:val="00772E84"/>
    <w:rsid w:val="00773AF4"/>
    <w:rsid w:val="00775054"/>
    <w:rsid w:val="00775188"/>
    <w:rsid w:val="00775AF4"/>
    <w:rsid w:val="00776327"/>
    <w:rsid w:val="00776372"/>
    <w:rsid w:val="0077676D"/>
    <w:rsid w:val="00776F0A"/>
    <w:rsid w:val="0077725C"/>
    <w:rsid w:val="00777898"/>
    <w:rsid w:val="00777A87"/>
    <w:rsid w:val="00780394"/>
    <w:rsid w:val="00780543"/>
    <w:rsid w:val="007806AC"/>
    <w:rsid w:val="00780A41"/>
    <w:rsid w:val="00782446"/>
    <w:rsid w:val="00782BD7"/>
    <w:rsid w:val="00782BEC"/>
    <w:rsid w:val="0078346A"/>
    <w:rsid w:val="00783898"/>
    <w:rsid w:val="0078453B"/>
    <w:rsid w:val="00784C9F"/>
    <w:rsid w:val="00785303"/>
    <w:rsid w:val="0078558D"/>
    <w:rsid w:val="00785AE2"/>
    <w:rsid w:val="00785FF5"/>
    <w:rsid w:val="00786789"/>
    <w:rsid w:val="007868A3"/>
    <w:rsid w:val="00786DFD"/>
    <w:rsid w:val="00787039"/>
    <w:rsid w:val="0078708B"/>
    <w:rsid w:val="00787335"/>
    <w:rsid w:val="00787C4E"/>
    <w:rsid w:val="007900D1"/>
    <w:rsid w:val="007903D9"/>
    <w:rsid w:val="00790E82"/>
    <w:rsid w:val="0079107B"/>
    <w:rsid w:val="00791595"/>
    <w:rsid w:val="00791C8D"/>
    <w:rsid w:val="00791E13"/>
    <w:rsid w:val="00791F8B"/>
    <w:rsid w:val="007924BC"/>
    <w:rsid w:val="007928EC"/>
    <w:rsid w:val="007932A9"/>
    <w:rsid w:val="007932B3"/>
    <w:rsid w:val="007933BE"/>
    <w:rsid w:val="00793569"/>
    <w:rsid w:val="0079363F"/>
    <w:rsid w:val="00793855"/>
    <w:rsid w:val="0079539F"/>
    <w:rsid w:val="0079552B"/>
    <w:rsid w:val="00795586"/>
    <w:rsid w:val="00795629"/>
    <w:rsid w:val="00795A52"/>
    <w:rsid w:val="00796030"/>
    <w:rsid w:val="007960F6"/>
    <w:rsid w:val="00796583"/>
    <w:rsid w:val="00796853"/>
    <w:rsid w:val="0079725B"/>
    <w:rsid w:val="007976BC"/>
    <w:rsid w:val="0079786F"/>
    <w:rsid w:val="00797A80"/>
    <w:rsid w:val="00797AF3"/>
    <w:rsid w:val="00797E0B"/>
    <w:rsid w:val="00797ECA"/>
    <w:rsid w:val="007A0BB8"/>
    <w:rsid w:val="007A1D98"/>
    <w:rsid w:val="007A282E"/>
    <w:rsid w:val="007A28DC"/>
    <w:rsid w:val="007A291E"/>
    <w:rsid w:val="007A3007"/>
    <w:rsid w:val="007A32D2"/>
    <w:rsid w:val="007A4691"/>
    <w:rsid w:val="007A50D8"/>
    <w:rsid w:val="007A5224"/>
    <w:rsid w:val="007A5418"/>
    <w:rsid w:val="007A581B"/>
    <w:rsid w:val="007A5BE3"/>
    <w:rsid w:val="007A5CFF"/>
    <w:rsid w:val="007A6023"/>
    <w:rsid w:val="007A6694"/>
    <w:rsid w:val="007A6757"/>
    <w:rsid w:val="007A6D0F"/>
    <w:rsid w:val="007A7264"/>
    <w:rsid w:val="007A7F57"/>
    <w:rsid w:val="007B03DF"/>
    <w:rsid w:val="007B143B"/>
    <w:rsid w:val="007B1E2E"/>
    <w:rsid w:val="007B221E"/>
    <w:rsid w:val="007B22B0"/>
    <w:rsid w:val="007B2664"/>
    <w:rsid w:val="007B2772"/>
    <w:rsid w:val="007B2B7C"/>
    <w:rsid w:val="007B2C82"/>
    <w:rsid w:val="007B332E"/>
    <w:rsid w:val="007B4030"/>
    <w:rsid w:val="007B4A68"/>
    <w:rsid w:val="007B4B52"/>
    <w:rsid w:val="007B4EA6"/>
    <w:rsid w:val="007B4F62"/>
    <w:rsid w:val="007B503B"/>
    <w:rsid w:val="007B5139"/>
    <w:rsid w:val="007B5578"/>
    <w:rsid w:val="007B6896"/>
    <w:rsid w:val="007B69A3"/>
    <w:rsid w:val="007B6B03"/>
    <w:rsid w:val="007B6BCE"/>
    <w:rsid w:val="007B7A25"/>
    <w:rsid w:val="007C050A"/>
    <w:rsid w:val="007C0A06"/>
    <w:rsid w:val="007C0BF9"/>
    <w:rsid w:val="007C1764"/>
    <w:rsid w:val="007C1D98"/>
    <w:rsid w:val="007C1DF2"/>
    <w:rsid w:val="007C1EB2"/>
    <w:rsid w:val="007C303D"/>
    <w:rsid w:val="007C32EE"/>
    <w:rsid w:val="007C3491"/>
    <w:rsid w:val="007C34AE"/>
    <w:rsid w:val="007C3AA6"/>
    <w:rsid w:val="007C3DCA"/>
    <w:rsid w:val="007C468D"/>
    <w:rsid w:val="007C49D0"/>
    <w:rsid w:val="007C4C38"/>
    <w:rsid w:val="007C4C3F"/>
    <w:rsid w:val="007C4D17"/>
    <w:rsid w:val="007C516B"/>
    <w:rsid w:val="007C51FA"/>
    <w:rsid w:val="007C5A97"/>
    <w:rsid w:val="007C5D55"/>
    <w:rsid w:val="007C5F67"/>
    <w:rsid w:val="007C5FFA"/>
    <w:rsid w:val="007C640D"/>
    <w:rsid w:val="007C6A09"/>
    <w:rsid w:val="007C6FE4"/>
    <w:rsid w:val="007C7354"/>
    <w:rsid w:val="007D0675"/>
    <w:rsid w:val="007D07FF"/>
    <w:rsid w:val="007D11C3"/>
    <w:rsid w:val="007D1F67"/>
    <w:rsid w:val="007D2354"/>
    <w:rsid w:val="007D23FF"/>
    <w:rsid w:val="007D2413"/>
    <w:rsid w:val="007D26AF"/>
    <w:rsid w:val="007D29B7"/>
    <w:rsid w:val="007D2FA2"/>
    <w:rsid w:val="007D3A9A"/>
    <w:rsid w:val="007D3BD2"/>
    <w:rsid w:val="007D3E67"/>
    <w:rsid w:val="007D4778"/>
    <w:rsid w:val="007D494A"/>
    <w:rsid w:val="007D4B00"/>
    <w:rsid w:val="007D4D0B"/>
    <w:rsid w:val="007D4FFC"/>
    <w:rsid w:val="007D58CF"/>
    <w:rsid w:val="007D5E6B"/>
    <w:rsid w:val="007D6449"/>
    <w:rsid w:val="007D730F"/>
    <w:rsid w:val="007E0942"/>
    <w:rsid w:val="007E0C1B"/>
    <w:rsid w:val="007E0E0E"/>
    <w:rsid w:val="007E1264"/>
    <w:rsid w:val="007E172C"/>
    <w:rsid w:val="007E1BE3"/>
    <w:rsid w:val="007E22DF"/>
    <w:rsid w:val="007E2BC5"/>
    <w:rsid w:val="007E35C9"/>
    <w:rsid w:val="007E3F81"/>
    <w:rsid w:val="007E4A22"/>
    <w:rsid w:val="007E52B7"/>
    <w:rsid w:val="007E5731"/>
    <w:rsid w:val="007E5A88"/>
    <w:rsid w:val="007E6298"/>
    <w:rsid w:val="007E630F"/>
    <w:rsid w:val="007E6725"/>
    <w:rsid w:val="007E68D6"/>
    <w:rsid w:val="007E69BE"/>
    <w:rsid w:val="007E6D89"/>
    <w:rsid w:val="007E6F11"/>
    <w:rsid w:val="007E7121"/>
    <w:rsid w:val="007E784B"/>
    <w:rsid w:val="007E7C45"/>
    <w:rsid w:val="007E7E47"/>
    <w:rsid w:val="007E7EC4"/>
    <w:rsid w:val="007F0B7C"/>
    <w:rsid w:val="007F0F81"/>
    <w:rsid w:val="007F1214"/>
    <w:rsid w:val="007F152E"/>
    <w:rsid w:val="007F18B8"/>
    <w:rsid w:val="007F1B4E"/>
    <w:rsid w:val="007F227E"/>
    <w:rsid w:val="007F2A0B"/>
    <w:rsid w:val="007F2B1B"/>
    <w:rsid w:val="007F2DE9"/>
    <w:rsid w:val="007F2E28"/>
    <w:rsid w:val="007F3174"/>
    <w:rsid w:val="007F31EB"/>
    <w:rsid w:val="007F3B2B"/>
    <w:rsid w:val="007F3E09"/>
    <w:rsid w:val="007F4032"/>
    <w:rsid w:val="007F43BB"/>
    <w:rsid w:val="007F4A72"/>
    <w:rsid w:val="007F4BE4"/>
    <w:rsid w:val="007F4DAB"/>
    <w:rsid w:val="007F5000"/>
    <w:rsid w:val="007F50CB"/>
    <w:rsid w:val="007F50EF"/>
    <w:rsid w:val="007F5A28"/>
    <w:rsid w:val="007F62B7"/>
    <w:rsid w:val="007F6C25"/>
    <w:rsid w:val="007F7220"/>
    <w:rsid w:val="007F78ED"/>
    <w:rsid w:val="0080038A"/>
    <w:rsid w:val="0080132E"/>
    <w:rsid w:val="008016E8"/>
    <w:rsid w:val="00801AFD"/>
    <w:rsid w:val="00801FF8"/>
    <w:rsid w:val="00802148"/>
    <w:rsid w:val="00802697"/>
    <w:rsid w:val="008026DF"/>
    <w:rsid w:val="00803BA2"/>
    <w:rsid w:val="008041FF"/>
    <w:rsid w:val="0080525E"/>
    <w:rsid w:val="00805365"/>
    <w:rsid w:val="00805558"/>
    <w:rsid w:val="00805A1A"/>
    <w:rsid w:val="00805D70"/>
    <w:rsid w:val="008063C9"/>
    <w:rsid w:val="00806CFB"/>
    <w:rsid w:val="00807828"/>
    <w:rsid w:val="00810DE7"/>
    <w:rsid w:val="00811490"/>
    <w:rsid w:val="00811515"/>
    <w:rsid w:val="00811B9F"/>
    <w:rsid w:val="00811C8A"/>
    <w:rsid w:val="008120E5"/>
    <w:rsid w:val="008123CE"/>
    <w:rsid w:val="00812620"/>
    <w:rsid w:val="008129CA"/>
    <w:rsid w:val="00812B73"/>
    <w:rsid w:val="00814B4E"/>
    <w:rsid w:val="008158A7"/>
    <w:rsid w:val="00815AD0"/>
    <w:rsid w:val="00815B35"/>
    <w:rsid w:val="00815E08"/>
    <w:rsid w:val="00815E4D"/>
    <w:rsid w:val="00816145"/>
    <w:rsid w:val="00816312"/>
    <w:rsid w:val="00816451"/>
    <w:rsid w:val="008179C0"/>
    <w:rsid w:val="0082059D"/>
    <w:rsid w:val="00820A09"/>
    <w:rsid w:val="00820C1C"/>
    <w:rsid w:val="00820DC7"/>
    <w:rsid w:val="00821121"/>
    <w:rsid w:val="008212BB"/>
    <w:rsid w:val="00821445"/>
    <w:rsid w:val="008215D9"/>
    <w:rsid w:val="008218DC"/>
    <w:rsid w:val="00821C6D"/>
    <w:rsid w:val="00822671"/>
    <w:rsid w:val="0082429D"/>
    <w:rsid w:val="008243F3"/>
    <w:rsid w:val="00824C88"/>
    <w:rsid w:val="008264AB"/>
    <w:rsid w:val="00826F21"/>
    <w:rsid w:val="00827C2A"/>
    <w:rsid w:val="00830A94"/>
    <w:rsid w:val="0083131F"/>
    <w:rsid w:val="0083161B"/>
    <w:rsid w:val="00831C26"/>
    <w:rsid w:val="00831C68"/>
    <w:rsid w:val="00831CCF"/>
    <w:rsid w:val="0083211E"/>
    <w:rsid w:val="00832923"/>
    <w:rsid w:val="00832D71"/>
    <w:rsid w:val="0083304E"/>
    <w:rsid w:val="008336DA"/>
    <w:rsid w:val="00833983"/>
    <w:rsid w:val="00833AD0"/>
    <w:rsid w:val="00834387"/>
    <w:rsid w:val="00834640"/>
    <w:rsid w:val="0083482A"/>
    <w:rsid w:val="00834CC0"/>
    <w:rsid w:val="00834F02"/>
    <w:rsid w:val="0083508B"/>
    <w:rsid w:val="00835328"/>
    <w:rsid w:val="008355B1"/>
    <w:rsid w:val="00835C0C"/>
    <w:rsid w:val="00836CB6"/>
    <w:rsid w:val="0083766E"/>
    <w:rsid w:val="00837E25"/>
    <w:rsid w:val="008400F3"/>
    <w:rsid w:val="008404E2"/>
    <w:rsid w:val="00840A8A"/>
    <w:rsid w:val="00840A92"/>
    <w:rsid w:val="00840F36"/>
    <w:rsid w:val="008417F9"/>
    <w:rsid w:val="008418C9"/>
    <w:rsid w:val="008419D6"/>
    <w:rsid w:val="0084232A"/>
    <w:rsid w:val="00842553"/>
    <w:rsid w:val="008435EE"/>
    <w:rsid w:val="008441BB"/>
    <w:rsid w:val="0084427A"/>
    <w:rsid w:val="00844F7E"/>
    <w:rsid w:val="00845058"/>
    <w:rsid w:val="008450D5"/>
    <w:rsid w:val="0084554E"/>
    <w:rsid w:val="008456F3"/>
    <w:rsid w:val="008458EA"/>
    <w:rsid w:val="00845B3B"/>
    <w:rsid w:val="00845C30"/>
    <w:rsid w:val="00845F57"/>
    <w:rsid w:val="0084673A"/>
    <w:rsid w:val="008469BE"/>
    <w:rsid w:val="00846D84"/>
    <w:rsid w:val="0084721F"/>
    <w:rsid w:val="00847AD1"/>
    <w:rsid w:val="0085076C"/>
    <w:rsid w:val="0085117C"/>
    <w:rsid w:val="00851305"/>
    <w:rsid w:val="008522E2"/>
    <w:rsid w:val="0085269D"/>
    <w:rsid w:val="00852761"/>
    <w:rsid w:val="008527D7"/>
    <w:rsid w:val="0085320F"/>
    <w:rsid w:val="00853225"/>
    <w:rsid w:val="008535C7"/>
    <w:rsid w:val="00853725"/>
    <w:rsid w:val="008538C5"/>
    <w:rsid w:val="008539A5"/>
    <w:rsid w:val="00853F63"/>
    <w:rsid w:val="0085403E"/>
    <w:rsid w:val="008542DA"/>
    <w:rsid w:val="0085476B"/>
    <w:rsid w:val="00855888"/>
    <w:rsid w:val="00855D91"/>
    <w:rsid w:val="008565E5"/>
    <w:rsid w:val="00856ED3"/>
    <w:rsid w:val="0085700C"/>
    <w:rsid w:val="00857549"/>
    <w:rsid w:val="00857CAE"/>
    <w:rsid w:val="008607EC"/>
    <w:rsid w:val="00860EF9"/>
    <w:rsid w:val="00860F69"/>
    <w:rsid w:val="00861700"/>
    <w:rsid w:val="008619AC"/>
    <w:rsid w:val="00861D0E"/>
    <w:rsid w:val="00862581"/>
    <w:rsid w:val="00862600"/>
    <w:rsid w:val="0086345C"/>
    <w:rsid w:val="008637A1"/>
    <w:rsid w:val="00864042"/>
    <w:rsid w:val="0086535D"/>
    <w:rsid w:val="0086538B"/>
    <w:rsid w:val="00865879"/>
    <w:rsid w:val="00865EB3"/>
    <w:rsid w:val="008661FB"/>
    <w:rsid w:val="0086667C"/>
    <w:rsid w:val="008667E7"/>
    <w:rsid w:val="00866F8C"/>
    <w:rsid w:val="00866F94"/>
    <w:rsid w:val="008671BD"/>
    <w:rsid w:val="00867361"/>
    <w:rsid w:val="00867770"/>
    <w:rsid w:val="00870175"/>
    <w:rsid w:val="008709D4"/>
    <w:rsid w:val="008710AE"/>
    <w:rsid w:val="00871198"/>
    <w:rsid w:val="008716E8"/>
    <w:rsid w:val="0087207A"/>
    <w:rsid w:val="00872F7C"/>
    <w:rsid w:val="00873924"/>
    <w:rsid w:val="008739C4"/>
    <w:rsid w:val="008740BD"/>
    <w:rsid w:val="00874719"/>
    <w:rsid w:val="00874D60"/>
    <w:rsid w:val="00875562"/>
    <w:rsid w:val="00875BC5"/>
    <w:rsid w:val="00875CDE"/>
    <w:rsid w:val="0087621A"/>
    <w:rsid w:val="00876962"/>
    <w:rsid w:val="00876D98"/>
    <w:rsid w:val="0087746A"/>
    <w:rsid w:val="008805BA"/>
    <w:rsid w:val="0088065B"/>
    <w:rsid w:val="008806FB"/>
    <w:rsid w:val="00880D52"/>
    <w:rsid w:val="00880E00"/>
    <w:rsid w:val="00880F52"/>
    <w:rsid w:val="008817D3"/>
    <w:rsid w:val="00881BE4"/>
    <w:rsid w:val="00881F17"/>
    <w:rsid w:val="00881F20"/>
    <w:rsid w:val="008826FE"/>
    <w:rsid w:val="008829C4"/>
    <w:rsid w:val="00882B91"/>
    <w:rsid w:val="00882E06"/>
    <w:rsid w:val="00882E71"/>
    <w:rsid w:val="008832E2"/>
    <w:rsid w:val="00883A72"/>
    <w:rsid w:val="00884547"/>
    <w:rsid w:val="00884723"/>
    <w:rsid w:val="00884775"/>
    <w:rsid w:val="00884EBB"/>
    <w:rsid w:val="00885688"/>
    <w:rsid w:val="00885A24"/>
    <w:rsid w:val="00885F26"/>
    <w:rsid w:val="00886029"/>
    <w:rsid w:val="00886929"/>
    <w:rsid w:val="00886A88"/>
    <w:rsid w:val="00886D0E"/>
    <w:rsid w:val="008873ED"/>
    <w:rsid w:val="008879B2"/>
    <w:rsid w:val="00887AE9"/>
    <w:rsid w:val="00887AF1"/>
    <w:rsid w:val="00887CEF"/>
    <w:rsid w:val="00890024"/>
    <w:rsid w:val="00890043"/>
    <w:rsid w:val="0089087E"/>
    <w:rsid w:val="00890BC0"/>
    <w:rsid w:val="00890E09"/>
    <w:rsid w:val="00890E7D"/>
    <w:rsid w:val="00890E8F"/>
    <w:rsid w:val="0089106B"/>
    <w:rsid w:val="008910B5"/>
    <w:rsid w:val="008910E5"/>
    <w:rsid w:val="00891330"/>
    <w:rsid w:val="008914FE"/>
    <w:rsid w:val="008933B0"/>
    <w:rsid w:val="008935A6"/>
    <w:rsid w:val="00893805"/>
    <w:rsid w:val="008938BB"/>
    <w:rsid w:val="00893B7A"/>
    <w:rsid w:val="00893CB9"/>
    <w:rsid w:val="00893E68"/>
    <w:rsid w:val="008955DE"/>
    <w:rsid w:val="00895CB4"/>
    <w:rsid w:val="008971AA"/>
    <w:rsid w:val="008972FF"/>
    <w:rsid w:val="0089749F"/>
    <w:rsid w:val="00897536"/>
    <w:rsid w:val="0089769E"/>
    <w:rsid w:val="00897F27"/>
    <w:rsid w:val="00897F7B"/>
    <w:rsid w:val="008A00C6"/>
    <w:rsid w:val="008A0162"/>
    <w:rsid w:val="008A0361"/>
    <w:rsid w:val="008A0476"/>
    <w:rsid w:val="008A0CDB"/>
    <w:rsid w:val="008A0E49"/>
    <w:rsid w:val="008A2302"/>
    <w:rsid w:val="008A2373"/>
    <w:rsid w:val="008A247A"/>
    <w:rsid w:val="008A265C"/>
    <w:rsid w:val="008A2F8B"/>
    <w:rsid w:val="008A2FD2"/>
    <w:rsid w:val="008A3195"/>
    <w:rsid w:val="008A33B8"/>
    <w:rsid w:val="008A351D"/>
    <w:rsid w:val="008A4023"/>
    <w:rsid w:val="008A47A1"/>
    <w:rsid w:val="008A47B0"/>
    <w:rsid w:val="008A48FA"/>
    <w:rsid w:val="008A50FC"/>
    <w:rsid w:val="008A544D"/>
    <w:rsid w:val="008A62EC"/>
    <w:rsid w:val="008A64B5"/>
    <w:rsid w:val="008A6644"/>
    <w:rsid w:val="008A6AF2"/>
    <w:rsid w:val="008A6FA9"/>
    <w:rsid w:val="008B040D"/>
    <w:rsid w:val="008B0840"/>
    <w:rsid w:val="008B09E3"/>
    <w:rsid w:val="008B0DAF"/>
    <w:rsid w:val="008B1C0D"/>
    <w:rsid w:val="008B1CB2"/>
    <w:rsid w:val="008B2781"/>
    <w:rsid w:val="008B3865"/>
    <w:rsid w:val="008B3AAC"/>
    <w:rsid w:val="008B3D8A"/>
    <w:rsid w:val="008B3DF2"/>
    <w:rsid w:val="008B400E"/>
    <w:rsid w:val="008B412C"/>
    <w:rsid w:val="008B444A"/>
    <w:rsid w:val="008B51B7"/>
    <w:rsid w:val="008B53EF"/>
    <w:rsid w:val="008B6136"/>
    <w:rsid w:val="008B649D"/>
    <w:rsid w:val="008B6540"/>
    <w:rsid w:val="008B6617"/>
    <w:rsid w:val="008B6830"/>
    <w:rsid w:val="008B6D61"/>
    <w:rsid w:val="008B7913"/>
    <w:rsid w:val="008C082B"/>
    <w:rsid w:val="008C10FE"/>
    <w:rsid w:val="008C120D"/>
    <w:rsid w:val="008C1883"/>
    <w:rsid w:val="008C2062"/>
    <w:rsid w:val="008C24EA"/>
    <w:rsid w:val="008C29D1"/>
    <w:rsid w:val="008C2A6A"/>
    <w:rsid w:val="008C2DE9"/>
    <w:rsid w:val="008C3431"/>
    <w:rsid w:val="008C3A4B"/>
    <w:rsid w:val="008C4A9D"/>
    <w:rsid w:val="008C502C"/>
    <w:rsid w:val="008C54D6"/>
    <w:rsid w:val="008C587C"/>
    <w:rsid w:val="008C5960"/>
    <w:rsid w:val="008C5B99"/>
    <w:rsid w:val="008C69F5"/>
    <w:rsid w:val="008C7762"/>
    <w:rsid w:val="008D047B"/>
    <w:rsid w:val="008D0FB6"/>
    <w:rsid w:val="008D1A7F"/>
    <w:rsid w:val="008D1ADA"/>
    <w:rsid w:val="008D1C6D"/>
    <w:rsid w:val="008D1E1E"/>
    <w:rsid w:val="008D234D"/>
    <w:rsid w:val="008D2B62"/>
    <w:rsid w:val="008D2D3F"/>
    <w:rsid w:val="008D32B0"/>
    <w:rsid w:val="008D44B2"/>
    <w:rsid w:val="008D44F9"/>
    <w:rsid w:val="008D5721"/>
    <w:rsid w:val="008D59FA"/>
    <w:rsid w:val="008D5B5D"/>
    <w:rsid w:val="008D5D7C"/>
    <w:rsid w:val="008D61F9"/>
    <w:rsid w:val="008D6F3A"/>
    <w:rsid w:val="008D7177"/>
    <w:rsid w:val="008D71EF"/>
    <w:rsid w:val="008D7606"/>
    <w:rsid w:val="008E0701"/>
    <w:rsid w:val="008E081A"/>
    <w:rsid w:val="008E08D7"/>
    <w:rsid w:val="008E08E2"/>
    <w:rsid w:val="008E08F2"/>
    <w:rsid w:val="008E0A27"/>
    <w:rsid w:val="008E0C52"/>
    <w:rsid w:val="008E0E91"/>
    <w:rsid w:val="008E106C"/>
    <w:rsid w:val="008E11EA"/>
    <w:rsid w:val="008E11F3"/>
    <w:rsid w:val="008E19ED"/>
    <w:rsid w:val="008E2B72"/>
    <w:rsid w:val="008E3286"/>
    <w:rsid w:val="008E3319"/>
    <w:rsid w:val="008E345D"/>
    <w:rsid w:val="008E391F"/>
    <w:rsid w:val="008E39EC"/>
    <w:rsid w:val="008E3A76"/>
    <w:rsid w:val="008E4004"/>
    <w:rsid w:val="008E4421"/>
    <w:rsid w:val="008E4626"/>
    <w:rsid w:val="008E47BA"/>
    <w:rsid w:val="008E4905"/>
    <w:rsid w:val="008E4AB1"/>
    <w:rsid w:val="008E4BA5"/>
    <w:rsid w:val="008E4CBF"/>
    <w:rsid w:val="008E4E5E"/>
    <w:rsid w:val="008E5A97"/>
    <w:rsid w:val="008E63D0"/>
    <w:rsid w:val="008E679B"/>
    <w:rsid w:val="008E6D61"/>
    <w:rsid w:val="008E6E69"/>
    <w:rsid w:val="008E7B19"/>
    <w:rsid w:val="008E7E49"/>
    <w:rsid w:val="008F0C0E"/>
    <w:rsid w:val="008F101C"/>
    <w:rsid w:val="008F10F0"/>
    <w:rsid w:val="008F1434"/>
    <w:rsid w:val="008F1AAC"/>
    <w:rsid w:val="008F1B1D"/>
    <w:rsid w:val="008F221F"/>
    <w:rsid w:val="008F284B"/>
    <w:rsid w:val="008F30FA"/>
    <w:rsid w:val="008F3D57"/>
    <w:rsid w:val="008F3DE4"/>
    <w:rsid w:val="008F479C"/>
    <w:rsid w:val="008F50BC"/>
    <w:rsid w:val="008F5261"/>
    <w:rsid w:val="008F5488"/>
    <w:rsid w:val="008F5625"/>
    <w:rsid w:val="008F5AE9"/>
    <w:rsid w:val="008F609B"/>
    <w:rsid w:val="008F6194"/>
    <w:rsid w:val="008F6545"/>
    <w:rsid w:val="008F68ED"/>
    <w:rsid w:val="008F6EAA"/>
    <w:rsid w:val="008F7091"/>
    <w:rsid w:val="008F74EB"/>
    <w:rsid w:val="008F7A30"/>
    <w:rsid w:val="008F7EF1"/>
    <w:rsid w:val="009000E7"/>
    <w:rsid w:val="0090014E"/>
    <w:rsid w:val="009001ED"/>
    <w:rsid w:val="00900332"/>
    <w:rsid w:val="009005C1"/>
    <w:rsid w:val="009007E2"/>
    <w:rsid w:val="00900F81"/>
    <w:rsid w:val="0090165E"/>
    <w:rsid w:val="009019E7"/>
    <w:rsid w:val="00901A99"/>
    <w:rsid w:val="00902D51"/>
    <w:rsid w:val="00903692"/>
    <w:rsid w:val="00903713"/>
    <w:rsid w:val="00903AD0"/>
    <w:rsid w:val="00903B51"/>
    <w:rsid w:val="00904049"/>
    <w:rsid w:val="00904652"/>
    <w:rsid w:val="009047F3"/>
    <w:rsid w:val="00904B7C"/>
    <w:rsid w:val="00904C2C"/>
    <w:rsid w:val="009055E4"/>
    <w:rsid w:val="00905A14"/>
    <w:rsid w:val="009069D1"/>
    <w:rsid w:val="0090729B"/>
    <w:rsid w:val="00907C7F"/>
    <w:rsid w:val="00907D72"/>
    <w:rsid w:val="00907F63"/>
    <w:rsid w:val="00910AB1"/>
    <w:rsid w:val="00910EF8"/>
    <w:rsid w:val="009118D0"/>
    <w:rsid w:val="00912189"/>
    <w:rsid w:val="00912E2E"/>
    <w:rsid w:val="009136E4"/>
    <w:rsid w:val="00913E85"/>
    <w:rsid w:val="00914309"/>
    <w:rsid w:val="009143C7"/>
    <w:rsid w:val="0091487E"/>
    <w:rsid w:val="00915445"/>
    <w:rsid w:val="009160DF"/>
    <w:rsid w:val="00916224"/>
    <w:rsid w:val="00916C63"/>
    <w:rsid w:val="00916D2B"/>
    <w:rsid w:val="009174ED"/>
    <w:rsid w:val="009175FB"/>
    <w:rsid w:val="009178C4"/>
    <w:rsid w:val="009200CF"/>
    <w:rsid w:val="009209C5"/>
    <w:rsid w:val="00920E86"/>
    <w:rsid w:val="00921042"/>
    <w:rsid w:val="009214BE"/>
    <w:rsid w:val="00921E94"/>
    <w:rsid w:val="009224EF"/>
    <w:rsid w:val="00923314"/>
    <w:rsid w:val="00923611"/>
    <w:rsid w:val="00923813"/>
    <w:rsid w:val="009239D7"/>
    <w:rsid w:val="009241FC"/>
    <w:rsid w:val="00924266"/>
    <w:rsid w:val="00924E32"/>
    <w:rsid w:val="0092526A"/>
    <w:rsid w:val="0092605E"/>
    <w:rsid w:val="009261BD"/>
    <w:rsid w:val="0092630E"/>
    <w:rsid w:val="00926508"/>
    <w:rsid w:val="009265EF"/>
    <w:rsid w:val="00926C1E"/>
    <w:rsid w:val="00926D54"/>
    <w:rsid w:val="00926ED9"/>
    <w:rsid w:val="009273CE"/>
    <w:rsid w:val="009276F2"/>
    <w:rsid w:val="009277CD"/>
    <w:rsid w:val="0092794E"/>
    <w:rsid w:val="00927C42"/>
    <w:rsid w:val="00927C71"/>
    <w:rsid w:val="0093060B"/>
    <w:rsid w:val="00930780"/>
    <w:rsid w:val="0093141A"/>
    <w:rsid w:val="00931726"/>
    <w:rsid w:val="0093172A"/>
    <w:rsid w:val="00931EF1"/>
    <w:rsid w:val="00931FE1"/>
    <w:rsid w:val="00932130"/>
    <w:rsid w:val="00932CCD"/>
    <w:rsid w:val="00933085"/>
    <w:rsid w:val="009334A3"/>
    <w:rsid w:val="0093389D"/>
    <w:rsid w:val="00933CF6"/>
    <w:rsid w:val="00933F2B"/>
    <w:rsid w:val="0093408C"/>
    <w:rsid w:val="0093443D"/>
    <w:rsid w:val="00934802"/>
    <w:rsid w:val="00935666"/>
    <w:rsid w:val="00935DF1"/>
    <w:rsid w:val="00936995"/>
    <w:rsid w:val="00936BE2"/>
    <w:rsid w:val="00936E06"/>
    <w:rsid w:val="00937501"/>
    <w:rsid w:val="00937559"/>
    <w:rsid w:val="00937581"/>
    <w:rsid w:val="009377A9"/>
    <w:rsid w:val="0094051B"/>
    <w:rsid w:val="0094091F"/>
    <w:rsid w:val="00941808"/>
    <w:rsid w:val="00941BF8"/>
    <w:rsid w:val="00941FBC"/>
    <w:rsid w:val="0094257E"/>
    <w:rsid w:val="00942C51"/>
    <w:rsid w:val="009431FB"/>
    <w:rsid w:val="009436BE"/>
    <w:rsid w:val="00943749"/>
    <w:rsid w:val="00943FC9"/>
    <w:rsid w:val="00944381"/>
    <w:rsid w:val="00944972"/>
    <w:rsid w:val="009449FB"/>
    <w:rsid w:val="00944BEA"/>
    <w:rsid w:val="00944C85"/>
    <w:rsid w:val="009450D3"/>
    <w:rsid w:val="00945C30"/>
    <w:rsid w:val="0094603E"/>
    <w:rsid w:val="00946048"/>
    <w:rsid w:val="009466D1"/>
    <w:rsid w:val="00946A97"/>
    <w:rsid w:val="00946E19"/>
    <w:rsid w:val="00947033"/>
    <w:rsid w:val="009470C3"/>
    <w:rsid w:val="00947F42"/>
    <w:rsid w:val="00950283"/>
    <w:rsid w:val="00950502"/>
    <w:rsid w:val="009507A2"/>
    <w:rsid w:val="00950D96"/>
    <w:rsid w:val="00950E85"/>
    <w:rsid w:val="00951B97"/>
    <w:rsid w:val="00951C88"/>
    <w:rsid w:val="00951FB8"/>
    <w:rsid w:val="00951FE6"/>
    <w:rsid w:val="00952057"/>
    <w:rsid w:val="00952E7A"/>
    <w:rsid w:val="009531A8"/>
    <w:rsid w:val="00953DA0"/>
    <w:rsid w:val="00953F12"/>
    <w:rsid w:val="009544C5"/>
    <w:rsid w:val="00954684"/>
    <w:rsid w:val="00954697"/>
    <w:rsid w:val="009557BC"/>
    <w:rsid w:val="0095591B"/>
    <w:rsid w:val="00955A28"/>
    <w:rsid w:val="00955AAE"/>
    <w:rsid w:val="00956D70"/>
    <w:rsid w:val="009574F8"/>
    <w:rsid w:val="009577E6"/>
    <w:rsid w:val="0095794C"/>
    <w:rsid w:val="00957AFC"/>
    <w:rsid w:val="00957C54"/>
    <w:rsid w:val="009602CC"/>
    <w:rsid w:val="009606B2"/>
    <w:rsid w:val="00961260"/>
    <w:rsid w:val="00961360"/>
    <w:rsid w:val="0096136A"/>
    <w:rsid w:val="0096143F"/>
    <w:rsid w:val="009615A9"/>
    <w:rsid w:val="0096181A"/>
    <w:rsid w:val="009618C7"/>
    <w:rsid w:val="0096239F"/>
    <w:rsid w:val="00962699"/>
    <w:rsid w:val="0096274F"/>
    <w:rsid w:val="00962BE7"/>
    <w:rsid w:val="0096305E"/>
    <w:rsid w:val="009631B2"/>
    <w:rsid w:val="009632C3"/>
    <w:rsid w:val="0096376B"/>
    <w:rsid w:val="009639A1"/>
    <w:rsid w:val="009639C2"/>
    <w:rsid w:val="00964479"/>
    <w:rsid w:val="0096497B"/>
    <w:rsid w:val="00964C1D"/>
    <w:rsid w:val="00964C61"/>
    <w:rsid w:val="009653BC"/>
    <w:rsid w:val="00965E60"/>
    <w:rsid w:val="0096610A"/>
    <w:rsid w:val="00966210"/>
    <w:rsid w:val="009662C3"/>
    <w:rsid w:val="00966EC9"/>
    <w:rsid w:val="00966FEB"/>
    <w:rsid w:val="009672B6"/>
    <w:rsid w:val="009674C9"/>
    <w:rsid w:val="009678EA"/>
    <w:rsid w:val="00967CE3"/>
    <w:rsid w:val="00967FDD"/>
    <w:rsid w:val="00970247"/>
    <w:rsid w:val="009702CC"/>
    <w:rsid w:val="00971008"/>
    <w:rsid w:val="00971775"/>
    <w:rsid w:val="00971BA6"/>
    <w:rsid w:val="00971C4C"/>
    <w:rsid w:val="00971CD7"/>
    <w:rsid w:val="00971EB8"/>
    <w:rsid w:val="0097206D"/>
    <w:rsid w:val="009724FC"/>
    <w:rsid w:val="00972B10"/>
    <w:rsid w:val="00973D6A"/>
    <w:rsid w:val="009740E7"/>
    <w:rsid w:val="009741DE"/>
    <w:rsid w:val="0097464D"/>
    <w:rsid w:val="00974724"/>
    <w:rsid w:val="00974A85"/>
    <w:rsid w:val="00974DE1"/>
    <w:rsid w:val="00975431"/>
    <w:rsid w:val="0097569C"/>
    <w:rsid w:val="009761A2"/>
    <w:rsid w:val="009762DD"/>
    <w:rsid w:val="00976B49"/>
    <w:rsid w:val="00977D43"/>
    <w:rsid w:val="0098023B"/>
    <w:rsid w:val="00980B5E"/>
    <w:rsid w:val="009817A0"/>
    <w:rsid w:val="0098180D"/>
    <w:rsid w:val="009820A0"/>
    <w:rsid w:val="009823FE"/>
    <w:rsid w:val="00982505"/>
    <w:rsid w:val="00982E79"/>
    <w:rsid w:val="00982F0B"/>
    <w:rsid w:val="00983043"/>
    <w:rsid w:val="00983568"/>
    <w:rsid w:val="00983A30"/>
    <w:rsid w:val="0098471D"/>
    <w:rsid w:val="00984E91"/>
    <w:rsid w:val="0098501D"/>
    <w:rsid w:val="00985CC7"/>
    <w:rsid w:val="00985CF0"/>
    <w:rsid w:val="0098616B"/>
    <w:rsid w:val="00986538"/>
    <w:rsid w:val="00986B88"/>
    <w:rsid w:val="009871C5"/>
    <w:rsid w:val="0098726F"/>
    <w:rsid w:val="0098791A"/>
    <w:rsid w:val="0099054D"/>
    <w:rsid w:val="0099115F"/>
    <w:rsid w:val="009915D5"/>
    <w:rsid w:val="00991EA7"/>
    <w:rsid w:val="00992293"/>
    <w:rsid w:val="00992371"/>
    <w:rsid w:val="0099261E"/>
    <w:rsid w:val="009926A5"/>
    <w:rsid w:val="00992D2C"/>
    <w:rsid w:val="00992D2D"/>
    <w:rsid w:val="00992DF6"/>
    <w:rsid w:val="009932BE"/>
    <w:rsid w:val="00993501"/>
    <w:rsid w:val="0099350D"/>
    <w:rsid w:val="00994159"/>
    <w:rsid w:val="00994DAE"/>
    <w:rsid w:val="00994E4B"/>
    <w:rsid w:val="00995183"/>
    <w:rsid w:val="00995E79"/>
    <w:rsid w:val="00996034"/>
    <w:rsid w:val="0099604F"/>
    <w:rsid w:val="009964EA"/>
    <w:rsid w:val="009964FB"/>
    <w:rsid w:val="009965A1"/>
    <w:rsid w:val="00996E03"/>
    <w:rsid w:val="00997A13"/>
    <w:rsid w:val="009A02EE"/>
    <w:rsid w:val="009A050C"/>
    <w:rsid w:val="009A09AF"/>
    <w:rsid w:val="009A111E"/>
    <w:rsid w:val="009A16B5"/>
    <w:rsid w:val="009A186C"/>
    <w:rsid w:val="009A235C"/>
    <w:rsid w:val="009A2540"/>
    <w:rsid w:val="009A2649"/>
    <w:rsid w:val="009A2797"/>
    <w:rsid w:val="009A30CC"/>
    <w:rsid w:val="009A34BE"/>
    <w:rsid w:val="009A3AC0"/>
    <w:rsid w:val="009A41D8"/>
    <w:rsid w:val="009A4714"/>
    <w:rsid w:val="009A4C98"/>
    <w:rsid w:val="009A5172"/>
    <w:rsid w:val="009A5957"/>
    <w:rsid w:val="009A5A63"/>
    <w:rsid w:val="009A5DF6"/>
    <w:rsid w:val="009A5FDB"/>
    <w:rsid w:val="009A64EC"/>
    <w:rsid w:val="009A652D"/>
    <w:rsid w:val="009A725A"/>
    <w:rsid w:val="009A7339"/>
    <w:rsid w:val="009A7413"/>
    <w:rsid w:val="009A7888"/>
    <w:rsid w:val="009B0405"/>
    <w:rsid w:val="009B0BA4"/>
    <w:rsid w:val="009B2826"/>
    <w:rsid w:val="009B28A0"/>
    <w:rsid w:val="009B2CA0"/>
    <w:rsid w:val="009B2E9D"/>
    <w:rsid w:val="009B332F"/>
    <w:rsid w:val="009B3434"/>
    <w:rsid w:val="009B343E"/>
    <w:rsid w:val="009B3462"/>
    <w:rsid w:val="009B407B"/>
    <w:rsid w:val="009B43DC"/>
    <w:rsid w:val="009B47E2"/>
    <w:rsid w:val="009B48BF"/>
    <w:rsid w:val="009B4B07"/>
    <w:rsid w:val="009B56E7"/>
    <w:rsid w:val="009B5975"/>
    <w:rsid w:val="009B6A4B"/>
    <w:rsid w:val="009B7C47"/>
    <w:rsid w:val="009B7DB6"/>
    <w:rsid w:val="009B7EAC"/>
    <w:rsid w:val="009C080A"/>
    <w:rsid w:val="009C0D21"/>
    <w:rsid w:val="009C229D"/>
    <w:rsid w:val="009C25FE"/>
    <w:rsid w:val="009C2776"/>
    <w:rsid w:val="009C2818"/>
    <w:rsid w:val="009C3BE7"/>
    <w:rsid w:val="009C3D35"/>
    <w:rsid w:val="009C40A6"/>
    <w:rsid w:val="009C455F"/>
    <w:rsid w:val="009C4A07"/>
    <w:rsid w:val="009C4B9C"/>
    <w:rsid w:val="009C4C51"/>
    <w:rsid w:val="009C54D6"/>
    <w:rsid w:val="009C54DF"/>
    <w:rsid w:val="009C59A6"/>
    <w:rsid w:val="009C5DA5"/>
    <w:rsid w:val="009C6175"/>
    <w:rsid w:val="009C6480"/>
    <w:rsid w:val="009C65D6"/>
    <w:rsid w:val="009C66FE"/>
    <w:rsid w:val="009C6904"/>
    <w:rsid w:val="009C69C4"/>
    <w:rsid w:val="009C6FB1"/>
    <w:rsid w:val="009C70A5"/>
    <w:rsid w:val="009C78E4"/>
    <w:rsid w:val="009C792B"/>
    <w:rsid w:val="009C7C4F"/>
    <w:rsid w:val="009C7FF5"/>
    <w:rsid w:val="009D0072"/>
    <w:rsid w:val="009D04B9"/>
    <w:rsid w:val="009D0622"/>
    <w:rsid w:val="009D0DB8"/>
    <w:rsid w:val="009D11B1"/>
    <w:rsid w:val="009D178E"/>
    <w:rsid w:val="009D1E9B"/>
    <w:rsid w:val="009D24C1"/>
    <w:rsid w:val="009D24EC"/>
    <w:rsid w:val="009D324B"/>
    <w:rsid w:val="009D3AC4"/>
    <w:rsid w:val="009D41D1"/>
    <w:rsid w:val="009D433F"/>
    <w:rsid w:val="009D4943"/>
    <w:rsid w:val="009D60BA"/>
    <w:rsid w:val="009D6C52"/>
    <w:rsid w:val="009D6F77"/>
    <w:rsid w:val="009D76F6"/>
    <w:rsid w:val="009D7711"/>
    <w:rsid w:val="009D7713"/>
    <w:rsid w:val="009D7760"/>
    <w:rsid w:val="009D7781"/>
    <w:rsid w:val="009D7B4E"/>
    <w:rsid w:val="009D7CFB"/>
    <w:rsid w:val="009E003D"/>
    <w:rsid w:val="009E02B2"/>
    <w:rsid w:val="009E0404"/>
    <w:rsid w:val="009E100D"/>
    <w:rsid w:val="009E1577"/>
    <w:rsid w:val="009E1D15"/>
    <w:rsid w:val="009E1D96"/>
    <w:rsid w:val="009E1EDF"/>
    <w:rsid w:val="009E1EE3"/>
    <w:rsid w:val="009E2162"/>
    <w:rsid w:val="009E2303"/>
    <w:rsid w:val="009E271D"/>
    <w:rsid w:val="009E289C"/>
    <w:rsid w:val="009E2E7B"/>
    <w:rsid w:val="009E32F4"/>
    <w:rsid w:val="009E332C"/>
    <w:rsid w:val="009E3BAB"/>
    <w:rsid w:val="009E3F7E"/>
    <w:rsid w:val="009E49FA"/>
    <w:rsid w:val="009E4E59"/>
    <w:rsid w:val="009E50F1"/>
    <w:rsid w:val="009E5117"/>
    <w:rsid w:val="009E52AD"/>
    <w:rsid w:val="009E5D62"/>
    <w:rsid w:val="009E6344"/>
    <w:rsid w:val="009E63AD"/>
    <w:rsid w:val="009E67A4"/>
    <w:rsid w:val="009E688F"/>
    <w:rsid w:val="009E6CCC"/>
    <w:rsid w:val="009E6D6D"/>
    <w:rsid w:val="009E6EFC"/>
    <w:rsid w:val="009E6FAE"/>
    <w:rsid w:val="009E7298"/>
    <w:rsid w:val="009E756B"/>
    <w:rsid w:val="009E7A7F"/>
    <w:rsid w:val="009E7AE7"/>
    <w:rsid w:val="009E7D66"/>
    <w:rsid w:val="009F0533"/>
    <w:rsid w:val="009F0A62"/>
    <w:rsid w:val="009F0F73"/>
    <w:rsid w:val="009F15E7"/>
    <w:rsid w:val="009F1852"/>
    <w:rsid w:val="009F25BD"/>
    <w:rsid w:val="009F3104"/>
    <w:rsid w:val="009F3216"/>
    <w:rsid w:val="009F374B"/>
    <w:rsid w:val="009F3C49"/>
    <w:rsid w:val="009F3F30"/>
    <w:rsid w:val="009F4748"/>
    <w:rsid w:val="009F4846"/>
    <w:rsid w:val="009F490F"/>
    <w:rsid w:val="009F4E94"/>
    <w:rsid w:val="009F505F"/>
    <w:rsid w:val="009F522A"/>
    <w:rsid w:val="009F52D8"/>
    <w:rsid w:val="009F5614"/>
    <w:rsid w:val="009F605D"/>
    <w:rsid w:val="009F66F6"/>
    <w:rsid w:val="009F6897"/>
    <w:rsid w:val="009F6DBD"/>
    <w:rsid w:val="009F74A4"/>
    <w:rsid w:val="009F7CF5"/>
    <w:rsid w:val="009F7DA3"/>
    <w:rsid w:val="00A0000A"/>
    <w:rsid w:val="00A0068F"/>
    <w:rsid w:val="00A0097A"/>
    <w:rsid w:val="00A00AAC"/>
    <w:rsid w:val="00A00C50"/>
    <w:rsid w:val="00A00F58"/>
    <w:rsid w:val="00A0164E"/>
    <w:rsid w:val="00A01762"/>
    <w:rsid w:val="00A01CE9"/>
    <w:rsid w:val="00A02617"/>
    <w:rsid w:val="00A02D47"/>
    <w:rsid w:val="00A0338B"/>
    <w:rsid w:val="00A03413"/>
    <w:rsid w:val="00A03904"/>
    <w:rsid w:val="00A03A07"/>
    <w:rsid w:val="00A03C35"/>
    <w:rsid w:val="00A03DDA"/>
    <w:rsid w:val="00A040C6"/>
    <w:rsid w:val="00A0433E"/>
    <w:rsid w:val="00A0628A"/>
    <w:rsid w:val="00A06E23"/>
    <w:rsid w:val="00A07F16"/>
    <w:rsid w:val="00A1003E"/>
    <w:rsid w:val="00A100A4"/>
    <w:rsid w:val="00A10744"/>
    <w:rsid w:val="00A11157"/>
    <w:rsid w:val="00A11727"/>
    <w:rsid w:val="00A11933"/>
    <w:rsid w:val="00A119B3"/>
    <w:rsid w:val="00A11A25"/>
    <w:rsid w:val="00A11FA1"/>
    <w:rsid w:val="00A1227D"/>
    <w:rsid w:val="00A129D8"/>
    <w:rsid w:val="00A12C07"/>
    <w:rsid w:val="00A130D6"/>
    <w:rsid w:val="00A13607"/>
    <w:rsid w:val="00A13A50"/>
    <w:rsid w:val="00A13DC8"/>
    <w:rsid w:val="00A140EE"/>
    <w:rsid w:val="00A1435B"/>
    <w:rsid w:val="00A144BD"/>
    <w:rsid w:val="00A149E0"/>
    <w:rsid w:val="00A14FC9"/>
    <w:rsid w:val="00A151E6"/>
    <w:rsid w:val="00A15A12"/>
    <w:rsid w:val="00A15B6C"/>
    <w:rsid w:val="00A15C33"/>
    <w:rsid w:val="00A170B2"/>
    <w:rsid w:val="00A1716B"/>
    <w:rsid w:val="00A17794"/>
    <w:rsid w:val="00A17850"/>
    <w:rsid w:val="00A17882"/>
    <w:rsid w:val="00A17A9F"/>
    <w:rsid w:val="00A17B8B"/>
    <w:rsid w:val="00A17F75"/>
    <w:rsid w:val="00A20001"/>
    <w:rsid w:val="00A200EB"/>
    <w:rsid w:val="00A20268"/>
    <w:rsid w:val="00A204B0"/>
    <w:rsid w:val="00A20546"/>
    <w:rsid w:val="00A207C5"/>
    <w:rsid w:val="00A2177D"/>
    <w:rsid w:val="00A221FD"/>
    <w:rsid w:val="00A22E6C"/>
    <w:rsid w:val="00A230F8"/>
    <w:rsid w:val="00A235CC"/>
    <w:rsid w:val="00A2395E"/>
    <w:rsid w:val="00A245B7"/>
    <w:rsid w:val="00A24649"/>
    <w:rsid w:val="00A24771"/>
    <w:rsid w:val="00A24CF6"/>
    <w:rsid w:val="00A26184"/>
    <w:rsid w:val="00A26259"/>
    <w:rsid w:val="00A268A5"/>
    <w:rsid w:val="00A26A17"/>
    <w:rsid w:val="00A26DEE"/>
    <w:rsid w:val="00A26F77"/>
    <w:rsid w:val="00A26FFC"/>
    <w:rsid w:val="00A272D3"/>
    <w:rsid w:val="00A27974"/>
    <w:rsid w:val="00A27ABA"/>
    <w:rsid w:val="00A27BAA"/>
    <w:rsid w:val="00A319A9"/>
    <w:rsid w:val="00A31AD1"/>
    <w:rsid w:val="00A320E3"/>
    <w:rsid w:val="00A32BC4"/>
    <w:rsid w:val="00A331E2"/>
    <w:rsid w:val="00A33FEC"/>
    <w:rsid w:val="00A346A4"/>
    <w:rsid w:val="00A34B89"/>
    <w:rsid w:val="00A34F43"/>
    <w:rsid w:val="00A354F7"/>
    <w:rsid w:val="00A3559A"/>
    <w:rsid w:val="00A3576D"/>
    <w:rsid w:val="00A357D3"/>
    <w:rsid w:val="00A36266"/>
    <w:rsid w:val="00A3683D"/>
    <w:rsid w:val="00A36F1A"/>
    <w:rsid w:val="00A3701D"/>
    <w:rsid w:val="00A370BB"/>
    <w:rsid w:val="00A3715E"/>
    <w:rsid w:val="00A371CA"/>
    <w:rsid w:val="00A3740C"/>
    <w:rsid w:val="00A4046D"/>
    <w:rsid w:val="00A41045"/>
    <w:rsid w:val="00A41ADC"/>
    <w:rsid w:val="00A41B39"/>
    <w:rsid w:val="00A41BBB"/>
    <w:rsid w:val="00A41C0C"/>
    <w:rsid w:val="00A423A9"/>
    <w:rsid w:val="00A43905"/>
    <w:rsid w:val="00A43C2D"/>
    <w:rsid w:val="00A44B23"/>
    <w:rsid w:val="00A44CA3"/>
    <w:rsid w:val="00A45510"/>
    <w:rsid w:val="00A46B84"/>
    <w:rsid w:val="00A4744C"/>
    <w:rsid w:val="00A47C62"/>
    <w:rsid w:val="00A47CB0"/>
    <w:rsid w:val="00A47E31"/>
    <w:rsid w:val="00A47FE2"/>
    <w:rsid w:val="00A500D4"/>
    <w:rsid w:val="00A50200"/>
    <w:rsid w:val="00A5021B"/>
    <w:rsid w:val="00A507A7"/>
    <w:rsid w:val="00A509DB"/>
    <w:rsid w:val="00A50B6A"/>
    <w:rsid w:val="00A50BC8"/>
    <w:rsid w:val="00A5178E"/>
    <w:rsid w:val="00A517AA"/>
    <w:rsid w:val="00A51ADB"/>
    <w:rsid w:val="00A5298C"/>
    <w:rsid w:val="00A52A0C"/>
    <w:rsid w:val="00A531B4"/>
    <w:rsid w:val="00A5364A"/>
    <w:rsid w:val="00A53750"/>
    <w:rsid w:val="00A53AAC"/>
    <w:rsid w:val="00A546C0"/>
    <w:rsid w:val="00A546C6"/>
    <w:rsid w:val="00A54899"/>
    <w:rsid w:val="00A54A93"/>
    <w:rsid w:val="00A54DEE"/>
    <w:rsid w:val="00A55110"/>
    <w:rsid w:val="00A551AA"/>
    <w:rsid w:val="00A55BF8"/>
    <w:rsid w:val="00A55D0B"/>
    <w:rsid w:val="00A56105"/>
    <w:rsid w:val="00A56BCF"/>
    <w:rsid w:val="00A56D9C"/>
    <w:rsid w:val="00A5742E"/>
    <w:rsid w:val="00A57449"/>
    <w:rsid w:val="00A57706"/>
    <w:rsid w:val="00A57778"/>
    <w:rsid w:val="00A57942"/>
    <w:rsid w:val="00A57DFA"/>
    <w:rsid w:val="00A60151"/>
    <w:rsid w:val="00A6019D"/>
    <w:rsid w:val="00A6022C"/>
    <w:rsid w:val="00A60672"/>
    <w:rsid w:val="00A608FC"/>
    <w:rsid w:val="00A60B1C"/>
    <w:rsid w:val="00A60C8D"/>
    <w:rsid w:val="00A61450"/>
    <w:rsid w:val="00A614AC"/>
    <w:rsid w:val="00A61630"/>
    <w:rsid w:val="00A618C0"/>
    <w:rsid w:val="00A6192B"/>
    <w:rsid w:val="00A628AD"/>
    <w:rsid w:val="00A62A57"/>
    <w:rsid w:val="00A62B9E"/>
    <w:rsid w:val="00A630B0"/>
    <w:rsid w:val="00A63494"/>
    <w:rsid w:val="00A638C4"/>
    <w:rsid w:val="00A63A9D"/>
    <w:rsid w:val="00A63DC6"/>
    <w:rsid w:val="00A6419A"/>
    <w:rsid w:val="00A64257"/>
    <w:rsid w:val="00A6488B"/>
    <w:rsid w:val="00A64B28"/>
    <w:rsid w:val="00A64D2C"/>
    <w:rsid w:val="00A64FBD"/>
    <w:rsid w:val="00A653CD"/>
    <w:rsid w:val="00A65A92"/>
    <w:rsid w:val="00A65F9C"/>
    <w:rsid w:val="00A66198"/>
    <w:rsid w:val="00A66B1D"/>
    <w:rsid w:val="00A67011"/>
    <w:rsid w:val="00A6726D"/>
    <w:rsid w:val="00A67679"/>
    <w:rsid w:val="00A67A49"/>
    <w:rsid w:val="00A67D65"/>
    <w:rsid w:val="00A67F1E"/>
    <w:rsid w:val="00A67FDA"/>
    <w:rsid w:val="00A71771"/>
    <w:rsid w:val="00A717E8"/>
    <w:rsid w:val="00A71C83"/>
    <w:rsid w:val="00A71EF6"/>
    <w:rsid w:val="00A71F34"/>
    <w:rsid w:val="00A71FCC"/>
    <w:rsid w:val="00A721D0"/>
    <w:rsid w:val="00A722F5"/>
    <w:rsid w:val="00A724B8"/>
    <w:rsid w:val="00A72691"/>
    <w:rsid w:val="00A72FCC"/>
    <w:rsid w:val="00A732AE"/>
    <w:rsid w:val="00A73824"/>
    <w:rsid w:val="00A73C33"/>
    <w:rsid w:val="00A7406E"/>
    <w:rsid w:val="00A740F8"/>
    <w:rsid w:val="00A749D3"/>
    <w:rsid w:val="00A76B98"/>
    <w:rsid w:val="00A76BFD"/>
    <w:rsid w:val="00A7728E"/>
    <w:rsid w:val="00A775C7"/>
    <w:rsid w:val="00A776F9"/>
    <w:rsid w:val="00A802ED"/>
    <w:rsid w:val="00A80779"/>
    <w:rsid w:val="00A80B46"/>
    <w:rsid w:val="00A80CAC"/>
    <w:rsid w:val="00A81013"/>
    <w:rsid w:val="00A81441"/>
    <w:rsid w:val="00A8208F"/>
    <w:rsid w:val="00A8217B"/>
    <w:rsid w:val="00A82667"/>
    <w:rsid w:val="00A82A6E"/>
    <w:rsid w:val="00A836FF"/>
    <w:rsid w:val="00A837CF"/>
    <w:rsid w:val="00A839A7"/>
    <w:rsid w:val="00A83FBA"/>
    <w:rsid w:val="00A8407A"/>
    <w:rsid w:val="00A852D9"/>
    <w:rsid w:val="00A85EEC"/>
    <w:rsid w:val="00A85F8F"/>
    <w:rsid w:val="00A8694E"/>
    <w:rsid w:val="00A86954"/>
    <w:rsid w:val="00A86B2C"/>
    <w:rsid w:val="00A86C6C"/>
    <w:rsid w:val="00A87178"/>
    <w:rsid w:val="00A87BA2"/>
    <w:rsid w:val="00A87E94"/>
    <w:rsid w:val="00A902AD"/>
    <w:rsid w:val="00A90EB4"/>
    <w:rsid w:val="00A91088"/>
    <w:rsid w:val="00A91A6A"/>
    <w:rsid w:val="00A92EC6"/>
    <w:rsid w:val="00A92FF7"/>
    <w:rsid w:val="00A94596"/>
    <w:rsid w:val="00A9474E"/>
    <w:rsid w:val="00A9526C"/>
    <w:rsid w:val="00A953AE"/>
    <w:rsid w:val="00A956B6"/>
    <w:rsid w:val="00A95A64"/>
    <w:rsid w:val="00A95BFD"/>
    <w:rsid w:val="00A95C5C"/>
    <w:rsid w:val="00A95CD2"/>
    <w:rsid w:val="00A95FEA"/>
    <w:rsid w:val="00A96247"/>
    <w:rsid w:val="00A963BF"/>
    <w:rsid w:val="00A96FF0"/>
    <w:rsid w:val="00A977AC"/>
    <w:rsid w:val="00AA0615"/>
    <w:rsid w:val="00AA0CB5"/>
    <w:rsid w:val="00AA0E71"/>
    <w:rsid w:val="00AA0F83"/>
    <w:rsid w:val="00AA13F5"/>
    <w:rsid w:val="00AA19CB"/>
    <w:rsid w:val="00AA1FC3"/>
    <w:rsid w:val="00AA2140"/>
    <w:rsid w:val="00AA2CEC"/>
    <w:rsid w:val="00AA39AA"/>
    <w:rsid w:val="00AA4079"/>
    <w:rsid w:val="00AA46C3"/>
    <w:rsid w:val="00AA477C"/>
    <w:rsid w:val="00AA4880"/>
    <w:rsid w:val="00AA4A5F"/>
    <w:rsid w:val="00AA5A27"/>
    <w:rsid w:val="00AA5F20"/>
    <w:rsid w:val="00AA5F4E"/>
    <w:rsid w:val="00AA6C47"/>
    <w:rsid w:val="00AA6CF5"/>
    <w:rsid w:val="00AA6E28"/>
    <w:rsid w:val="00AA7783"/>
    <w:rsid w:val="00AA7AA2"/>
    <w:rsid w:val="00AA7B80"/>
    <w:rsid w:val="00AB0501"/>
    <w:rsid w:val="00AB08D2"/>
    <w:rsid w:val="00AB1258"/>
    <w:rsid w:val="00AB2473"/>
    <w:rsid w:val="00AB27F1"/>
    <w:rsid w:val="00AB32F4"/>
    <w:rsid w:val="00AB39CE"/>
    <w:rsid w:val="00AB3A88"/>
    <w:rsid w:val="00AB3DA8"/>
    <w:rsid w:val="00AB4138"/>
    <w:rsid w:val="00AB441B"/>
    <w:rsid w:val="00AB46B9"/>
    <w:rsid w:val="00AB4A83"/>
    <w:rsid w:val="00AB5253"/>
    <w:rsid w:val="00AB5F7B"/>
    <w:rsid w:val="00AB6CE7"/>
    <w:rsid w:val="00AB77D4"/>
    <w:rsid w:val="00AB7802"/>
    <w:rsid w:val="00AB7D20"/>
    <w:rsid w:val="00AC00A4"/>
    <w:rsid w:val="00AC01F2"/>
    <w:rsid w:val="00AC0202"/>
    <w:rsid w:val="00AC0291"/>
    <w:rsid w:val="00AC03FA"/>
    <w:rsid w:val="00AC1125"/>
    <w:rsid w:val="00AC16DD"/>
    <w:rsid w:val="00AC1AB2"/>
    <w:rsid w:val="00AC25DE"/>
    <w:rsid w:val="00AC2952"/>
    <w:rsid w:val="00AC2AF0"/>
    <w:rsid w:val="00AC307B"/>
    <w:rsid w:val="00AC32ED"/>
    <w:rsid w:val="00AC3598"/>
    <w:rsid w:val="00AC35DE"/>
    <w:rsid w:val="00AC3634"/>
    <w:rsid w:val="00AC3AF0"/>
    <w:rsid w:val="00AC3C0D"/>
    <w:rsid w:val="00AC3FDD"/>
    <w:rsid w:val="00AC421B"/>
    <w:rsid w:val="00AC4440"/>
    <w:rsid w:val="00AC4443"/>
    <w:rsid w:val="00AC4618"/>
    <w:rsid w:val="00AC4676"/>
    <w:rsid w:val="00AC528C"/>
    <w:rsid w:val="00AC5307"/>
    <w:rsid w:val="00AC54F5"/>
    <w:rsid w:val="00AC5579"/>
    <w:rsid w:val="00AC5705"/>
    <w:rsid w:val="00AC5A2E"/>
    <w:rsid w:val="00AC5E24"/>
    <w:rsid w:val="00AC6014"/>
    <w:rsid w:val="00AC66DD"/>
    <w:rsid w:val="00AC736B"/>
    <w:rsid w:val="00AC7931"/>
    <w:rsid w:val="00AC7D3A"/>
    <w:rsid w:val="00AD0191"/>
    <w:rsid w:val="00AD0280"/>
    <w:rsid w:val="00AD07B1"/>
    <w:rsid w:val="00AD129F"/>
    <w:rsid w:val="00AD1B00"/>
    <w:rsid w:val="00AD1DFE"/>
    <w:rsid w:val="00AD2503"/>
    <w:rsid w:val="00AD25F4"/>
    <w:rsid w:val="00AD2F9C"/>
    <w:rsid w:val="00AD317B"/>
    <w:rsid w:val="00AD32D8"/>
    <w:rsid w:val="00AD32EA"/>
    <w:rsid w:val="00AD3699"/>
    <w:rsid w:val="00AD3BA9"/>
    <w:rsid w:val="00AD47A7"/>
    <w:rsid w:val="00AD49D8"/>
    <w:rsid w:val="00AD58AD"/>
    <w:rsid w:val="00AD5C8E"/>
    <w:rsid w:val="00AD5E28"/>
    <w:rsid w:val="00AD61BB"/>
    <w:rsid w:val="00AD63BA"/>
    <w:rsid w:val="00AD6D25"/>
    <w:rsid w:val="00AD78E6"/>
    <w:rsid w:val="00AD790B"/>
    <w:rsid w:val="00AD7BDF"/>
    <w:rsid w:val="00AD7CE9"/>
    <w:rsid w:val="00AD7FC2"/>
    <w:rsid w:val="00AE05F9"/>
    <w:rsid w:val="00AE0738"/>
    <w:rsid w:val="00AE07D4"/>
    <w:rsid w:val="00AE085F"/>
    <w:rsid w:val="00AE0F93"/>
    <w:rsid w:val="00AE12D6"/>
    <w:rsid w:val="00AE19F6"/>
    <w:rsid w:val="00AE27A1"/>
    <w:rsid w:val="00AE2EE3"/>
    <w:rsid w:val="00AE381B"/>
    <w:rsid w:val="00AE3949"/>
    <w:rsid w:val="00AE3D96"/>
    <w:rsid w:val="00AE47D0"/>
    <w:rsid w:val="00AE484E"/>
    <w:rsid w:val="00AE4F21"/>
    <w:rsid w:val="00AE56B1"/>
    <w:rsid w:val="00AE5780"/>
    <w:rsid w:val="00AE5C63"/>
    <w:rsid w:val="00AE5EE2"/>
    <w:rsid w:val="00AE697D"/>
    <w:rsid w:val="00AE6A30"/>
    <w:rsid w:val="00AE7011"/>
    <w:rsid w:val="00AE707A"/>
    <w:rsid w:val="00AE7B41"/>
    <w:rsid w:val="00AE7BFB"/>
    <w:rsid w:val="00AE7EFF"/>
    <w:rsid w:val="00AF0634"/>
    <w:rsid w:val="00AF0B72"/>
    <w:rsid w:val="00AF0B85"/>
    <w:rsid w:val="00AF2A8F"/>
    <w:rsid w:val="00AF2B7A"/>
    <w:rsid w:val="00AF3526"/>
    <w:rsid w:val="00AF35F0"/>
    <w:rsid w:val="00AF385E"/>
    <w:rsid w:val="00AF4402"/>
    <w:rsid w:val="00AF45E3"/>
    <w:rsid w:val="00AF5173"/>
    <w:rsid w:val="00AF5B01"/>
    <w:rsid w:val="00AF5B96"/>
    <w:rsid w:val="00AF5FBE"/>
    <w:rsid w:val="00AF6420"/>
    <w:rsid w:val="00AF685E"/>
    <w:rsid w:val="00AF6F07"/>
    <w:rsid w:val="00AF7681"/>
    <w:rsid w:val="00AF7C68"/>
    <w:rsid w:val="00B000FC"/>
    <w:rsid w:val="00B002AF"/>
    <w:rsid w:val="00B006BC"/>
    <w:rsid w:val="00B00B32"/>
    <w:rsid w:val="00B01248"/>
    <w:rsid w:val="00B013C4"/>
    <w:rsid w:val="00B0140C"/>
    <w:rsid w:val="00B01CB9"/>
    <w:rsid w:val="00B01D53"/>
    <w:rsid w:val="00B0216A"/>
    <w:rsid w:val="00B026DE"/>
    <w:rsid w:val="00B02AFA"/>
    <w:rsid w:val="00B035B9"/>
    <w:rsid w:val="00B03C60"/>
    <w:rsid w:val="00B046D5"/>
    <w:rsid w:val="00B0507D"/>
    <w:rsid w:val="00B05C06"/>
    <w:rsid w:val="00B05F61"/>
    <w:rsid w:val="00B065DA"/>
    <w:rsid w:val="00B06932"/>
    <w:rsid w:val="00B0719F"/>
    <w:rsid w:val="00B073CA"/>
    <w:rsid w:val="00B1051D"/>
    <w:rsid w:val="00B10777"/>
    <w:rsid w:val="00B11EFB"/>
    <w:rsid w:val="00B11FEA"/>
    <w:rsid w:val="00B12329"/>
    <w:rsid w:val="00B1232F"/>
    <w:rsid w:val="00B126CE"/>
    <w:rsid w:val="00B127EE"/>
    <w:rsid w:val="00B13673"/>
    <w:rsid w:val="00B1442A"/>
    <w:rsid w:val="00B14600"/>
    <w:rsid w:val="00B14DAD"/>
    <w:rsid w:val="00B14DC7"/>
    <w:rsid w:val="00B1528C"/>
    <w:rsid w:val="00B167DC"/>
    <w:rsid w:val="00B1690E"/>
    <w:rsid w:val="00B17BE5"/>
    <w:rsid w:val="00B17F58"/>
    <w:rsid w:val="00B17F5F"/>
    <w:rsid w:val="00B20319"/>
    <w:rsid w:val="00B203D4"/>
    <w:rsid w:val="00B20866"/>
    <w:rsid w:val="00B20C41"/>
    <w:rsid w:val="00B20F7D"/>
    <w:rsid w:val="00B21078"/>
    <w:rsid w:val="00B210AF"/>
    <w:rsid w:val="00B216C0"/>
    <w:rsid w:val="00B22083"/>
    <w:rsid w:val="00B226FB"/>
    <w:rsid w:val="00B2294B"/>
    <w:rsid w:val="00B238D5"/>
    <w:rsid w:val="00B23999"/>
    <w:rsid w:val="00B23C77"/>
    <w:rsid w:val="00B24027"/>
    <w:rsid w:val="00B2474B"/>
    <w:rsid w:val="00B2508E"/>
    <w:rsid w:val="00B25170"/>
    <w:rsid w:val="00B2561B"/>
    <w:rsid w:val="00B2578E"/>
    <w:rsid w:val="00B25CE2"/>
    <w:rsid w:val="00B2630D"/>
    <w:rsid w:val="00B2640F"/>
    <w:rsid w:val="00B26D22"/>
    <w:rsid w:val="00B270C0"/>
    <w:rsid w:val="00B276C9"/>
    <w:rsid w:val="00B27CC4"/>
    <w:rsid w:val="00B27E14"/>
    <w:rsid w:val="00B27F45"/>
    <w:rsid w:val="00B30EA4"/>
    <w:rsid w:val="00B31158"/>
    <w:rsid w:val="00B321BA"/>
    <w:rsid w:val="00B32374"/>
    <w:rsid w:val="00B327F8"/>
    <w:rsid w:val="00B32903"/>
    <w:rsid w:val="00B337A8"/>
    <w:rsid w:val="00B33869"/>
    <w:rsid w:val="00B34B83"/>
    <w:rsid w:val="00B34EB3"/>
    <w:rsid w:val="00B35F90"/>
    <w:rsid w:val="00B362BC"/>
    <w:rsid w:val="00B36880"/>
    <w:rsid w:val="00B36928"/>
    <w:rsid w:val="00B36A63"/>
    <w:rsid w:val="00B37518"/>
    <w:rsid w:val="00B37695"/>
    <w:rsid w:val="00B40B07"/>
    <w:rsid w:val="00B414A7"/>
    <w:rsid w:val="00B4177F"/>
    <w:rsid w:val="00B4180C"/>
    <w:rsid w:val="00B41F59"/>
    <w:rsid w:val="00B421DC"/>
    <w:rsid w:val="00B4226D"/>
    <w:rsid w:val="00B425AF"/>
    <w:rsid w:val="00B42E36"/>
    <w:rsid w:val="00B43A7D"/>
    <w:rsid w:val="00B442BD"/>
    <w:rsid w:val="00B46017"/>
    <w:rsid w:val="00B46067"/>
    <w:rsid w:val="00B46797"/>
    <w:rsid w:val="00B4688A"/>
    <w:rsid w:val="00B47882"/>
    <w:rsid w:val="00B47FA6"/>
    <w:rsid w:val="00B5028D"/>
    <w:rsid w:val="00B502BA"/>
    <w:rsid w:val="00B50496"/>
    <w:rsid w:val="00B50710"/>
    <w:rsid w:val="00B50E7E"/>
    <w:rsid w:val="00B51561"/>
    <w:rsid w:val="00B520F6"/>
    <w:rsid w:val="00B52635"/>
    <w:rsid w:val="00B52D8A"/>
    <w:rsid w:val="00B52F82"/>
    <w:rsid w:val="00B54432"/>
    <w:rsid w:val="00B54F00"/>
    <w:rsid w:val="00B55614"/>
    <w:rsid w:val="00B55778"/>
    <w:rsid w:val="00B55AA6"/>
    <w:rsid w:val="00B55C5E"/>
    <w:rsid w:val="00B569EB"/>
    <w:rsid w:val="00B569FF"/>
    <w:rsid w:val="00B56C20"/>
    <w:rsid w:val="00B56E0C"/>
    <w:rsid w:val="00B570E7"/>
    <w:rsid w:val="00B57B7B"/>
    <w:rsid w:val="00B57F89"/>
    <w:rsid w:val="00B60F1F"/>
    <w:rsid w:val="00B611C1"/>
    <w:rsid w:val="00B6172A"/>
    <w:rsid w:val="00B61A3F"/>
    <w:rsid w:val="00B61B5A"/>
    <w:rsid w:val="00B62026"/>
    <w:rsid w:val="00B6274E"/>
    <w:rsid w:val="00B62A82"/>
    <w:rsid w:val="00B62D95"/>
    <w:rsid w:val="00B630EE"/>
    <w:rsid w:val="00B632A1"/>
    <w:rsid w:val="00B63428"/>
    <w:rsid w:val="00B63BE9"/>
    <w:rsid w:val="00B647AD"/>
    <w:rsid w:val="00B64B90"/>
    <w:rsid w:val="00B64C5F"/>
    <w:rsid w:val="00B65361"/>
    <w:rsid w:val="00B65518"/>
    <w:rsid w:val="00B6676F"/>
    <w:rsid w:val="00B6684A"/>
    <w:rsid w:val="00B66C13"/>
    <w:rsid w:val="00B66D87"/>
    <w:rsid w:val="00B67080"/>
    <w:rsid w:val="00B670C2"/>
    <w:rsid w:val="00B6762F"/>
    <w:rsid w:val="00B67C08"/>
    <w:rsid w:val="00B67D17"/>
    <w:rsid w:val="00B70059"/>
    <w:rsid w:val="00B70097"/>
    <w:rsid w:val="00B70369"/>
    <w:rsid w:val="00B7128F"/>
    <w:rsid w:val="00B71E05"/>
    <w:rsid w:val="00B72224"/>
    <w:rsid w:val="00B72C04"/>
    <w:rsid w:val="00B73966"/>
    <w:rsid w:val="00B748BA"/>
    <w:rsid w:val="00B74954"/>
    <w:rsid w:val="00B74984"/>
    <w:rsid w:val="00B74A28"/>
    <w:rsid w:val="00B75177"/>
    <w:rsid w:val="00B751EE"/>
    <w:rsid w:val="00B753C5"/>
    <w:rsid w:val="00B75492"/>
    <w:rsid w:val="00B754DE"/>
    <w:rsid w:val="00B75877"/>
    <w:rsid w:val="00B7609D"/>
    <w:rsid w:val="00B76353"/>
    <w:rsid w:val="00B76ADC"/>
    <w:rsid w:val="00B77BAB"/>
    <w:rsid w:val="00B804DF"/>
    <w:rsid w:val="00B804F8"/>
    <w:rsid w:val="00B806A8"/>
    <w:rsid w:val="00B809E4"/>
    <w:rsid w:val="00B81712"/>
    <w:rsid w:val="00B81A0D"/>
    <w:rsid w:val="00B82369"/>
    <w:rsid w:val="00B823BB"/>
    <w:rsid w:val="00B826F4"/>
    <w:rsid w:val="00B828E3"/>
    <w:rsid w:val="00B8290F"/>
    <w:rsid w:val="00B832F9"/>
    <w:rsid w:val="00B83A0A"/>
    <w:rsid w:val="00B841B4"/>
    <w:rsid w:val="00B843AC"/>
    <w:rsid w:val="00B84774"/>
    <w:rsid w:val="00B8480C"/>
    <w:rsid w:val="00B84AFC"/>
    <w:rsid w:val="00B856B4"/>
    <w:rsid w:val="00B85F51"/>
    <w:rsid w:val="00B860DA"/>
    <w:rsid w:val="00B86AD0"/>
    <w:rsid w:val="00B86B2C"/>
    <w:rsid w:val="00B87630"/>
    <w:rsid w:val="00B87B4E"/>
    <w:rsid w:val="00B87F10"/>
    <w:rsid w:val="00B908F8"/>
    <w:rsid w:val="00B9109F"/>
    <w:rsid w:val="00B911F1"/>
    <w:rsid w:val="00B916BF"/>
    <w:rsid w:val="00B9174A"/>
    <w:rsid w:val="00B91829"/>
    <w:rsid w:val="00B91C9C"/>
    <w:rsid w:val="00B922C6"/>
    <w:rsid w:val="00B923F2"/>
    <w:rsid w:val="00B92E21"/>
    <w:rsid w:val="00B92E55"/>
    <w:rsid w:val="00B93DFC"/>
    <w:rsid w:val="00B93FA7"/>
    <w:rsid w:val="00B94E56"/>
    <w:rsid w:val="00B95459"/>
    <w:rsid w:val="00B95B69"/>
    <w:rsid w:val="00B95C81"/>
    <w:rsid w:val="00B95D53"/>
    <w:rsid w:val="00B96552"/>
    <w:rsid w:val="00B96B50"/>
    <w:rsid w:val="00B96C15"/>
    <w:rsid w:val="00B96C3F"/>
    <w:rsid w:val="00B96E81"/>
    <w:rsid w:val="00B977F7"/>
    <w:rsid w:val="00B97E80"/>
    <w:rsid w:val="00BA02F6"/>
    <w:rsid w:val="00BA06A2"/>
    <w:rsid w:val="00BA0B20"/>
    <w:rsid w:val="00BA1353"/>
    <w:rsid w:val="00BA15A8"/>
    <w:rsid w:val="00BA1C5E"/>
    <w:rsid w:val="00BA1CA1"/>
    <w:rsid w:val="00BA235E"/>
    <w:rsid w:val="00BA263B"/>
    <w:rsid w:val="00BA2E9C"/>
    <w:rsid w:val="00BA3015"/>
    <w:rsid w:val="00BA3411"/>
    <w:rsid w:val="00BA367C"/>
    <w:rsid w:val="00BA44F2"/>
    <w:rsid w:val="00BA4583"/>
    <w:rsid w:val="00BA5079"/>
    <w:rsid w:val="00BA5827"/>
    <w:rsid w:val="00BA5D9E"/>
    <w:rsid w:val="00BA5DFB"/>
    <w:rsid w:val="00BA65AD"/>
    <w:rsid w:val="00BA65C2"/>
    <w:rsid w:val="00BA6C9F"/>
    <w:rsid w:val="00BA6F1F"/>
    <w:rsid w:val="00BA72EB"/>
    <w:rsid w:val="00BB0373"/>
    <w:rsid w:val="00BB06CD"/>
    <w:rsid w:val="00BB0E8B"/>
    <w:rsid w:val="00BB0FB8"/>
    <w:rsid w:val="00BB1281"/>
    <w:rsid w:val="00BB1992"/>
    <w:rsid w:val="00BB1ABE"/>
    <w:rsid w:val="00BB1FEE"/>
    <w:rsid w:val="00BB205B"/>
    <w:rsid w:val="00BB27DB"/>
    <w:rsid w:val="00BB2D26"/>
    <w:rsid w:val="00BB301D"/>
    <w:rsid w:val="00BB3D4E"/>
    <w:rsid w:val="00BB4001"/>
    <w:rsid w:val="00BB4463"/>
    <w:rsid w:val="00BB44C4"/>
    <w:rsid w:val="00BB4687"/>
    <w:rsid w:val="00BB46BC"/>
    <w:rsid w:val="00BB4CD7"/>
    <w:rsid w:val="00BB597E"/>
    <w:rsid w:val="00BB643C"/>
    <w:rsid w:val="00BB6696"/>
    <w:rsid w:val="00BB6A43"/>
    <w:rsid w:val="00BB6D7B"/>
    <w:rsid w:val="00BB76D2"/>
    <w:rsid w:val="00BB7734"/>
    <w:rsid w:val="00BC0737"/>
    <w:rsid w:val="00BC09D6"/>
    <w:rsid w:val="00BC09E0"/>
    <w:rsid w:val="00BC0B5D"/>
    <w:rsid w:val="00BC1693"/>
    <w:rsid w:val="00BC2600"/>
    <w:rsid w:val="00BC33EB"/>
    <w:rsid w:val="00BC3B09"/>
    <w:rsid w:val="00BC4709"/>
    <w:rsid w:val="00BC4DAB"/>
    <w:rsid w:val="00BC5ABA"/>
    <w:rsid w:val="00BC6284"/>
    <w:rsid w:val="00BC6A5B"/>
    <w:rsid w:val="00BC6E11"/>
    <w:rsid w:val="00BC6FE3"/>
    <w:rsid w:val="00BC75C6"/>
    <w:rsid w:val="00BC7B42"/>
    <w:rsid w:val="00BC7D9D"/>
    <w:rsid w:val="00BD017D"/>
    <w:rsid w:val="00BD064F"/>
    <w:rsid w:val="00BD095B"/>
    <w:rsid w:val="00BD0EDC"/>
    <w:rsid w:val="00BD107D"/>
    <w:rsid w:val="00BD116D"/>
    <w:rsid w:val="00BD1500"/>
    <w:rsid w:val="00BD1BF7"/>
    <w:rsid w:val="00BD2441"/>
    <w:rsid w:val="00BD245B"/>
    <w:rsid w:val="00BD29F1"/>
    <w:rsid w:val="00BD3269"/>
    <w:rsid w:val="00BD32CD"/>
    <w:rsid w:val="00BD37DB"/>
    <w:rsid w:val="00BD38D8"/>
    <w:rsid w:val="00BD3B47"/>
    <w:rsid w:val="00BD3DE2"/>
    <w:rsid w:val="00BD43F3"/>
    <w:rsid w:val="00BD4BDF"/>
    <w:rsid w:val="00BD528C"/>
    <w:rsid w:val="00BD5BA1"/>
    <w:rsid w:val="00BD5F9A"/>
    <w:rsid w:val="00BD62AA"/>
    <w:rsid w:val="00BD6380"/>
    <w:rsid w:val="00BD63C1"/>
    <w:rsid w:val="00BD7ECA"/>
    <w:rsid w:val="00BE083D"/>
    <w:rsid w:val="00BE0CFB"/>
    <w:rsid w:val="00BE140D"/>
    <w:rsid w:val="00BE1B49"/>
    <w:rsid w:val="00BE2877"/>
    <w:rsid w:val="00BE2EE8"/>
    <w:rsid w:val="00BE333B"/>
    <w:rsid w:val="00BE3E03"/>
    <w:rsid w:val="00BE4075"/>
    <w:rsid w:val="00BE41A4"/>
    <w:rsid w:val="00BE43F2"/>
    <w:rsid w:val="00BE464D"/>
    <w:rsid w:val="00BE4712"/>
    <w:rsid w:val="00BE4931"/>
    <w:rsid w:val="00BE4AFA"/>
    <w:rsid w:val="00BE4B9A"/>
    <w:rsid w:val="00BE51C6"/>
    <w:rsid w:val="00BE5889"/>
    <w:rsid w:val="00BE5E0D"/>
    <w:rsid w:val="00BE5F8A"/>
    <w:rsid w:val="00BE6252"/>
    <w:rsid w:val="00BE6425"/>
    <w:rsid w:val="00BE6A15"/>
    <w:rsid w:val="00BE6A8D"/>
    <w:rsid w:val="00BE6C23"/>
    <w:rsid w:val="00BE6D2C"/>
    <w:rsid w:val="00BF07E6"/>
    <w:rsid w:val="00BF0834"/>
    <w:rsid w:val="00BF0F5E"/>
    <w:rsid w:val="00BF1683"/>
    <w:rsid w:val="00BF1F6A"/>
    <w:rsid w:val="00BF202E"/>
    <w:rsid w:val="00BF230B"/>
    <w:rsid w:val="00BF25C1"/>
    <w:rsid w:val="00BF2D32"/>
    <w:rsid w:val="00BF2ED0"/>
    <w:rsid w:val="00BF30E4"/>
    <w:rsid w:val="00BF3148"/>
    <w:rsid w:val="00BF32C0"/>
    <w:rsid w:val="00BF33BA"/>
    <w:rsid w:val="00BF36AA"/>
    <w:rsid w:val="00BF374D"/>
    <w:rsid w:val="00BF3BBF"/>
    <w:rsid w:val="00BF4025"/>
    <w:rsid w:val="00BF4746"/>
    <w:rsid w:val="00BF4C70"/>
    <w:rsid w:val="00BF4E42"/>
    <w:rsid w:val="00BF4F4A"/>
    <w:rsid w:val="00BF56D2"/>
    <w:rsid w:val="00BF5D01"/>
    <w:rsid w:val="00BF5DEA"/>
    <w:rsid w:val="00BF63CB"/>
    <w:rsid w:val="00BF694B"/>
    <w:rsid w:val="00BF6F49"/>
    <w:rsid w:val="00BF70D2"/>
    <w:rsid w:val="00BF72FC"/>
    <w:rsid w:val="00BF78B3"/>
    <w:rsid w:val="00BF7D01"/>
    <w:rsid w:val="00C003F0"/>
    <w:rsid w:val="00C00945"/>
    <w:rsid w:val="00C00AF2"/>
    <w:rsid w:val="00C00CB0"/>
    <w:rsid w:val="00C01B50"/>
    <w:rsid w:val="00C02613"/>
    <w:rsid w:val="00C0278A"/>
    <w:rsid w:val="00C03094"/>
    <w:rsid w:val="00C0346F"/>
    <w:rsid w:val="00C03945"/>
    <w:rsid w:val="00C039F4"/>
    <w:rsid w:val="00C03F9A"/>
    <w:rsid w:val="00C05595"/>
    <w:rsid w:val="00C07A4A"/>
    <w:rsid w:val="00C07BCA"/>
    <w:rsid w:val="00C100EB"/>
    <w:rsid w:val="00C104E2"/>
    <w:rsid w:val="00C106E9"/>
    <w:rsid w:val="00C10B6E"/>
    <w:rsid w:val="00C10E02"/>
    <w:rsid w:val="00C11242"/>
    <w:rsid w:val="00C1164B"/>
    <w:rsid w:val="00C12B16"/>
    <w:rsid w:val="00C12C19"/>
    <w:rsid w:val="00C132DD"/>
    <w:rsid w:val="00C14508"/>
    <w:rsid w:val="00C14BDA"/>
    <w:rsid w:val="00C14EA4"/>
    <w:rsid w:val="00C14EE6"/>
    <w:rsid w:val="00C156BD"/>
    <w:rsid w:val="00C1592D"/>
    <w:rsid w:val="00C1597C"/>
    <w:rsid w:val="00C16A80"/>
    <w:rsid w:val="00C17A73"/>
    <w:rsid w:val="00C20521"/>
    <w:rsid w:val="00C2091E"/>
    <w:rsid w:val="00C20A5B"/>
    <w:rsid w:val="00C20C09"/>
    <w:rsid w:val="00C211DB"/>
    <w:rsid w:val="00C2146F"/>
    <w:rsid w:val="00C21DF2"/>
    <w:rsid w:val="00C22206"/>
    <w:rsid w:val="00C225BA"/>
    <w:rsid w:val="00C22896"/>
    <w:rsid w:val="00C228E0"/>
    <w:rsid w:val="00C22F02"/>
    <w:rsid w:val="00C230A7"/>
    <w:rsid w:val="00C2344B"/>
    <w:rsid w:val="00C2346C"/>
    <w:rsid w:val="00C23DC1"/>
    <w:rsid w:val="00C2412F"/>
    <w:rsid w:val="00C24337"/>
    <w:rsid w:val="00C24979"/>
    <w:rsid w:val="00C24B07"/>
    <w:rsid w:val="00C24FB3"/>
    <w:rsid w:val="00C25077"/>
    <w:rsid w:val="00C2517E"/>
    <w:rsid w:val="00C25479"/>
    <w:rsid w:val="00C258EC"/>
    <w:rsid w:val="00C26094"/>
    <w:rsid w:val="00C26575"/>
    <w:rsid w:val="00C26BBC"/>
    <w:rsid w:val="00C26D3F"/>
    <w:rsid w:val="00C27241"/>
    <w:rsid w:val="00C27276"/>
    <w:rsid w:val="00C2799C"/>
    <w:rsid w:val="00C27B69"/>
    <w:rsid w:val="00C3000A"/>
    <w:rsid w:val="00C3068D"/>
    <w:rsid w:val="00C31195"/>
    <w:rsid w:val="00C3187E"/>
    <w:rsid w:val="00C319C6"/>
    <w:rsid w:val="00C31A35"/>
    <w:rsid w:val="00C31CD4"/>
    <w:rsid w:val="00C32215"/>
    <w:rsid w:val="00C324DD"/>
    <w:rsid w:val="00C3253B"/>
    <w:rsid w:val="00C32913"/>
    <w:rsid w:val="00C32C35"/>
    <w:rsid w:val="00C32F7A"/>
    <w:rsid w:val="00C336E6"/>
    <w:rsid w:val="00C339FF"/>
    <w:rsid w:val="00C33ADF"/>
    <w:rsid w:val="00C33C03"/>
    <w:rsid w:val="00C34576"/>
    <w:rsid w:val="00C345E9"/>
    <w:rsid w:val="00C348DC"/>
    <w:rsid w:val="00C349EA"/>
    <w:rsid w:val="00C34EF4"/>
    <w:rsid w:val="00C352B5"/>
    <w:rsid w:val="00C355D6"/>
    <w:rsid w:val="00C3595D"/>
    <w:rsid w:val="00C35B80"/>
    <w:rsid w:val="00C35DC3"/>
    <w:rsid w:val="00C360F4"/>
    <w:rsid w:val="00C368A5"/>
    <w:rsid w:val="00C36C7A"/>
    <w:rsid w:val="00C370CF"/>
    <w:rsid w:val="00C37900"/>
    <w:rsid w:val="00C4044F"/>
    <w:rsid w:val="00C4072B"/>
    <w:rsid w:val="00C41448"/>
    <w:rsid w:val="00C41DB7"/>
    <w:rsid w:val="00C422B0"/>
    <w:rsid w:val="00C428FF"/>
    <w:rsid w:val="00C4315C"/>
    <w:rsid w:val="00C435C5"/>
    <w:rsid w:val="00C43A70"/>
    <w:rsid w:val="00C43F3A"/>
    <w:rsid w:val="00C447D4"/>
    <w:rsid w:val="00C44AB7"/>
    <w:rsid w:val="00C45000"/>
    <w:rsid w:val="00C454BC"/>
    <w:rsid w:val="00C462C9"/>
    <w:rsid w:val="00C462DD"/>
    <w:rsid w:val="00C467ED"/>
    <w:rsid w:val="00C46D5A"/>
    <w:rsid w:val="00C46E73"/>
    <w:rsid w:val="00C472AB"/>
    <w:rsid w:val="00C47770"/>
    <w:rsid w:val="00C4792F"/>
    <w:rsid w:val="00C47ADF"/>
    <w:rsid w:val="00C47D71"/>
    <w:rsid w:val="00C50DCD"/>
    <w:rsid w:val="00C51584"/>
    <w:rsid w:val="00C517D3"/>
    <w:rsid w:val="00C51FFE"/>
    <w:rsid w:val="00C521B7"/>
    <w:rsid w:val="00C52247"/>
    <w:rsid w:val="00C52410"/>
    <w:rsid w:val="00C525ED"/>
    <w:rsid w:val="00C52951"/>
    <w:rsid w:val="00C52A01"/>
    <w:rsid w:val="00C53B9F"/>
    <w:rsid w:val="00C554BA"/>
    <w:rsid w:val="00C55769"/>
    <w:rsid w:val="00C55793"/>
    <w:rsid w:val="00C55C29"/>
    <w:rsid w:val="00C55F43"/>
    <w:rsid w:val="00C55F56"/>
    <w:rsid w:val="00C56AD5"/>
    <w:rsid w:val="00C56C82"/>
    <w:rsid w:val="00C571D9"/>
    <w:rsid w:val="00C5729A"/>
    <w:rsid w:val="00C578AC"/>
    <w:rsid w:val="00C57D45"/>
    <w:rsid w:val="00C57EA8"/>
    <w:rsid w:val="00C60378"/>
    <w:rsid w:val="00C60797"/>
    <w:rsid w:val="00C607ED"/>
    <w:rsid w:val="00C609E7"/>
    <w:rsid w:val="00C610F5"/>
    <w:rsid w:val="00C612C7"/>
    <w:rsid w:val="00C62272"/>
    <w:rsid w:val="00C62464"/>
    <w:rsid w:val="00C63399"/>
    <w:rsid w:val="00C637DE"/>
    <w:rsid w:val="00C6415A"/>
    <w:rsid w:val="00C64390"/>
    <w:rsid w:val="00C644C1"/>
    <w:rsid w:val="00C6497C"/>
    <w:rsid w:val="00C64AC3"/>
    <w:rsid w:val="00C6563D"/>
    <w:rsid w:val="00C65759"/>
    <w:rsid w:val="00C65934"/>
    <w:rsid w:val="00C6670D"/>
    <w:rsid w:val="00C66A41"/>
    <w:rsid w:val="00C66D9A"/>
    <w:rsid w:val="00C67339"/>
    <w:rsid w:val="00C676E0"/>
    <w:rsid w:val="00C678C1"/>
    <w:rsid w:val="00C702EB"/>
    <w:rsid w:val="00C7043D"/>
    <w:rsid w:val="00C70670"/>
    <w:rsid w:val="00C707D4"/>
    <w:rsid w:val="00C70A5A"/>
    <w:rsid w:val="00C7261D"/>
    <w:rsid w:val="00C7270D"/>
    <w:rsid w:val="00C7272D"/>
    <w:rsid w:val="00C72751"/>
    <w:rsid w:val="00C7311B"/>
    <w:rsid w:val="00C736B8"/>
    <w:rsid w:val="00C73770"/>
    <w:rsid w:val="00C73B34"/>
    <w:rsid w:val="00C7432B"/>
    <w:rsid w:val="00C74395"/>
    <w:rsid w:val="00C745A6"/>
    <w:rsid w:val="00C748B7"/>
    <w:rsid w:val="00C74D55"/>
    <w:rsid w:val="00C76B53"/>
    <w:rsid w:val="00C76E46"/>
    <w:rsid w:val="00C76E8E"/>
    <w:rsid w:val="00C77471"/>
    <w:rsid w:val="00C775BC"/>
    <w:rsid w:val="00C77E43"/>
    <w:rsid w:val="00C77E69"/>
    <w:rsid w:val="00C8108A"/>
    <w:rsid w:val="00C81209"/>
    <w:rsid w:val="00C812CC"/>
    <w:rsid w:val="00C814C2"/>
    <w:rsid w:val="00C819EB"/>
    <w:rsid w:val="00C81B2B"/>
    <w:rsid w:val="00C81D3A"/>
    <w:rsid w:val="00C827FC"/>
    <w:rsid w:val="00C829CC"/>
    <w:rsid w:val="00C82D1E"/>
    <w:rsid w:val="00C8327C"/>
    <w:rsid w:val="00C832A5"/>
    <w:rsid w:val="00C83C49"/>
    <w:rsid w:val="00C8440C"/>
    <w:rsid w:val="00C84823"/>
    <w:rsid w:val="00C84880"/>
    <w:rsid w:val="00C84DCF"/>
    <w:rsid w:val="00C85154"/>
    <w:rsid w:val="00C85777"/>
    <w:rsid w:val="00C870DA"/>
    <w:rsid w:val="00C9015A"/>
    <w:rsid w:val="00C904E1"/>
    <w:rsid w:val="00C90509"/>
    <w:rsid w:val="00C9054A"/>
    <w:rsid w:val="00C905E6"/>
    <w:rsid w:val="00C90695"/>
    <w:rsid w:val="00C90A78"/>
    <w:rsid w:val="00C90CD3"/>
    <w:rsid w:val="00C90E0C"/>
    <w:rsid w:val="00C90F55"/>
    <w:rsid w:val="00C91171"/>
    <w:rsid w:val="00C91E42"/>
    <w:rsid w:val="00C92988"/>
    <w:rsid w:val="00C92D1D"/>
    <w:rsid w:val="00C92F05"/>
    <w:rsid w:val="00C932E6"/>
    <w:rsid w:val="00C935C7"/>
    <w:rsid w:val="00C938E8"/>
    <w:rsid w:val="00C94226"/>
    <w:rsid w:val="00C957C8"/>
    <w:rsid w:val="00C96A2A"/>
    <w:rsid w:val="00C96F13"/>
    <w:rsid w:val="00C973B5"/>
    <w:rsid w:val="00C97BA5"/>
    <w:rsid w:val="00C97CCD"/>
    <w:rsid w:val="00CA0070"/>
    <w:rsid w:val="00CA0421"/>
    <w:rsid w:val="00CA04CB"/>
    <w:rsid w:val="00CA0F02"/>
    <w:rsid w:val="00CA1816"/>
    <w:rsid w:val="00CA1B17"/>
    <w:rsid w:val="00CA22C3"/>
    <w:rsid w:val="00CA2426"/>
    <w:rsid w:val="00CA3402"/>
    <w:rsid w:val="00CA38AE"/>
    <w:rsid w:val="00CA4147"/>
    <w:rsid w:val="00CA4162"/>
    <w:rsid w:val="00CA4AB0"/>
    <w:rsid w:val="00CA4DF3"/>
    <w:rsid w:val="00CA4F80"/>
    <w:rsid w:val="00CA601C"/>
    <w:rsid w:val="00CA6DB0"/>
    <w:rsid w:val="00CA744A"/>
    <w:rsid w:val="00CA7687"/>
    <w:rsid w:val="00CA7AD4"/>
    <w:rsid w:val="00CB038B"/>
    <w:rsid w:val="00CB0468"/>
    <w:rsid w:val="00CB0F80"/>
    <w:rsid w:val="00CB14D2"/>
    <w:rsid w:val="00CB1E61"/>
    <w:rsid w:val="00CB1FB6"/>
    <w:rsid w:val="00CB20C7"/>
    <w:rsid w:val="00CB218D"/>
    <w:rsid w:val="00CB30B1"/>
    <w:rsid w:val="00CB3757"/>
    <w:rsid w:val="00CB3DB8"/>
    <w:rsid w:val="00CB3DBB"/>
    <w:rsid w:val="00CB4946"/>
    <w:rsid w:val="00CB4AA2"/>
    <w:rsid w:val="00CB4CE4"/>
    <w:rsid w:val="00CB5190"/>
    <w:rsid w:val="00CB564E"/>
    <w:rsid w:val="00CB57D5"/>
    <w:rsid w:val="00CB5963"/>
    <w:rsid w:val="00CB6545"/>
    <w:rsid w:val="00CB6789"/>
    <w:rsid w:val="00CB6C12"/>
    <w:rsid w:val="00CB6C41"/>
    <w:rsid w:val="00CB70CC"/>
    <w:rsid w:val="00CB7F42"/>
    <w:rsid w:val="00CC0623"/>
    <w:rsid w:val="00CC0BA2"/>
    <w:rsid w:val="00CC13A6"/>
    <w:rsid w:val="00CC1822"/>
    <w:rsid w:val="00CC210E"/>
    <w:rsid w:val="00CC2550"/>
    <w:rsid w:val="00CC269F"/>
    <w:rsid w:val="00CC280D"/>
    <w:rsid w:val="00CC2AE1"/>
    <w:rsid w:val="00CC354E"/>
    <w:rsid w:val="00CC3A85"/>
    <w:rsid w:val="00CC3DB8"/>
    <w:rsid w:val="00CC3F52"/>
    <w:rsid w:val="00CC3FEA"/>
    <w:rsid w:val="00CC4B73"/>
    <w:rsid w:val="00CC4F43"/>
    <w:rsid w:val="00CC51A6"/>
    <w:rsid w:val="00CC51B9"/>
    <w:rsid w:val="00CC5387"/>
    <w:rsid w:val="00CC5DF1"/>
    <w:rsid w:val="00CC624D"/>
    <w:rsid w:val="00CC64DD"/>
    <w:rsid w:val="00CC7861"/>
    <w:rsid w:val="00CD04C8"/>
    <w:rsid w:val="00CD0BE7"/>
    <w:rsid w:val="00CD0D16"/>
    <w:rsid w:val="00CD0EE2"/>
    <w:rsid w:val="00CD134D"/>
    <w:rsid w:val="00CD1AC3"/>
    <w:rsid w:val="00CD20F1"/>
    <w:rsid w:val="00CD2293"/>
    <w:rsid w:val="00CD2672"/>
    <w:rsid w:val="00CD2864"/>
    <w:rsid w:val="00CD2907"/>
    <w:rsid w:val="00CD2AE3"/>
    <w:rsid w:val="00CD2B45"/>
    <w:rsid w:val="00CD2FF9"/>
    <w:rsid w:val="00CD32E3"/>
    <w:rsid w:val="00CD33AA"/>
    <w:rsid w:val="00CD3ACE"/>
    <w:rsid w:val="00CD400B"/>
    <w:rsid w:val="00CD42BB"/>
    <w:rsid w:val="00CD4395"/>
    <w:rsid w:val="00CD4685"/>
    <w:rsid w:val="00CD487C"/>
    <w:rsid w:val="00CD4B5C"/>
    <w:rsid w:val="00CD4F61"/>
    <w:rsid w:val="00CD5864"/>
    <w:rsid w:val="00CD6276"/>
    <w:rsid w:val="00CD62C2"/>
    <w:rsid w:val="00CD67E2"/>
    <w:rsid w:val="00CD6B7B"/>
    <w:rsid w:val="00CD72B1"/>
    <w:rsid w:val="00CD76D0"/>
    <w:rsid w:val="00CD78CE"/>
    <w:rsid w:val="00CD79AE"/>
    <w:rsid w:val="00CD7C4C"/>
    <w:rsid w:val="00CD7E21"/>
    <w:rsid w:val="00CE0553"/>
    <w:rsid w:val="00CE065C"/>
    <w:rsid w:val="00CE079C"/>
    <w:rsid w:val="00CE0ADC"/>
    <w:rsid w:val="00CE111C"/>
    <w:rsid w:val="00CE15B5"/>
    <w:rsid w:val="00CE15D0"/>
    <w:rsid w:val="00CE1680"/>
    <w:rsid w:val="00CE16CC"/>
    <w:rsid w:val="00CE183E"/>
    <w:rsid w:val="00CE1CD4"/>
    <w:rsid w:val="00CE28CF"/>
    <w:rsid w:val="00CE301C"/>
    <w:rsid w:val="00CE3530"/>
    <w:rsid w:val="00CE3E9D"/>
    <w:rsid w:val="00CE496D"/>
    <w:rsid w:val="00CE4AFE"/>
    <w:rsid w:val="00CE4B73"/>
    <w:rsid w:val="00CE4DAB"/>
    <w:rsid w:val="00CE4F4E"/>
    <w:rsid w:val="00CE5096"/>
    <w:rsid w:val="00CE5342"/>
    <w:rsid w:val="00CE5A1B"/>
    <w:rsid w:val="00CE5FDF"/>
    <w:rsid w:val="00CE6B80"/>
    <w:rsid w:val="00CE6CD0"/>
    <w:rsid w:val="00CE6E09"/>
    <w:rsid w:val="00CE7BA3"/>
    <w:rsid w:val="00CE7C08"/>
    <w:rsid w:val="00CF0053"/>
    <w:rsid w:val="00CF0FAE"/>
    <w:rsid w:val="00CF12DA"/>
    <w:rsid w:val="00CF26E7"/>
    <w:rsid w:val="00CF29C4"/>
    <w:rsid w:val="00CF2E43"/>
    <w:rsid w:val="00CF3BEB"/>
    <w:rsid w:val="00CF48E6"/>
    <w:rsid w:val="00CF4C35"/>
    <w:rsid w:val="00CF4D3C"/>
    <w:rsid w:val="00CF4F1C"/>
    <w:rsid w:val="00CF5567"/>
    <w:rsid w:val="00CF587A"/>
    <w:rsid w:val="00CF5DD9"/>
    <w:rsid w:val="00CF61FF"/>
    <w:rsid w:val="00CF663C"/>
    <w:rsid w:val="00CF686A"/>
    <w:rsid w:val="00CF6AB9"/>
    <w:rsid w:val="00CF73D9"/>
    <w:rsid w:val="00CF7872"/>
    <w:rsid w:val="00CF7FA4"/>
    <w:rsid w:val="00D005BC"/>
    <w:rsid w:val="00D008DA"/>
    <w:rsid w:val="00D01981"/>
    <w:rsid w:val="00D01AE3"/>
    <w:rsid w:val="00D02D5F"/>
    <w:rsid w:val="00D02EF5"/>
    <w:rsid w:val="00D03B97"/>
    <w:rsid w:val="00D03E20"/>
    <w:rsid w:val="00D0414C"/>
    <w:rsid w:val="00D04566"/>
    <w:rsid w:val="00D05062"/>
    <w:rsid w:val="00D05D3E"/>
    <w:rsid w:val="00D0607E"/>
    <w:rsid w:val="00D0629A"/>
    <w:rsid w:val="00D0676E"/>
    <w:rsid w:val="00D06B05"/>
    <w:rsid w:val="00D06DDB"/>
    <w:rsid w:val="00D0743D"/>
    <w:rsid w:val="00D0773D"/>
    <w:rsid w:val="00D07C6C"/>
    <w:rsid w:val="00D104D3"/>
    <w:rsid w:val="00D10921"/>
    <w:rsid w:val="00D10F99"/>
    <w:rsid w:val="00D115B0"/>
    <w:rsid w:val="00D11DE8"/>
    <w:rsid w:val="00D12464"/>
    <w:rsid w:val="00D127F2"/>
    <w:rsid w:val="00D129A0"/>
    <w:rsid w:val="00D12A30"/>
    <w:rsid w:val="00D12D34"/>
    <w:rsid w:val="00D12FB4"/>
    <w:rsid w:val="00D13422"/>
    <w:rsid w:val="00D134B7"/>
    <w:rsid w:val="00D13F65"/>
    <w:rsid w:val="00D14F9B"/>
    <w:rsid w:val="00D15444"/>
    <w:rsid w:val="00D159AC"/>
    <w:rsid w:val="00D15EF8"/>
    <w:rsid w:val="00D15FB8"/>
    <w:rsid w:val="00D16345"/>
    <w:rsid w:val="00D165A1"/>
    <w:rsid w:val="00D20297"/>
    <w:rsid w:val="00D202E2"/>
    <w:rsid w:val="00D2066D"/>
    <w:rsid w:val="00D20BAB"/>
    <w:rsid w:val="00D20D94"/>
    <w:rsid w:val="00D210D0"/>
    <w:rsid w:val="00D21719"/>
    <w:rsid w:val="00D21E7B"/>
    <w:rsid w:val="00D22674"/>
    <w:rsid w:val="00D23525"/>
    <w:rsid w:val="00D24503"/>
    <w:rsid w:val="00D24D34"/>
    <w:rsid w:val="00D259C8"/>
    <w:rsid w:val="00D25C40"/>
    <w:rsid w:val="00D2639C"/>
    <w:rsid w:val="00D26744"/>
    <w:rsid w:val="00D2685F"/>
    <w:rsid w:val="00D272B5"/>
    <w:rsid w:val="00D27427"/>
    <w:rsid w:val="00D2790D"/>
    <w:rsid w:val="00D3000E"/>
    <w:rsid w:val="00D307D2"/>
    <w:rsid w:val="00D318CF"/>
    <w:rsid w:val="00D31B98"/>
    <w:rsid w:val="00D31F3A"/>
    <w:rsid w:val="00D321A0"/>
    <w:rsid w:val="00D322E3"/>
    <w:rsid w:val="00D32752"/>
    <w:rsid w:val="00D328F9"/>
    <w:rsid w:val="00D32A51"/>
    <w:rsid w:val="00D33070"/>
    <w:rsid w:val="00D33080"/>
    <w:rsid w:val="00D33552"/>
    <w:rsid w:val="00D33770"/>
    <w:rsid w:val="00D33BED"/>
    <w:rsid w:val="00D3425C"/>
    <w:rsid w:val="00D34CC1"/>
    <w:rsid w:val="00D34F47"/>
    <w:rsid w:val="00D35B2B"/>
    <w:rsid w:val="00D360A1"/>
    <w:rsid w:val="00D3646D"/>
    <w:rsid w:val="00D36970"/>
    <w:rsid w:val="00D37594"/>
    <w:rsid w:val="00D3784A"/>
    <w:rsid w:val="00D37B27"/>
    <w:rsid w:val="00D40F64"/>
    <w:rsid w:val="00D412BE"/>
    <w:rsid w:val="00D416F4"/>
    <w:rsid w:val="00D417E6"/>
    <w:rsid w:val="00D41DC4"/>
    <w:rsid w:val="00D41E62"/>
    <w:rsid w:val="00D4255C"/>
    <w:rsid w:val="00D42694"/>
    <w:rsid w:val="00D42926"/>
    <w:rsid w:val="00D429C1"/>
    <w:rsid w:val="00D42A2B"/>
    <w:rsid w:val="00D42E4C"/>
    <w:rsid w:val="00D434D5"/>
    <w:rsid w:val="00D43AB1"/>
    <w:rsid w:val="00D43C29"/>
    <w:rsid w:val="00D43DFE"/>
    <w:rsid w:val="00D43E29"/>
    <w:rsid w:val="00D43EB9"/>
    <w:rsid w:val="00D44389"/>
    <w:rsid w:val="00D450BE"/>
    <w:rsid w:val="00D4515B"/>
    <w:rsid w:val="00D45AF0"/>
    <w:rsid w:val="00D4612E"/>
    <w:rsid w:val="00D461ED"/>
    <w:rsid w:val="00D4620F"/>
    <w:rsid w:val="00D46C68"/>
    <w:rsid w:val="00D4795C"/>
    <w:rsid w:val="00D47BE1"/>
    <w:rsid w:val="00D47D87"/>
    <w:rsid w:val="00D50061"/>
    <w:rsid w:val="00D5047A"/>
    <w:rsid w:val="00D50C5D"/>
    <w:rsid w:val="00D51296"/>
    <w:rsid w:val="00D517FB"/>
    <w:rsid w:val="00D51B29"/>
    <w:rsid w:val="00D51F55"/>
    <w:rsid w:val="00D52E09"/>
    <w:rsid w:val="00D540A9"/>
    <w:rsid w:val="00D540C8"/>
    <w:rsid w:val="00D54CDE"/>
    <w:rsid w:val="00D54EA4"/>
    <w:rsid w:val="00D5516C"/>
    <w:rsid w:val="00D553D6"/>
    <w:rsid w:val="00D55CF2"/>
    <w:rsid w:val="00D55E34"/>
    <w:rsid w:val="00D55F72"/>
    <w:rsid w:val="00D569BE"/>
    <w:rsid w:val="00D56E47"/>
    <w:rsid w:val="00D57075"/>
    <w:rsid w:val="00D5752A"/>
    <w:rsid w:val="00D57D9D"/>
    <w:rsid w:val="00D603D0"/>
    <w:rsid w:val="00D606C7"/>
    <w:rsid w:val="00D607AE"/>
    <w:rsid w:val="00D61210"/>
    <w:rsid w:val="00D6150F"/>
    <w:rsid w:val="00D616AC"/>
    <w:rsid w:val="00D623A8"/>
    <w:rsid w:val="00D62505"/>
    <w:rsid w:val="00D62E63"/>
    <w:rsid w:val="00D63289"/>
    <w:rsid w:val="00D63556"/>
    <w:rsid w:val="00D63898"/>
    <w:rsid w:val="00D63A03"/>
    <w:rsid w:val="00D63FB1"/>
    <w:rsid w:val="00D6453D"/>
    <w:rsid w:val="00D64D7A"/>
    <w:rsid w:val="00D65017"/>
    <w:rsid w:val="00D6553C"/>
    <w:rsid w:val="00D656F3"/>
    <w:rsid w:val="00D65A78"/>
    <w:rsid w:val="00D664E7"/>
    <w:rsid w:val="00D66725"/>
    <w:rsid w:val="00D67040"/>
    <w:rsid w:val="00D670CB"/>
    <w:rsid w:val="00D67460"/>
    <w:rsid w:val="00D676FD"/>
    <w:rsid w:val="00D67B05"/>
    <w:rsid w:val="00D67BE5"/>
    <w:rsid w:val="00D7077A"/>
    <w:rsid w:val="00D72203"/>
    <w:rsid w:val="00D72AD8"/>
    <w:rsid w:val="00D7340A"/>
    <w:rsid w:val="00D739A5"/>
    <w:rsid w:val="00D743D3"/>
    <w:rsid w:val="00D75676"/>
    <w:rsid w:val="00D7569A"/>
    <w:rsid w:val="00D762DE"/>
    <w:rsid w:val="00D76327"/>
    <w:rsid w:val="00D76412"/>
    <w:rsid w:val="00D76774"/>
    <w:rsid w:val="00D76CD8"/>
    <w:rsid w:val="00D77407"/>
    <w:rsid w:val="00D77877"/>
    <w:rsid w:val="00D778A9"/>
    <w:rsid w:val="00D77BFA"/>
    <w:rsid w:val="00D77E31"/>
    <w:rsid w:val="00D80436"/>
    <w:rsid w:val="00D80D92"/>
    <w:rsid w:val="00D814B7"/>
    <w:rsid w:val="00D81528"/>
    <w:rsid w:val="00D81699"/>
    <w:rsid w:val="00D81A51"/>
    <w:rsid w:val="00D81B07"/>
    <w:rsid w:val="00D82723"/>
    <w:rsid w:val="00D82B64"/>
    <w:rsid w:val="00D82C9E"/>
    <w:rsid w:val="00D82D52"/>
    <w:rsid w:val="00D83526"/>
    <w:rsid w:val="00D8364D"/>
    <w:rsid w:val="00D84091"/>
    <w:rsid w:val="00D84A35"/>
    <w:rsid w:val="00D84D5C"/>
    <w:rsid w:val="00D852A2"/>
    <w:rsid w:val="00D85727"/>
    <w:rsid w:val="00D85741"/>
    <w:rsid w:val="00D857C2"/>
    <w:rsid w:val="00D85E96"/>
    <w:rsid w:val="00D85FB0"/>
    <w:rsid w:val="00D86032"/>
    <w:rsid w:val="00D86B33"/>
    <w:rsid w:val="00D87B8C"/>
    <w:rsid w:val="00D90587"/>
    <w:rsid w:val="00D907C3"/>
    <w:rsid w:val="00D90983"/>
    <w:rsid w:val="00D90AC1"/>
    <w:rsid w:val="00D90BDB"/>
    <w:rsid w:val="00D90F94"/>
    <w:rsid w:val="00D91206"/>
    <w:rsid w:val="00D912CF"/>
    <w:rsid w:val="00D918A6"/>
    <w:rsid w:val="00D91F21"/>
    <w:rsid w:val="00D91F7F"/>
    <w:rsid w:val="00D9266D"/>
    <w:rsid w:val="00D92701"/>
    <w:rsid w:val="00D939FE"/>
    <w:rsid w:val="00D93FA4"/>
    <w:rsid w:val="00D942CA"/>
    <w:rsid w:val="00D94563"/>
    <w:rsid w:val="00D94B8D"/>
    <w:rsid w:val="00D94FE7"/>
    <w:rsid w:val="00D953E2"/>
    <w:rsid w:val="00D957EB"/>
    <w:rsid w:val="00D95B87"/>
    <w:rsid w:val="00D95E7A"/>
    <w:rsid w:val="00D96A58"/>
    <w:rsid w:val="00D96C16"/>
    <w:rsid w:val="00D97495"/>
    <w:rsid w:val="00D97863"/>
    <w:rsid w:val="00D97A5D"/>
    <w:rsid w:val="00DA1389"/>
    <w:rsid w:val="00DA1771"/>
    <w:rsid w:val="00DA1933"/>
    <w:rsid w:val="00DA1A12"/>
    <w:rsid w:val="00DA2594"/>
    <w:rsid w:val="00DA2DAA"/>
    <w:rsid w:val="00DA3023"/>
    <w:rsid w:val="00DA30F1"/>
    <w:rsid w:val="00DA414B"/>
    <w:rsid w:val="00DA42C6"/>
    <w:rsid w:val="00DA45BC"/>
    <w:rsid w:val="00DA4E10"/>
    <w:rsid w:val="00DA54BD"/>
    <w:rsid w:val="00DA6166"/>
    <w:rsid w:val="00DA660B"/>
    <w:rsid w:val="00DA7591"/>
    <w:rsid w:val="00DA7C7B"/>
    <w:rsid w:val="00DB06C5"/>
    <w:rsid w:val="00DB07E9"/>
    <w:rsid w:val="00DB0A9D"/>
    <w:rsid w:val="00DB16C6"/>
    <w:rsid w:val="00DB1AE8"/>
    <w:rsid w:val="00DB1B09"/>
    <w:rsid w:val="00DB1E1E"/>
    <w:rsid w:val="00DB26B6"/>
    <w:rsid w:val="00DB26F7"/>
    <w:rsid w:val="00DB27F8"/>
    <w:rsid w:val="00DB29BD"/>
    <w:rsid w:val="00DB2D68"/>
    <w:rsid w:val="00DB353A"/>
    <w:rsid w:val="00DB3F72"/>
    <w:rsid w:val="00DB4194"/>
    <w:rsid w:val="00DB47E3"/>
    <w:rsid w:val="00DB4C96"/>
    <w:rsid w:val="00DB4D00"/>
    <w:rsid w:val="00DB4E65"/>
    <w:rsid w:val="00DB58FC"/>
    <w:rsid w:val="00DB5924"/>
    <w:rsid w:val="00DB5BC2"/>
    <w:rsid w:val="00DB6D99"/>
    <w:rsid w:val="00DB7459"/>
    <w:rsid w:val="00DB765C"/>
    <w:rsid w:val="00DB7787"/>
    <w:rsid w:val="00DB7E1E"/>
    <w:rsid w:val="00DC0354"/>
    <w:rsid w:val="00DC07C3"/>
    <w:rsid w:val="00DC0D6B"/>
    <w:rsid w:val="00DC179F"/>
    <w:rsid w:val="00DC1EDE"/>
    <w:rsid w:val="00DC2B88"/>
    <w:rsid w:val="00DC33AA"/>
    <w:rsid w:val="00DC36E3"/>
    <w:rsid w:val="00DC3A49"/>
    <w:rsid w:val="00DC3BCB"/>
    <w:rsid w:val="00DC425E"/>
    <w:rsid w:val="00DC48C2"/>
    <w:rsid w:val="00DC4A87"/>
    <w:rsid w:val="00DC5881"/>
    <w:rsid w:val="00DC5BEB"/>
    <w:rsid w:val="00DC5C2F"/>
    <w:rsid w:val="00DC5CB8"/>
    <w:rsid w:val="00DC61F1"/>
    <w:rsid w:val="00DC6958"/>
    <w:rsid w:val="00DC7889"/>
    <w:rsid w:val="00DC7B69"/>
    <w:rsid w:val="00DD0369"/>
    <w:rsid w:val="00DD109F"/>
    <w:rsid w:val="00DD1ACC"/>
    <w:rsid w:val="00DD1B77"/>
    <w:rsid w:val="00DD1CAC"/>
    <w:rsid w:val="00DD1CFE"/>
    <w:rsid w:val="00DD1D50"/>
    <w:rsid w:val="00DD201F"/>
    <w:rsid w:val="00DD21BC"/>
    <w:rsid w:val="00DD2DFC"/>
    <w:rsid w:val="00DD2E81"/>
    <w:rsid w:val="00DD3231"/>
    <w:rsid w:val="00DD3EC1"/>
    <w:rsid w:val="00DD477F"/>
    <w:rsid w:val="00DD4839"/>
    <w:rsid w:val="00DD4933"/>
    <w:rsid w:val="00DD56A4"/>
    <w:rsid w:val="00DD584A"/>
    <w:rsid w:val="00DD5A85"/>
    <w:rsid w:val="00DD5AF8"/>
    <w:rsid w:val="00DD5BC8"/>
    <w:rsid w:val="00DD619E"/>
    <w:rsid w:val="00DD679A"/>
    <w:rsid w:val="00DD6D7B"/>
    <w:rsid w:val="00DD6EED"/>
    <w:rsid w:val="00DD7478"/>
    <w:rsid w:val="00DD75EB"/>
    <w:rsid w:val="00DD7943"/>
    <w:rsid w:val="00DD7E55"/>
    <w:rsid w:val="00DE071D"/>
    <w:rsid w:val="00DE1204"/>
    <w:rsid w:val="00DE1277"/>
    <w:rsid w:val="00DE148E"/>
    <w:rsid w:val="00DE17B8"/>
    <w:rsid w:val="00DE1C3B"/>
    <w:rsid w:val="00DE1CF4"/>
    <w:rsid w:val="00DE1D9E"/>
    <w:rsid w:val="00DE219D"/>
    <w:rsid w:val="00DE2255"/>
    <w:rsid w:val="00DE358E"/>
    <w:rsid w:val="00DE35F0"/>
    <w:rsid w:val="00DE3E0A"/>
    <w:rsid w:val="00DE45AB"/>
    <w:rsid w:val="00DE45AC"/>
    <w:rsid w:val="00DE48D8"/>
    <w:rsid w:val="00DE492F"/>
    <w:rsid w:val="00DE5132"/>
    <w:rsid w:val="00DE51D0"/>
    <w:rsid w:val="00DE5B45"/>
    <w:rsid w:val="00DE5BEF"/>
    <w:rsid w:val="00DE6AFE"/>
    <w:rsid w:val="00DE754A"/>
    <w:rsid w:val="00DE7594"/>
    <w:rsid w:val="00DE7AF9"/>
    <w:rsid w:val="00DE7B46"/>
    <w:rsid w:val="00DF0A92"/>
    <w:rsid w:val="00DF154C"/>
    <w:rsid w:val="00DF1A3D"/>
    <w:rsid w:val="00DF1CB6"/>
    <w:rsid w:val="00DF2133"/>
    <w:rsid w:val="00DF223D"/>
    <w:rsid w:val="00DF2348"/>
    <w:rsid w:val="00DF26C2"/>
    <w:rsid w:val="00DF278D"/>
    <w:rsid w:val="00DF295E"/>
    <w:rsid w:val="00DF29A2"/>
    <w:rsid w:val="00DF2CEF"/>
    <w:rsid w:val="00DF3734"/>
    <w:rsid w:val="00DF4114"/>
    <w:rsid w:val="00DF473F"/>
    <w:rsid w:val="00DF4DF7"/>
    <w:rsid w:val="00DF4E43"/>
    <w:rsid w:val="00DF4FAF"/>
    <w:rsid w:val="00DF5805"/>
    <w:rsid w:val="00DF59DB"/>
    <w:rsid w:val="00DF5A3C"/>
    <w:rsid w:val="00DF66D3"/>
    <w:rsid w:val="00DF6E17"/>
    <w:rsid w:val="00DF6E5A"/>
    <w:rsid w:val="00DF7407"/>
    <w:rsid w:val="00DF76EB"/>
    <w:rsid w:val="00DF79B2"/>
    <w:rsid w:val="00DF7C4B"/>
    <w:rsid w:val="00DF7FE2"/>
    <w:rsid w:val="00E0039D"/>
    <w:rsid w:val="00E007FA"/>
    <w:rsid w:val="00E00AA3"/>
    <w:rsid w:val="00E011AA"/>
    <w:rsid w:val="00E013E5"/>
    <w:rsid w:val="00E013F4"/>
    <w:rsid w:val="00E0242E"/>
    <w:rsid w:val="00E024E4"/>
    <w:rsid w:val="00E026B0"/>
    <w:rsid w:val="00E028C0"/>
    <w:rsid w:val="00E02B51"/>
    <w:rsid w:val="00E02C9A"/>
    <w:rsid w:val="00E02D41"/>
    <w:rsid w:val="00E02E60"/>
    <w:rsid w:val="00E03911"/>
    <w:rsid w:val="00E03CEE"/>
    <w:rsid w:val="00E0457E"/>
    <w:rsid w:val="00E048C0"/>
    <w:rsid w:val="00E04BA3"/>
    <w:rsid w:val="00E04CC7"/>
    <w:rsid w:val="00E05060"/>
    <w:rsid w:val="00E057BE"/>
    <w:rsid w:val="00E060AA"/>
    <w:rsid w:val="00E061C8"/>
    <w:rsid w:val="00E06221"/>
    <w:rsid w:val="00E06602"/>
    <w:rsid w:val="00E06B20"/>
    <w:rsid w:val="00E06B6B"/>
    <w:rsid w:val="00E06E66"/>
    <w:rsid w:val="00E06ED5"/>
    <w:rsid w:val="00E071BB"/>
    <w:rsid w:val="00E07284"/>
    <w:rsid w:val="00E07792"/>
    <w:rsid w:val="00E07ED1"/>
    <w:rsid w:val="00E105CD"/>
    <w:rsid w:val="00E107C7"/>
    <w:rsid w:val="00E10999"/>
    <w:rsid w:val="00E10F4F"/>
    <w:rsid w:val="00E11153"/>
    <w:rsid w:val="00E11F83"/>
    <w:rsid w:val="00E12156"/>
    <w:rsid w:val="00E122BA"/>
    <w:rsid w:val="00E12ACD"/>
    <w:rsid w:val="00E12CD7"/>
    <w:rsid w:val="00E12E6C"/>
    <w:rsid w:val="00E13400"/>
    <w:rsid w:val="00E139D2"/>
    <w:rsid w:val="00E13CD7"/>
    <w:rsid w:val="00E13E4E"/>
    <w:rsid w:val="00E14333"/>
    <w:rsid w:val="00E1470D"/>
    <w:rsid w:val="00E14E70"/>
    <w:rsid w:val="00E157DC"/>
    <w:rsid w:val="00E15CE7"/>
    <w:rsid w:val="00E16703"/>
    <w:rsid w:val="00E16ECA"/>
    <w:rsid w:val="00E170FF"/>
    <w:rsid w:val="00E20206"/>
    <w:rsid w:val="00E205A4"/>
    <w:rsid w:val="00E20790"/>
    <w:rsid w:val="00E20E1F"/>
    <w:rsid w:val="00E21104"/>
    <w:rsid w:val="00E2181E"/>
    <w:rsid w:val="00E2188C"/>
    <w:rsid w:val="00E21E3F"/>
    <w:rsid w:val="00E223EA"/>
    <w:rsid w:val="00E2259F"/>
    <w:rsid w:val="00E225DC"/>
    <w:rsid w:val="00E2356C"/>
    <w:rsid w:val="00E23D4F"/>
    <w:rsid w:val="00E241C4"/>
    <w:rsid w:val="00E242D0"/>
    <w:rsid w:val="00E252E1"/>
    <w:rsid w:val="00E2569A"/>
    <w:rsid w:val="00E26267"/>
    <w:rsid w:val="00E2677F"/>
    <w:rsid w:val="00E2692C"/>
    <w:rsid w:val="00E26C12"/>
    <w:rsid w:val="00E27011"/>
    <w:rsid w:val="00E27021"/>
    <w:rsid w:val="00E276BB"/>
    <w:rsid w:val="00E27D1B"/>
    <w:rsid w:val="00E3024F"/>
    <w:rsid w:val="00E30372"/>
    <w:rsid w:val="00E30733"/>
    <w:rsid w:val="00E30944"/>
    <w:rsid w:val="00E30953"/>
    <w:rsid w:val="00E30C7E"/>
    <w:rsid w:val="00E30CE2"/>
    <w:rsid w:val="00E30D74"/>
    <w:rsid w:val="00E31128"/>
    <w:rsid w:val="00E31367"/>
    <w:rsid w:val="00E318CF"/>
    <w:rsid w:val="00E31901"/>
    <w:rsid w:val="00E3193D"/>
    <w:rsid w:val="00E323F9"/>
    <w:rsid w:val="00E32AAA"/>
    <w:rsid w:val="00E33A50"/>
    <w:rsid w:val="00E33B19"/>
    <w:rsid w:val="00E33FB6"/>
    <w:rsid w:val="00E34473"/>
    <w:rsid w:val="00E3493B"/>
    <w:rsid w:val="00E34F9E"/>
    <w:rsid w:val="00E36012"/>
    <w:rsid w:val="00E37DE2"/>
    <w:rsid w:val="00E37F36"/>
    <w:rsid w:val="00E402CA"/>
    <w:rsid w:val="00E40519"/>
    <w:rsid w:val="00E41262"/>
    <w:rsid w:val="00E414A6"/>
    <w:rsid w:val="00E41ED4"/>
    <w:rsid w:val="00E42344"/>
    <w:rsid w:val="00E424D0"/>
    <w:rsid w:val="00E42B03"/>
    <w:rsid w:val="00E42DB7"/>
    <w:rsid w:val="00E43078"/>
    <w:rsid w:val="00E44009"/>
    <w:rsid w:val="00E4408F"/>
    <w:rsid w:val="00E44234"/>
    <w:rsid w:val="00E44F27"/>
    <w:rsid w:val="00E4529E"/>
    <w:rsid w:val="00E456E6"/>
    <w:rsid w:val="00E46061"/>
    <w:rsid w:val="00E4713E"/>
    <w:rsid w:val="00E4770B"/>
    <w:rsid w:val="00E47780"/>
    <w:rsid w:val="00E4786B"/>
    <w:rsid w:val="00E479D1"/>
    <w:rsid w:val="00E47BE5"/>
    <w:rsid w:val="00E47F3C"/>
    <w:rsid w:val="00E50538"/>
    <w:rsid w:val="00E507FF"/>
    <w:rsid w:val="00E51096"/>
    <w:rsid w:val="00E51492"/>
    <w:rsid w:val="00E51774"/>
    <w:rsid w:val="00E51DEF"/>
    <w:rsid w:val="00E52624"/>
    <w:rsid w:val="00E52B8B"/>
    <w:rsid w:val="00E52ECC"/>
    <w:rsid w:val="00E53118"/>
    <w:rsid w:val="00E534B9"/>
    <w:rsid w:val="00E53F0C"/>
    <w:rsid w:val="00E54AD2"/>
    <w:rsid w:val="00E54DD3"/>
    <w:rsid w:val="00E5524A"/>
    <w:rsid w:val="00E553D9"/>
    <w:rsid w:val="00E55A1A"/>
    <w:rsid w:val="00E5642B"/>
    <w:rsid w:val="00E57083"/>
    <w:rsid w:val="00E57224"/>
    <w:rsid w:val="00E5748C"/>
    <w:rsid w:val="00E576FC"/>
    <w:rsid w:val="00E57A4A"/>
    <w:rsid w:val="00E57B13"/>
    <w:rsid w:val="00E57B59"/>
    <w:rsid w:val="00E60273"/>
    <w:rsid w:val="00E602A1"/>
    <w:rsid w:val="00E60907"/>
    <w:rsid w:val="00E6093B"/>
    <w:rsid w:val="00E611A9"/>
    <w:rsid w:val="00E6133B"/>
    <w:rsid w:val="00E61611"/>
    <w:rsid w:val="00E61D8E"/>
    <w:rsid w:val="00E61DE3"/>
    <w:rsid w:val="00E62026"/>
    <w:rsid w:val="00E622FF"/>
    <w:rsid w:val="00E626F1"/>
    <w:rsid w:val="00E62A5A"/>
    <w:rsid w:val="00E62CA1"/>
    <w:rsid w:val="00E63C85"/>
    <w:rsid w:val="00E6421C"/>
    <w:rsid w:val="00E645EC"/>
    <w:rsid w:val="00E65039"/>
    <w:rsid w:val="00E65CDB"/>
    <w:rsid w:val="00E66B38"/>
    <w:rsid w:val="00E67A6D"/>
    <w:rsid w:val="00E67C80"/>
    <w:rsid w:val="00E67DA7"/>
    <w:rsid w:val="00E67FA8"/>
    <w:rsid w:val="00E703B8"/>
    <w:rsid w:val="00E70653"/>
    <w:rsid w:val="00E70C04"/>
    <w:rsid w:val="00E713A0"/>
    <w:rsid w:val="00E713C2"/>
    <w:rsid w:val="00E71861"/>
    <w:rsid w:val="00E71DA4"/>
    <w:rsid w:val="00E7239C"/>
    <w:rsid w:val="00E72900"/>
    <w:rsid w:val="00E72CFC"/>
    <w:rsid w:val="00E73C58"/>
    <w:rsid w:val="00E73FDF"/>
    <w:rsid w:val="00E7453E"/>
    <w:rsid w:val="00E74D05"/>
    <w:rsid w:val="00E74F7C"/>
    <w:rsid w:val="00E752D0"/>
    <w:rsid w:val="00E76771"/>
    <w:rsid w:val="00E76F16"/>
    <w:rsid w:val="00E76FDE"/>
    <w:rsid w:val="00E77990"/>
    <w:rsid w:val="00E77B9E"/>
    <w:rsid w:val="00E80749"/>
    <w:rsid w:val="00E80818"/>
    <w:rsid w:val="00E80D6D"/>
    <w:rsid w:val="00E80EB6"/>
    <w:rsid w:val="00E81566"/>
    <w:rsid w:val="00E81731"/>
    <w:rsid w:val="00E818A2"/>
    <w:rsid w:val="00E819E4"/>
    <w:rsid w:val="00E8204A"/>
    <w:rsid w:val="00E824E4"/>
    <w:rsid w:val="00E82556"/>
    <w:rsid w:val="00E825C1"/>
    <w:rsid w:val="00E82669"/>
    <w:rsid w:val="00E827DF"/>
    <w:rsid w:val="00E82D48"/>
    <w:rsid w:val="00E82EC2"/>
    <w:rsid w:val="00E83606"/>
    <w:rsid w:val="00E8411C"/>
    <w:rsid w:val="00E84150"/>
    <w:rsid w:val="00E84187"/>
    <w:rsid w:val="00E84586"/>
    <w:rsid w:val="00E846D7"/>
    <w:rsid w:val="00E846DD"/>
    <w:rsid w:val="00E848BE"/>
    <w:rsid w:val="00E85123"/>
    <w:rsid w:val="00E85E47"/>
    <w:rsid w:val="00E861E5"/>
    <w:rsid w:val="00E867F8"/>
    <w:rsid w:val="00E86CA5"/>
    <w:rsid w:val="00E86D6C"/>
    <w:rsid w:val="00E86F62"/>
    <w:rsid w:val="00E87621"/>
    <w:rsid w:val="00E877F8"/>
    <w:rsid w:val="00E87A98"/>
    <w:rsid w:val="00E87EE3"/>
    <w:rsid w:val="00E913EA"/>
    <w:rsid w:val="00E9143E"/>
    <w:rsid w:val="00E91B9A"/>
    <w:rsid w:val="00E920FD"/>
    <w:rsid w:val="00E9263D"/>
    <w:rsid w:val="00E928CE"/>
    <w:rsid w:val="00E92BC7"/>
    <w:rsid w:val="00E92C49"/>
    <w:rsid w:val="00E92E7D"/>
    <w:rsid w:val="00E9309E"/>
    <w:rsid w:val="00E93512"/>
    <w:rsid w:val="00E93982"/>
    <w:rsid w:val="00E939C4"/>
    <w:rsid w:val="00E93B8A"/>
    <w:rsid w:val="00E93CE9"/>
    <w:rsid w:val="00E943DB"/>
    <w:rsid w:val="00E947C9"/>
    <w:rsid w:val="00E94835"/>
    <w:rsid w:val="00E9507A"/>
    <w:rsid w:val="00E95A03"/>
    <w:rsid w:val="00E95E9B"/>
    <w:rsid w:val="00E9609F"/>
    <w:rsid w:val="00E96279"/>
    <w:rsid w:val="00E962D9"/>
    <w:rsid w:val="00E96654"/>
    <w:rsid w:val="00E968CE"/>
    <w:rsid w:val="00E96908"/>
    <w:rsid w:val="00E9729A"/>
    <w:rsid w:val="00E97B5B"/>
    <w:rsid w:val="00E97BA6"/>
    <w:rsid w:val="00E97C24"/>
    <w:rsid w:val="00EA0400"/>
    <w:rsid w:val="00EA086B"/>
    <w:rsid w:val="00EA110F"/>
    <w:rsid w:val="00EA1425"/>
    <w:rsid w:val="00EA17FB"/>
    <w:rsid w:val="00EA2B56"/>
    <w:rsid w:val="00EA3A89"/>
    <w:rsid w:val="00EA3AC4"/>
    <w:rsid w:val="00EA3B86"/>
    <w:rsid w:val="00EA3EBE"/>
    <w:rsid w:val="00EA3FEF"/>
    <w:rsid w:val="00EA4074"/>
    <w:rsid w:val="00EA42AC"/>
    <w:rsid w:val="00EA4B5D"/>
    <w:rsid w:val="00EA4EFC"/>
    <w:rsid w:val="00EA4FA7"/>
    <w:rsid w:val="00EA5037"/>
    <w:rsid w:val="00EA556C"/>
    <w:rsid w:val="00EA5AAC"/>
    <w:rsid w:val="00EA5E8D"/>
    <w:rsid w:val="00EA5FB8"/>
    <w:rsid w:val="00EA6484"/>
    <w:rsid w:val="00EA6630"/>
    <w:rsid w:val="00EA666C"/>
    <w:rsid w:val="00EA6B10"/>
    <w:rsid w:val="00EA735B"/>
    <w:rsid w:val="00EA739D"/>
    <w:rsid w:val="00EA746B"/>
    <w:rsid w:val="00EA77A7"/>
    <w:rsid w:val="00EA7EED"/>
    <w:rsid w:val="00EB01F0"/>
    <w:rsid w:val="00EB0683"/>
    <w:rsid w:val="00EB0EA2"/>
    <w:rsid w:val="00EB13BF"/>
    <w:rsid w:val="00EB19B4"/>
    <w:rsid w:val="00EB1BAC"/>
    <w:rsid w:val="00EB241E"/>
    <w:rsid w:val="00EB2DA3"/>
    <w:rsid w:val="00EB339D"/>
    <w:rsid w:val="00EB33AF"/>
    <w:rsid w:val="00EB3847"/>
    <w:rsid w:val="00EB40EB"/>
    <w:rsid w:val="00EB4313"/>
    <w:rsid w:val="00EB47EE"/>
    <w:rsid w:val="00EB4914"/>
    <w:rsid w:val="00EB4ECB"/>
    <w:rsid w:val="00EB4F2B"/>
    <w:rsid w:val="00EB5071"/>
    <w:rsid w:val="00EB50BA"/>
    <w:rsid w:val="00EB5D29"/>
    <w:rsid w:val="00EB6E26"/>
    <w:rsid w:val="00EB6F8E"/>
    <w:rsid w:val="00EB78DC"/>
    <w:rsid w:val="00EB7DD6"/>
    <w:rsid w:val="00EC0046"/>
    <w:rsid w:val="00EC01A6"/>
    <w:rsid w:val="00EC0457"/>
    <w:rsid w:val="00EC0CD8"/>
    <w:rsid w:val="00EC0DBF"/>
    <w:rsid w:val="00EC0F77"/>
    <w:rsid w:val="00EC151B"/>
    <w:rsid w:val="00EC19ED"/>
    <w:rsid w:val="00EC313D"/>
    <w:rsid w:val="00EC32DB"/>
    <w:rsid w:val="00EC37F7"/>
    <w:rsid w:val="00EC3AC3"/>
    <w:rsid w:val="00EC3BD8"/>
    <w:rsid w:val="00EC3CFC"/>
    <w:rsid w:val="00EC45C4"/>
    <w:rsid w:val="00EC491E"/>
    <w:rsid w:val="00EC4ECD"/>
    <w:rsid w:val="00EC505A"/>
    <w:rsid w:val="00EC525B"/>
    <w:rsid w:val="00EC5284"/>
    <w:rsid w:val="00EC5444"/>
    <w:rsid w:val="00EC64F1"/>
    <w:rsid w:val="00EC7091"/>
    <w:rsid w:val="00EC7533"/>
    <w:rsid w:val="00EC7CA4"/>
    <w:rsid w:val="00ED038C"/>
    <w:rsid w:val="00ED10FC"/>
    <w:rsid w:val="00ED1471"/>
    <w:rsid w:val="00ED1EF4"/>
    <w:rsid w:val="00ED2B03"/>
    <w:rsid w:val="00ED350A"/>
    <w:rsid w:val="00ED3650"/>
    <w:rsid w:val="00ED3B25"/>
    <w:rsid w:val="00ED45A4"/>
    <w:rsid w:val="00ED4BD1"/>
    <w:rsid w:val="00ED5C7D"/>
    <w:rsid w:val="00ED5CCC"/>
    <w:rsid w:val="00ED6E2A"/>
    <w:rsid w:val="00ED6E90"/>
    <w:rsid w:val="00ED6EA2"/>
    <w:rsid w:val="00ED7993"/>
    <w:rsid w:val="00EE0248"/>
    <w:rsid w:val="00EE03D5"/>
    <w:rsid w:val="00EE04BC"/>
    <w:rsid w:val="00EE0574"/>
    <w:rsid w:val="00EE088C"/>
    <w:rsid w:val="00EE0FE0"/>
    <w:rsid w:val="00EE19B1"/>
    <w:rsid w:val="00EE1A9C"/>
    <w:rsid w:val="00EE1ACF"/>
    <w:rsid w:val="00EE1CFF"/>
    <w:rsid w:val="00EE260E"/>
    <w:rsid w:val="00EE2735"/>
    <w:rsid w:val="00EE284C"/>
    <w:rsid w:val="00EE2A69"/>
    <w:rsid w:val="00EE2B43"/>
    <w:rsid w:val="00EE2B4D"/>
    <w:rsid w:val="00EE2F63"/>
    <w:rsid w:val="00EE30D7"/>
    <w:rsid w:val="00EE32AE"/>
    <w:rsid w:val="00EE37D9"/>
    <w:rsid w:val="00EE386B"/>
    <w:rsid w:val="00EE3CB2"/>
    <w:rsid w:val="00EE403D"/>
    <w:rsid w:val="00EE4B2E"/>
    <w:rsid w:val="00EE4F25"/>
    <w:rsid w:val="00EE5615"/>
    <w:rsid w:val="00EE5B04"/>
    <w:rsid w:val="00EE669B"/>
    <w:rsid w:val="00EE6E86"/>
    <w:rsid w:val="00EE72E7"/>
    <w:rsid w:val="00EE73D1"/>
    <w:rsid w:val="00EE7B4F"/>
    <w:rsid w:val="00EE7EAE"/>
    <w:rsid w:val="00EF01B0"/>
    <w:rsid w:val="00EF09F5"/>
    <w:rsid w:val="00EF0E8C"/>
    <w:rsid w:val="00EF0FA8"/>
    <w:rsid w:val="00EF1FC4"/>
    <w:rsid w:val="00EF20C9"/>
    <w:rsid w:val="00EF21CA"/>
    <w:rsid w:val="00EF2713"/>
    <w:rsid w:val="00EF274C"/>
    <w:rsid w:val="00EF28C8"/>
    <w:rsid w:val="00EF28F4"/>
    <w:rsid w:val="00EF2AF9"/>
    <w:rsid w:val="00EF2C92"/>
    <w:rsid w:val="00EF2DAD"/>
    <w:rsid w:val="00EF2F42"/>
    <w:rsid w:val="00EF332A"/>
    <w:rsid w:val="00EF40F7"/>
    <w:rsid w:val="00EF4DEE"/>
    <w:rsid w:val="00EF59B2"/>
    <w:rsid w:val="00EF5EE6"/>
    <w:rsid w:val="00EF62D3"/>
    <w:rsid w:val="00EF6546"/>
    <w:rsid w:val="00EF71E3"/>
    <w:rsid w:val="00EF7590"/>
    <w:rsid w:val="00EF7C71"/>
    <w:rsid w:val="00F00DD8"/>
    <w:rsid w:val="00F011A2"/>
    <w:rsid w:val="00F01688"/>
    <w:rsid w:val="00F0191E"/>
    <w:rsid w:val="00F01E3F"/>
    <w:rsid w:val="00F01E9E"/>
    <w:rsid w:val="00F0248F"/>
    <w:rsid w:val="00F02B26"/>
    <w:rsid w:val="00F02C3B"/>
    <w:rsid w:val="00F030A9"/>
    <w:rsid w:val="00F038FD"/>
    <w:rsid w:val="00F03924"/>
    <w:rsid w:val="00F04134"/>
    <w:rsid w:val="00F049DD"/>
    <w:rsid w:val="00F052B1"/>
    <w:rsid w:val="00F058DB"/>
    <w:rsid w:val="00F05FFC"/>
    <w:rsid w:val="00F06307"/>
    <w:rsid w:val="00F06EC3"/>
    <w:rsid w:val="00F1009C"/>
    <w:rsid w:val="00F1028D"/>
    <w:rsid w:val="00F105C5"/>
    <w:rsid w:val="00F1097E"/>
    <w:rsid w:val="00F10CBC"/>
    <w:rsid w:val="00F11502"/>
    <w:rsid w:val="00F1163B"/>
    <w:rsid w:val="00F11982"/>
    <w:rsid w:val="00F11B59"/>
    <w:rsid w:val="00F12A32"/>
    <w:rsid w:val="00F13344"/>
    <w:rsid w:val="00F136C0"/>
    <w:rsid w:val="00F13EAF"/>
    <w:rsid w:val="00F13EF2"/>
    <w:rsid w:val="00F1464A"/>
    <w:rsid w:val="00F14764"/>
    <w:rsid w:val="00F15A0C"/>
    <w:rsid w:val="00F15DF0"/>
    <w:rsid w:val="00F15E76"/>
    <w:rsid w:val="00F16319"/>
    <w:rsid w:val="00F1668D"/>
    <w:rsid w:val="00F166B1"/>
    <w:rsid w:val="00F16DDC"/>
    <w:rsid w:val="00F16E38"/>
    <w:rsid w:val="00F16FCE"/>
    <w:rsid w:val="00F1721D"/>
    <w:rsid w:val="00F20567"/>
    <w:rsid w:val="00F2056B"/>
    <w:rsid w:val="00F20ADA"/>
    <w:rsid w:val="00F211FF"/>
    <w:rsid w:val="00F21459"/>
    <w:rsid w:val="00F2146F"/>
    <w:rsid w:val="00F21C14"/>
    <w:rsid w:val="00F22010"/>
    <w:rsid w:val="00F22186"/>
    <w:rsid w:val="00F22B43"/>
    <w:rsid w:val="00F22D9B"/>
    <w:rsid w:val="00F23254"/>
    <w:rsid w:val="00F235F0"/>
    <w:rsid w:val="00F23B73"/>
    <w:rsid w:val="00F241F2"/>
    <w:rsid w:val="00F24752"/>
    <w:rsid w:val="00F247F4"/>
    <w:rsid w:val="00F249A0"/>
    <w:rsid w:val="00F24B4A"/>
    <w:rsid w:val="00F24F93"/>
    <w:rsid w:val="00F258AC"/>
    <w:rsid w:val="00F25B84"/>
    <w:rsid w:val="00F26BBF"/>
    <w:rsid w:val="00F2770B"/>
    <w:rsid w:val="00F27C23"/>
    <w:rsid w:val="00F3015E"/>
    <w:rsid w:val="00F30583"/>
    <w:rsid w:val="00F30A14"/>
    <w:rsid w:val="00F30C07"/>
    <w:rsid w:val="00F31091"/>
    <w:rsid w:val="00F313B8"/>
    <w:rsid w:val="00F31B3D"/>
    <w:rsid w:val="00F31C30"/>
    <w:rsid w:val="00F3235A"/>
    <w:rsid w:val="00F32678"/>
    <w:rsid w:val="00F326ED"/>
    <w:rsid w:val="00F32896"/>
    <w:rsid w:val="00F3318F"/>
    <w:rsid w:val="00F335E8"/>
    <w:rsid w:val="00F33FF2"/>
    <w:rsid w:val="00F341C4"/>
    <w:rsid w:val="00F346E1"/>
    <w:rsid w:val="00F349BD"/>
    <w:rsid w:val="00F35503"/>
    <w:rsid w:val="00F35C8D"/>
    <w:rsid w:val="00F35C96"/>
    <w:rsid w:val="00F373F1"/>
    <w:rsid w:val="00F374B0"/>
    <w:rsid w:val="00F376B8"/>
    <w:rsid w:val="00F3772B"/>
    <w:rsid w:val="00F37901"/>
    <w:rsid w:val="00F37D94"/>
    <w:rsid w:val="00F409D2"/>
    <w:rsid w:val="00F40ED3"/>
    <w:rsid w:val="00F40F72"/>
    <w:rsid w:val="00F41085"/>
    <w:rsid w:val="00F411E3"/>
    <w:rsid w:val="00F4179B"/>
    <w:rsid w:val="00F41DBA"/>
    <w:rsid w:val="00F4210B"/>
    <w:rsid w:val="00F426F0"/>
    <w:rsid w:val="00F43BC2"/>
    <w:rsid w:val="00F44683"/>
    <w:rsid w:val="00F44695"/>
    <w:rsid w:val="00F44A41"/>
    <w:rsid w:val="00F4506F"/>
    <w:rsid w:val="00F45249"/>
    <w:rsid w:val="00F4572D"/>
    <w:rsid w:val="00F45A8B"/>
    <w:rsid w:val="00F45B0E"/>
    <w:rsid w:val="00F45DE0"/>
    <w:rsid w:val="00F462D4"/>
    <w:rsid w:val="00F463F0"/>
    <w:rsid w:val="00F46DC2"/>
    <w:rsid w:val="00F46F4B"/>
    <w:rsid w:val="00F477EF"/>
    <w:rsid w:val="00F47873"/>
    <w:rsid w:val="00F47FB5"/>
    <w:rsid w:val="00F502CB"/>
    <w:rsid w:val="00F503DF"/>
    <w:rsid w:val="00F51212"/>
    <w:rsid w:val="00F517FA"/>
    <w:rsid w:val="00F51808"/>
    <w:rsid w:val="00F51B6B"/>
    <w:rsid w:val="00F5206C"/>
    <w:rsid w:val="00F52279"/>
    <w:rsid w:val="00F52564"/>
    <w:rsid w:val="00F5268A"/>
    <w:rsid w:val="00F53EDA"/>
    <w:rsid w:val="00F53F1B"/>
    <w:rsid w:val="00F53F55"/>
    <w:rsid w:val="00F54AC6"/>
    <w:rsid w:val="00F54B95"/>
    <w:rsid w:val="00F54FC7"/>
    <w:rsid w:val="00F555BE"/>
    <w:rsid w:val="00F55CCB"/>
    <w:rsid w:val="00F55E01"/>
    <w:rsid w:val="00F56543"/>
    <w:rsid w:val="00F565F5"/>
    <w:rsid w:val="00F56709"/>
    <w:rsid w:val="00F57426"/>
    <w:rsid w:val="00F5767E"/>
    <w:rsid w:val="00F57682"/>
    <w:rsid w:val="00F60024"/>
    <w:rsid w:val="00F604F2"/>
    <w:rsid w:val="00F609AC"/>
    <w:rsid w:val="00F61022"/>
    <w:rsid w:val="00F6102D"/>
    <w:rsid w:val="00F6136E"/>
    <w:rsid w:val="00F620B6"/>
    <w:rsid w:val="00F62955"/>
    <w:rsid w:val="00F6298F"/>
    <w:rsid w:val="00F62F47"/>
    <w:rsid w:val="00F635CF"/>
    <w:rsid w:val="00F636AA"/>
    <w:rsid w:val="00F639AB"/>
    <w:rsid w:val="00F63B73"/>
    <w:rsid w:val="00F64253"/>
    <w:rsid w:val="00F64767"/>
    <w:rsid w:val="00F64810"/>
    <w:rsid w:val="00F64ED0"/>
    <w:rsid w:val="00F6544B"/>
    <w:rsid w:val="00F654F0"/>
    <w:rsid w:val="00F65650"/>
    <w:rsid w:val="00F656CA"/>
    <w:rsid w:val="00F65C93"/>
    <w:rsid w:val="00F65F0D"/>
    <w:rsid w:val="00F65FE5"/>
    <w:rsid w:val="00F660FC"/>
    <w:rsid w:val="00F66167"/>
    <w:rsid w:val="00F667A2"/>
    <w:rsid w:val="00F66B53"/>
    <w:rsid w:val="00F66DEF"/>
    <w:rsid w:val="00F67305"/>
    <w:rsid w:val="00F6751C"/>
    <w:rsid w:val="00F6777C"/>
    <w:rsid w:val="00F67C5E"/>
    <w:rsid w:val="00F67F66"/>
    <w:rsid w:val="00F70ADA"/>
    <w:rsid w:val="00F71533"/>
    <w:rsid w:val="00F71592"/>
    <w:rsid w:val="00F715D1"/>
    <w:rsid w:val="00F71643"/>
    <w:rsid w:val="00F71804"/>
    <w:rsid w:val="00F71A7E"/>
    <w:rsid w:val="00F7214A"/>
    <w:rsid w:val="00F723C0"/>
    <w:rsid w:val="00F72D0F"/>
    <w:rsid w:val="00F74604"/>
    <w:rsid w:val="00F74C0B"/>
    <w:rsid w:val="00F74D10"/>
    <w:rsid w:val="00F74E6A"/>
    <w:rsid w:val="00F74FCA"/>
    <w:rsid w:val="00F75193"/>
    <w:rsid w:val="00F75D51"/>
    <w:rsid w:val="00F76289"/>
    <w:rsid w:val="00F76962"/>
    <w:rsid w:val="00F76991"/>
    <w:rsid w:val="00F76A85"/>
    <w:rsid w:val="00F77025"/>
    <w:rsid w:val="00F77443"/>
    <w:rsid w:val="00F807A2"/>
    <w:rsid w:val="00F80919"/>
    <w:rsid w:val="00F81108"/>
    <w:rsid w:val="00F81ED1"/>
    <w:rsid w:val="00F8202F"/>
    <w:rsid w:val="00F82681"/>
    <w:rsid w:val="00F82699"/>
    <w:rsid w:val="00F82BEF"/>
    <w:rsid w:val="00F82E68"/>
    <w:rsid w:val="00F82E8F"/>
    <w:rsid w:val="00F83243"/>
    <w:rsid w:val="00F83669"/>
    <w:rsid w:val="00F83ECA"/>
    <w:rsid w:val="00F84546"/>
    <w:rsid w:val="00F84FB1"/>
    <w:rsid w:val="00F852DC"/>
    <w:rsid w:val="00F8574A"/>
    <w:rsid w:val="00F85D5C"/>
    <w:rsid w:val="00F85E01"/>
    <w:rsid w:val="00F86179"/>
    <w:rsid w:val="00F86963"/>
    <w:rsid w:val="00F8701B"/>
    <w:rsid w:val="00F8724B"/>
    <w:rsid w:val="00F87434"/>
    <w:rsid w:val="00F87C0A"/>
    <w:rsid w:val="00F900FC"/>
    <w:rsid w:val="00F910B2"/>
    <w:rsid w:val="00F9118F"/>
    <w:rsid w:val="00F91239"/>
    <w:rsid w:val="00F919C8"/>
    <w:rsid w:val="00F91D52"/>
    <w:rsid w:val="00F92CA8"/>
    <w:rsid w:val="00F93D95"/>
    <w:rsid w:val="00F93FC5"/>
    <w:rsid w:val="00F94161"/>
    <w:rsid w:val="00F9425B"/>
    <w:rsid w:val="00F94E89"/>
    <w:rsid w:val="00F950A5"/>
    <w:rsid w:val="00F954E9"/>
    <w:rsid w:val="00F96CB3"/>
    <w:rsid w:val="00F975AE"/>
    <w:rsid w:val="00F97F7E"/>
    <w:rsid w:val="00FA050E"/>
    <w:rsid w:val="00FA173A"/>
    <w:rsid w:val="00FA1C8B"/>
    <w:rsid w:val="00FA1F2C"/>
    <w:rsid w:val="00FA1F61"/>
    <w:rsid w:val="00FA2785"/>
    <w:rsid w:val="00FA2BF0"/>
    <w:rsid w:val="00FA3828"/>
    <w:rsid w:val="00FA3C8F"/>
    <w:rsid w:val="00FA40E8"/>
    <w:rsid w:val="00FA41E5"/>
    <w:rsid w:val="00FA49A5"/>
    <w:rsid w:val="00FA4D0C"/>
    <w:rsid w:val="00FA4F80"/>
    <w:rsid w:val="00FA5F87"/>
    <w:rsid w:val="00FA6786"/>
    <w:rsid w:val="00FA68E8"/>
    <w:rsid w:val="00FA699F"/>
    <w:rsid w:val="00FA6A14"/>
    <w:rsid w:val="00FA6CBE"/>
    <w:rsid w:val="00FA6E3D"/>
    <w:rsid w:val="00FA6EF3"/>
    <w:rsid w:val="00FA723B"/>
    <w:rsid w:val="00FA75BF"/>
    <w:rsid w:val="00FA7A2F"/>
    <w:rsid w:val="00FB09FC"/>
    <w:rsid w:val="00FB0A6B"/>
    <w:rsid w:val="00FB0FB8"/>
    <w:rsid w:val="00FB1119"/>
    <w:rsid w:val="00FB1822"/>
    <w:rsid w:val="00FB2405"/>
    <w:rsid w:val="00FB24BF"/>
    <w:rsid w:val="00FB2DD0"/>
    <w:rsid w:val="00FB32C5"/>
    <w:rsid w:val="00FB34E6"/>
    <w:rsid w:val="00FB381A"/>
    <w:rsid w:val="00FB4A5A"/>
    <w:rsid w:val="00FB4A65"/>
    <w:rsid w:val="00FB55C6"/>
    <w:rsid w:val="00FB5DB5"/>
    <w:rsid w:val="00FB6235"/>
    <w:rsid w:val="00FB6387"/>
    <w:rsid w:val="00FB6549"/>
    <w:rsid w:val="00FB6CC3"/>
    <w:rsid w:val="00FB7250"/>
    <w:rsid w:val="00FB7391"/>
    <w:rsid w:val="00FB7517"/>
    <w:rsid w:val="00FB7E60"/>
    <w:rsid w:val="00FC0609"/>
    <w:rsid w:val="00FC115F"/>
    <w:rsid w:val="00FC1B52"/>
    <w:rsid w:val="00FC1C92"/>
    <w:rsid w:val="00FC1E19"/>
    <w:rsid w:val="00FC2A95"/>
    <w:rsid w:val="00FC2D6C"/>
    <w:rsid w:val="00FC30BC"/>
    <w:rsid w:val="00FC396B"/>
    <w:rsid w:val="00FC449A"/>
    <w:rsid w:val="00FC4805"/>
    <w:rsid w:val="00FC4BCB"/>
    <w:rsid w:val="00FC507E"/>
    <w:rsid w:val="00FC5544"/>
    <w:rsid w:val="00FC5586"/>
    <w:rsid w:val="00FC56FC"/>
    <w:rsid w:val="00FC58BA"/>
    <w:rsid w:val="00FC6228"/>
    <w:rsid w:val="00FC64BB"/>
    <w:rsid w:val="00FC67C0"/>
    <w:rsid w:val="00FC6C66"/>
    <w:rsid w:val="00FC6FE7"/>
    <w:rsid w:val="00FD0178"/>
    <w:rsid w:val="00FD0470"/>
    <w:rsid w:val="00FD0619"/>
    <w:rsid w:val="00FD0AD3"/>
    <w:rsid w:val="00FD0AD4"/>
    <w:rsid w:val="00FD112D"/>
    <w:rsid w:val="00FD1B27"/>
    <w:rsid w:val="00FD1B62"/>
    <w:rsid w:val="00FD1FED"/>
    <w:rsid w:val="00FD21AD"/>
    <w:rsid w:val="00FD2590"/>
    <w:rsid w:val="00FD2718"/>
    <w:rsid w:val="00FD2E31"/>
    <w:rsid w:val="00FD3350"/>
    <w:rsid w:val="00FD3B4F"/>
    <w:rsid w:val="00FD3D10"/>
    <w:rsid w:val="00FD42FA"/>
    <w:rsid w:val="00FD4300"/>
    <w:rsid w:val="00FD44C6"/>
    <w:rsid w:val="00FD47E6"/>
    <w:rsid w:val="00FD4B9B"/>
    <w:rsid w:val="00FD5BC2"/>
    <w:rsid w:val="00FD5C7D"/>
    <w:rsid w:val="00FD6162"/>
    <w:rsid w:val="00FD6883"/>
    <w:rsid w:val="00FD6AB4"/>
    <w:rsid w:val="00FD6AC5"/>
    <w:rsid w:val="00FD7341"/>
    <w:rsid w:val="00FD7400"/>
    <w:rsid w:val="00FE05BD"/>
    <w:rsid w:val="00FE0BB7"/>
    <w:rsid w:val="00FE0C15"/>
    <w:rsid w:val="00FE1644"/>
    <w:rsid w:val="00FE164F"/>
    <w:rsid w:val="00FE17F1"/>
    <w:rsid w:val="00FE1D43"/>
    <w:rsid w:val="00FE1F72"/>
    <w:rsid w:val="00FE20E3"/>
    <w:rsid w:val="00FE2154"/>
    <w:rsid w:val="00FE234B"/>
    <w:rsid w:val="00FE281D"/>
    <w:rsid w:val="00FE29FC"/>
    <w:rsid w:val="00FE2B9B"/>
    <w:rsid w:val="00FE2BD0"/>
    <w:rsid w:val="00FE2E40"/>
    <w:rsid w:val="00FE3218"/>
    <w:rsid w:val="00FE37BA"/>
    <w:rsid w:val="00FE43B1"/>
    <w:rsid w:val="00FE5208"/>
    <w:rsid w:val="00FE58BD"/>
    <w:rsid w:val="00FE67E3"/>
    <w:rsid w:val="00FE6E12"/>
    <w:rsid w:val="00FE6E72"/>
    <w:rsid w:val="00FE7350"/>
    <w:rsid w:val="00FE740B"/>
    <w:rsid w:val="00FE7D63"/>
    <w:rsid w:val="00FE7E85"/>
    <w:rsid w:val="00FF0321"/>
    <w:rsid w:val="00FF072E"/>
    <w:rsid w:val="00FF0F01"/>
    <w:rsid w:val="00FF1C7D"/>
    <w:rsid w:val="00FF1F2E"/>
    <w:rsid w:val="00FF22F3"/>
    <w:rsid w:val="00FF29A3"/>
    <w:rsid w:val="00FF2F55"/>
    <w:rsid w:val="00FF389C"/>
    <w:rsid w:val="00FF4197"/>
    <w:rsid w:val="00FF41E9"/>
    <w:rsid w:val="00FF4837"/>
    <w:rsid w:val="00FF489E"/>
    <w:rsid w:val="00FF4EB8"/>
    <w:rsid w:val="00FF52C9"/>
    <w:rsid w:val="00FF5523"/>
    <w:rsid w:val="00FF5944"/>
    <w:rsid w:val="00FF59E9"/>
    <w:rsid w:val="00FF5DEF"/>
    <w:rsid w:val="00FF612C"/>
    <w:rsid w:val="00FF6458"/>
    <w:rsid w:val="00FF6949"/>
    <w:rsid w:val="00FF6B25"/>
    <w:rsid w:val="00FF6C90"/>
    <w:rsid w:val="00FF7172"/>
    <w:rsid w:val="00FF71E8"/>
    <w:rsid w:val="00FF763A"/>
    <w:rsid w:val="00FF77A1"/>
    <w:rsid w:val="00FF7830"/>
    <w:rsid w:val="00FF7AD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69A4C"/>
  <w15:docId w15:val="{AB01C8BE-6C3E-43A2-8F44-B4C6481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32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Tab"/>
    <w:basedOn w:val="a"/>
    <w:next w:val="a"/>
    <w:link w:val="30"/>
    <w:uiPriority w:val="9"/>
    <w:unhideWhenUsed/>
    <w:qFormat/>
    <w:rsid w:val="00D43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A263B"/>
    <w:pPr>
      <w:spacing w:before="240" w:after="60" w:line="240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D43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263B"/>
    <w:rPr>
      <w:rFonts w:ascii="Calibri" w:eastAsia="Times New Roman" w:hAnsi="Calibri"/>
      <w:kern w:val="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uiPriority w:val="9"/>
    <w:semiHidden/>
    <w:rsid w:val="009A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57051"/>
    <w:pPr>
      <w:tabs>
        <w:tab w:val="right" w:leader="dot" w:pos="9345"/>
      </w:tabs>
      <w:spacing w:line="360" w:lineRule="auto"/>
      <w:ind w:left="284" w:hanging="284"/>
    </w:pPr>
    <w:rPr>
      <w:b/>
      <w:noProof/>
      <w:color w:val="000000" w:themeColor="text1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C228E0"/>
    <w:pPr>
      <w:tabs>
        <w:tab w:val="left" w:pos="1134"/>
        <w:tab w:val="right" w:leader="dot" w:pos="9345"/>
      </w:tabs>
      <w:spacing w:line="240" w:lineRule="auto"/>
      <w:ind w:left="709" w:hanging="469"/>
    </w:pPr>
    <w:rPr>
      <w:noProof/>
      <w:color w:val="000000" w:themeColor="text1"/>
      <w:kern w:val="32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Theme="minorEastAsia"/>
    </w:rPr>
  </w:style>
  <w:style w:type="paragraph" w:styleId="71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Theme="minorEastAsia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iPriority w:val="99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F310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styleId="af2">
    <w:name w:val="page number"/>
    <w:basedOn w:val="a0"/>
    <w:rsid w:val="00B05C06"/>
  </w:style>
  <w:style w:type="table" w:styleId="af3">
    <w:name w:val="Table Grid"/>
    <w:basedOn w:val="a1"/>
    <w:rsid w:val="00AE5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aliases w:val="Таблица"/>
    <w:basedOn w:val="a"/>
    <w:next w:val="a"/>
    <w:uiPriority w:val="35"/>
    <w:unhideWhenUsed/>
    <w:qFormat/>
    <w:rsid w:val="00E309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uiPriority w:val="99"/>
    <w:rsid w:val="001C56A1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kern w:val="0"/>
      <w:sz w:val="20"/>
      <w:szCs w:val="20"/>
      <w:lang w:eastAsia="ru-RU"/>
    </w:rPr>
  </w:style>
  <w:style w:type="paragraph" w:styleId="af5">
    <w:name w:val="Normal (Web)"/>
    <w:aliases w:val="Обычный (Web), Знак Знак22"/>
    <w:basedOn w:val="a"/>
    <w:uiPriority w:val="99"/>
    <w:qFormat/>
    <w:rsid w:val="006A1926"/>
    <w:pPr>
      <w:spacing w:before="100" w:beforeAutospacing="1" w:after="100" w:afterAutospacing="1" w:line="240" w:lineRule="auto"/>
    </w:pPr>
  </w:style>
  <w:style w:type="paragraph" w:customStyle="1" w:styleId="12">
    <w:name w:val="Обычный1"/>
    <w:rsid w:val="00F16E38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paragraph" w:styleId="af6">
    <w:name w:val="Body Text"/>
    <w:aliases w:val="Основной текст Знак Знак Знак Знак, Знак Знак Знак,Таблица TEXT,Body single,bt,Body Text Char"/>
    <w:basedOn w:val="a"/>
    <w:link w:val="af7"/>
    <w:uiPriority w:val="99"/>
    <w:rsid w:val="00F16E38"/>
    <w:pPr>
      <w:spacing w:line="240" w:lineRule="auto"/>
      <w:jc w:val="center"/>
    </w:pPr>
    <w:rPr>
      <w:b/>
      <w:snapToGrid w:val="0"/>
      <w:sz w:val="28"/>
    </w:rPr>
  </w:style>
  <w:style w:type="character" w:customStyle="1" w:styleId="af7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6"/>
    <w:rsid w:val="00F16E38"/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7115D"/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3C0AFC"/>
    <w:pPr>
      <w:spacing w:after="120" w:line="240" w:lineRule="auto"/>
      <w:ind w:firstLine="709"/>
    </w:p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3"/>
    <w:rsid w:val="003C0AFC"/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0C6ACE"/>
    <w:pPr>
      <w:autoSpaceDE w:val="0"/>
      <w:autoSpaceDN w:val="0"/>
      <w:spacing w:line="156" w:lineRule="exact"/>
    </w:pPr>
    <w:rPr>
      <w:rFonts w:ascii="Century Schoolbook" w:hAnsi="Century Schoolbook"/>
    </w:rPr>
  </w:style>
  <w:style w:type="character" w:customStyle="1" w:styleId="FontStyle25">
    <w:name w:val="Font Style25"/>
    <w:basedOn w:val="a0"/>
    <w:rsid w:val="000C6ACE"/>
    <w:rPr>
      <w:rFonts w:ascii="Sylfaen" w:hAnsi="Sylfaen" w:cs="Sylfaen"/>
      <w:sz w:val="24"/>
      <w:szCs w:val="24"/>
    </w:rPr>
  </w:style>
  <w:style w:type="paragraph" w:customStyle="1" w:styleId="32">
    <w:name w:val="Основной текст с отступом 32"/>
    <w:basedOn w:val="a"/>
    <w:rsid w:val="005D6DBC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styleId="af8">
    <w:name w:val="Subtitle"/>
    <w:basedOn w:val="a"/>
    <w:link w:val="af9"/>
    <w:qFormat/>
    <w:rsid w:val="00F7214A"/>
    <w:pPr>
      <w:spacing w:line="240" w:lineRule="auto"/>
    </w:pPr>
    <w:rPr>
      <w:b/>
      <w:bCs/>
    </w:rPr>
  </w:style>
  <w:style w:type="character" w:customStyle="1" w:styleId="af9">
    <w:name w:val="Подзаголовок Знак"/>
    <w:basedOn w:val="a0"/>
    <w:link w:val="af8"/>
    <w:rsid w:val="00F7214A"/>
    <w:rPr>
      <w:rFonts w:eastAsia="Times New Roman"/>
      <w:b/>
      <w:bCs/>
      <w:kern w:val="0"/>
      <w:lang w:eastAsia="ru-RU"/>
    </w:rPr>
  </w:style>
  <w:style w:type="paragraph" w:customStyle="1" w:styleId="ConsPlusNormal">
    <w:name w:val="ConsPlusNormal"/>
    <w:rsid w:val="001138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/>
      <w:kern w:val="0"/>
      <w:sz w:val="20"/>
      <w:szCs w:val="20"/>
      <w:lang w:eastAsia="ru-RU"/>
    </w:rPr>
  </w:style>
  <w:style w:type="paragraph" w:styleId="22">
    <w:name w:val="Body Text Indent 2"/>
    <w:basedOn w:val="a"/>
    <w:link w:val="23"/>
    <w:rsid w:val="00890E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90E8F"/>
    <w:rPr>
      <w:rFonts w:eastAsia="Times New Roman"/>
      <w:kern w:val="0"/>
      <w:lang w:eastAsia="ru-RU"/>
    </w:rPr>
  </w:style>
  <w:style w:type="paragraph" w:customStyle="1" w:styleId="ConsNormal">
    <w:name w:val="ConsNormal"/>
    <w:rsid w:val="00C93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Preformat">
    <w:name w:val="Preformat"/>
    <w:rsid w:val="009F4846"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4C24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24C3"/>
    <w:rPr>
      <w:sz w:val="16"/>
      <w:szCs w:val="16"/>
    </w:rPr>
  </w:style>
  <w:style w:type="paragraph" w:styleId="afa">
    <w:name w:val="Body Text Indent"/>
    <w:basedOn w:val="a"/>
    <w:link w:val="afb"/>
    <w:uiPriority w:val="99"/>
    <w:unhideWhenUsed/>
    <w:rsid w:val="00A86C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86C6C"/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A86C6C"/>
    <w:pPr>
      <w:spacing w:line="240" w:lineRule="auto"/>
    </w:p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A86C6C"/>
    <w:rPr>
      <w:rFonts w:eastAsia="Times New Roman"/>
      <w:kern w:val="0"/>
      <w:sz w:val="20"/>
      <w:szCs w:val="20"/>
      <w:lang w:eastAsia="ru-RU"/>
    </w:rPr>
  </w:style>
  <w:style w:type="character" w:styleId="afe">
    <w:name w:val="footnote reference"/>
    <w:basedOn w:val="a0"/>
    <w:rsid w:val="00A86C6C"/>
    <w:rPr>
      <w:vertAlign w:val="superscript"/>
    </w:rPr>
  </w:style>
  <w:style w:type="paragraph" w:customStyle="1" w:styleId="ConsPlusNonformat">
    <w:name w:val="ConsPlusNonformat"/>
    <w:uiPriority w:val="99"/>
    <w:rsid w:val="006D2F95"/>
    <w:pPr>
      <w:widowControl w:val="0"/>
      <w:autoSpaceDE w:val="0"/>
      <w:autoSpaceDN w:val="0"/>
      <w:adjustRightInd w:val="0"/>
      <w:spacing w:after="0" w:line="240" w:lineRule="auto"/>
      <w:ind w:hanging="357"/>
      <w:jc w:val="both"/>
      <w:textAlignment w:val="baseline"/>
    </w:pPr>
    <w:rPr>
      <w:rFonts w:ascii="Courier New" w:eastAsia="Calibri" w:hAnsi="Courier New"/>
      <w:kern w:val="0"/>
      <w:sz w:val="20"/>
      <w:szCs w:val="20"/>
      <w:lang w:eastAsia="ru-RU"/>
    </w:rPr>
  </w:style>
  <w:style w:type="character" w:customStyle="1" w:styleId="WW-1">
    <w:name w:val="WW- Знак1"/>
    <w:basedOn w:val="a0"/>
    <w:rsid w:val="00A10744"/>
    <w:rPr>
      <w:sz w:val="24"/>
      <w:szCs w:val="24"/>
    </w:rPr>
  </w:style>
  <w:style w:type="paragraph" w:customStyle="1" w:styleId="14">
    <w:name w:val="Абзац списка1"/>
    <w:basedOn w:val="a"/>
    <w:rsid w:val="00473152"/>
    <w:pPr>
      <w:ind w:left="720"/>
    </w:pPr>
  </w:style>
  <w:style w:type="character" w:customStyle="1" w:styleId="spelle">
    <w:name w:val="spelle"/>
    <w:basedOn w:val="a0"/>
    <w:rsid w:val="000E5B1C"/>
  </w:style>
  <w:style w:type="character" w:customStyle="1" w:styleId="mw-headline">
    <w:name w:val="mw-headline"/>
    <w:basedOn w:val="a0"/>
    <w:rsid w:val="00266DAE"/>
  </w:style>
  <w:style w:type="character" w:customStyle="1" w:styleId="mw-editsection">
    <w:name w:val="mw-editsection"/>
    <w:basedOn w:val="a0"/>
    <w:rsid w:val="00266DAE"/>
  </w:style>
  <w:style w:type="character" w:styleId="aff">
    <w:name w:val="Strong"/>
    <w:basedOn w:val="a0"/>
    <w:uiPriority w:val="22"/>
    <w:qFormat/>
    <w:rsid w:val="00AD2503"/>
    <w:rPr>
      <w:b/>
      <w:bCs/>
    </w:rPr>
  </w:style>
  <w:style w:type="character" w:styleId="aff0">
    <w:name w:val="Placeholder Text"/>
    <w:basedOn w:val="a0"/>
    <w:uiPriority w:val="99"/>
    <w:semiHidden/>
    <w:rsid w:val="00811515"/>
    <w:rPr>
      <w:color w:val="808080"/>
    </w:rPr>
  </w:style>
  <w:style w:type="paragraph" w:customStyle="1" w:styleId="ConsPlusTitle">
    <w:name w:val="ConsPlusTitle"/>
    <w:rsid w:val="00022E73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bCs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022E73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lang w:eastAsia="ar-SA"/>
    </w:rPr>
  </w:style>
  <w:style w:type="paragraph" w:customStyle="1" w:styleId="310">
    <w:name w:val="Основной текст с отступом 31"/>
    <w:basedOn w:val="a"/>
    <w:rsid w:val="00022E73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022E73"/>
    <w:pPr>
      <w:suppressAutoHyphens/>
      <w:spacing w:line="240" w:lineRule="auto"/>
    </w:pPr>
    <w:rPr>
      <w:rFonts w:ascii="Arial" w:hAnsi="Arial" w:cs="Arial"/>
      <w:b/>
      <w:bCs/>
      <w:color w:val="000000"/>
      <w:lang w:eastAsia="ar-SA"/>
    </w:rPr>
  </w:style>
  <w:style w:type="paragraph" w:customStyle="1" w:styleId="style22">
    <w:name w:val="style22"/>
    <w:basedOn w:val="a"/>
    <w:rsid w:val="00022E73"/>
    <w:pPr>
      <w:spacing w:before="100" w:beforeAutospacing="1" w:after="100" w:afterAutospacing="1" w:line="240" w:lineRule="auto"/>
    </w:pPr>
  </w:style>
  <w:style w:type="character" w:customStyle="1" w:styleId="fontstyle76">
    <w:name w:val="fontstyle76"/>
    <w:basedOn w:val="a0"/>
    <w:rsid w:val="00022E73"/>
  </w:style>
  <w:style w:type="paragraph" w:customStyle="1" w:styleId="aff1">
    <w:name w:val="А_текст"/>
    <w:link w:val="aff2"/>
    <w:autoRedefine/>
    <w:rsid w:val="00893805"/>
    <w:pPr>
      <w:widowControl w:val="0"/>
      <w:adjustRightInd w:val="0"/>
      <w:spacing w:after="0" w:line="360" w:lineRule="auto"/>
      <w:ind w:firstLine="851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aff2">
    <w:name w:val="А_текст Знак"/>
    <w:basedOn w:val="a0"/>
    <w:link w:val="aff1"/>
    <w:rsid w:val="00893805"/>
    <w:rPr>
      <w:rFonts w:eastAsia="Times New Roman"/>
      <w:kern w:val="0"/>
      <w:lang w:eastAsia="ru-RU"/>
    </w:rPr>
  </w:style>
  <w:style w:type="character" w:customStyle="1" w:styleId="telefon1">
    <w:name w:val="telefon1"/>
    <w:basedOn w:val="a0"/>
    <w:rsid w:val="00EB19B4"/>
    <w:rPr>
      <w:color w:val="000000"/>
      <w:sz w:val="26"/>
      <w:szCs w:val="26"/>
    </w:rPr>
  </w:style>
  <w:style w:type="character" w:styleId="aff3">
    <w:name w:val="Emphasis"/>
    <w:basedOn w:val="a0"/>
    <w:uiPriority w:val="20"/>
    <w:qFormat/>
    <w:rsid w:val="00EB19B4"/>
    <w:rPr>
      <w:i/>
      <w:iCs/>
    </w:rPr>
  </w:style>
  <w:style w:type="paragraph" w:customStyle="1" w:styleId="210">
    <w:name w:val="Основной текст с отступом 21"/>
    <w:basedOn w:val="a"/>
    <w:rsid w:val="00EB19B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4">
    <w:name w:val="БДО Основной текст"/>
    <w:basedOn w:val="af6"/>
    <w:rsid w:val="00EB19B4"/>
    <w:pPr>
      <w:widowControl/>
      <w:suppressAutoHyphens/>
      <w:spacing w:after="120"/>
      <w:jc w:val="both"/>
    </w:pPr>
    <w:rPr>
      <w:rFonts w:ascii="Garamond" w:hAnsi="Garamond"/>
      <w:b w:val="0"/>
      <w:snapToGrid/>
      <w:kern w:val="1"/>
      <w:sz w:val="24"/>
      <w:szCs w:val="24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00279F"/>
    <w:pPr>
      <w:spacing w:after="0" w:line="240" w:lineRule="auto"/>
    </w:pPr>
    <w:rPr>
      <w:rFonts w:eastAsia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Текст Знак"/>
    <w:basedOn w:val="a0"/>
    <w:link w:val="aff6"/>
    <w:rsid w:val="001C0272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6">
    <w:name w:val="Plain Text"/>
    <w:basedOn w:val="a"/>
    <w:link w:val="aff5"/>
    <w:rsid w:val="001C0272"/>
    <w:pPr>
      <w:spacing w:line="240" w:lineRule="auto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5"/>
    <w:rsid w:val="001C0272"/>
    <w:rPr>
      <w:rFonts w:eastAsia="Times New Roman"/>
      <w:kern w:val="0"/>
      <w:lang w:eastAsia="ru-RU"/>
    </w:rPr>
  </w:style>
  <w:style w:type="paragraph" w:styleId="25">
    <w:name w:val="Body Text 2"/>
    <w:basedOn w:val="a"/>
    <w:link w:val="24"/>
    <w:rsid w:val="001C0272"/>
    <w:pPr>
      <w:spacing w:after="120" w:line="480" w:lineRule="auto"/>
    </w:pPr>
  </w:style>
  <w:style w:type="paragraph" w:customStyle="1" w:styleId="43">
    <w:name w:val="Стиль4 Знак"/>
    <w:basedOn w:val="afa"/>
    <w:link w:val="44"/>
    <w:rsid w:val="001C0272"/>
    <w:pPr>
      <w:spacing w:after="0" w:line="240" w:lineRule="auto"/>
      <w:ind w:left="0" w:firstLine="708"/>
    </w:pPr>
  </w:style>
  <w:style w:type="character" w:customStyle="1" w:styleId="44">
    <w:name w:val="Стиль4 Знак Знак"/>
    <w:basedOn w:val="a0"/>
    <w:link w:val="43"/>
    <w:locked/>
    <w:rsid w:val="001C0272"/>
    <w:rPr>
      <w:rFonts w:eastAsia="Times New Roman"/>
      <w:kern w:val="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1C0272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C0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aff7">
    <w:name w:val="Красная строка Знак"/>
    <w:basedOn w:val="af7"/>
    <w:link w:val="aff8"/>
    <w:rsid w:val="001C0272"/>
    <w:rPr>
      <w:rFonts w:eastAsia="Times New Roman"/>
      <w:b/>
      <w:snapToGrid w:val="0"/>
      <w:kern w:val="0"/>
      <w:sz w:val="28"/>
      <w:szCs w:val="20"/>
      <w:lang w:eastAsia="ru-RU"/>
    </w:rPr>
  </w:style>
  <w:style w:type="paragraph" w:styleId="aff8">
    <w:name w:val="Body Text First Indent"/>
    <w:basedOn w:val="af6"/>
    <w:link w:val="aff7"/>
    <w:rsid w:val="001C0272"/>
    <w:pPr>
      <w:widowControl/>
      <w:spacing w:after="120"/>
      <w:ind w:firstLine="210"/>
      <w:jc w:val="left"/>
    </w:pPr>
    <w:rPr>
      <w:b w:val="0"/>
      <w:snapToGrid/>
      <w:sz w:val="24"/>
      <w:szCs w:val="24"/>
    </w:rPr>
  </w:style>
  <w:style w:type="paragraph" w:styleId="aff9">
    <w:name w:val="Title"/>
    <w:basedOn w:val="a"/>
    <w:next w:val="a"/>
    <w:link w:val="affa"/>
    <w:qFormat/>
    <w:rsid w:val="001C02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a">
    <w:name w:val="Заголовок Знак"/>
    <w:basedOn w:val="a0"/>
    <w:link w:val="aff9"/>
    <w:rsid w:val="001C027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rsid w:val="001C0272"/>
    <w:pPr>
      <w:spacing w:line="240" w:lineRule="auto"/>
      <w:jc w:val="center"/>
    </w:pPr>
    <w:rPr>
      <w:rFonts w:eastAsia="Calibri"/>
    </w:rPr>
  </w:style>
  <w:style w:type="paragraph" w:customStyle="1" w:styleId="affb">
    <w:name w:val="Основной"/>
    <w:basedOn w:val="a"/>
    <w:link w:val="affc"/>
    <w:rsid w:val="001C0272"/>
    <w:pPr>
      <w:spacing w:line="360" w:lineRule="auto"/>
      <w:ind w:firstLine="720"/>
    </w:pPr>
    <w:rPr>
      <w:sz w:val="28"/>
      <w:szCs w:val="28"/>
    </w:rPr>
  </w:style>
  <w:style w:type="character" w:customStyle="1" w:styleId="affc">
    <w:name w:val="Основной Знак"/>
    <w:link w:val="affb"/>
    <w:rsid w:val="001C0272"/>
    <w:rPr>
      <w:rFonts w:eastAsia="Times New Roman"/>
      <w:kern w:val="0"/>
      <w:sz w:val="28"/>
      <w:szCs w:val="28"/>
    </w:rPr>
  </w:style>
  <w:style w:type="paragraph" w:customStyle="1" w:styleId="font5">
    <w:name w:val="font5"/>
    <w:basedOn w:val="a"/>
    <w:rsid w:val="00BB643C"/>
    <w:pPr>
      <w:spacing w:before="100" w:beforeAutospacing="1" w:after="100" w:afterAutospacing="1" w:line="240" w:lineRule="auto"/>
    </w:pPr>
  </w:style>
  <w:style w:type="paragraph" w:customStyle="1" w:styleId="font6">
    <w:name w:val="font6"/>
    <w:basedOn w:val="a"/>
    <w:rsid w:val="00BB643C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BB643C"/>
    <w:pPr>
      <w:spacing w:before="100" w:beforeAutospacing="1" w:after="100" w:afterAutospacing="1" w:line="240" w:lineRule="auto"/>
    </w:pPr>
    <w:rPr>
      <w:i/>
      <w:iCs/>
    </w:rPr>
  </w:style>
  <w:style w:type="paragraph" w:customStyle="1" w:styleId="font8">
    <w:name w:val="font8"/>
    <w:basedOn w:val="a"/>
    <w:rsid w:val="00BB643C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font9">
    <w:name w:val="font9"/>
    <w:basedOn w:val="a"/>
    <w:rsid w:val="00BB643C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font10">
    <w:name w:val="font10"/>
    <w:basedOn w:val="a"/>
    <w:rsid w:val="00BB643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BB643C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BB643C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4">
    <w:name w:val="xl84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5">
    <w:name w:val="xl85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86">
    <w:name w:val="xl86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a"/>
    <w:rsid w:val="00BB6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a"/>
    <w:rsid w:val="00BB6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9">
    <w:name w:val="xl89"/>
    <w:basedOn w:val="a"/>
    <w:rsid w:val="00BB6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a"/>
    <w:rsid w:val="00BB6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1">
    <w:name w:val="xl91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</w:rPr>
  </w:style>
  <w:style w:type="paragraph" w:customStyle="1" w:styleId="xl92">
    <w:name w:val="xl92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93">
    <w:name w:val="xl93"/>
    <w:basedOn w:val="a"/>
    <w:rsid w:val="00BB643C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"/>
    <w:rsid w:val="00BB6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"/>
    <w:rsid w:val="00BB64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"/>
    <w:rsid w:val="00BB64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"/>
    <w:rsid w:val="00BB64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"/>
    <w:rsid w:val="00BB64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1">
    <w:name w:val="xl101"/>
    <w:basedOn w:val="a"/>
    <w:rsid w:val="00BB6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2">
    <w:name w:val="xl102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B6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character" w:styleId="affd">
    <w:name w:val="FollowedHyperlink"/>
    <w:basedOn w:val="a0"/>
    <w:uiPriority w:val="99"/>
    <w:semiHidden/>
    <w:unhideWhenUsed/>
    <w:rsid w:val="00B203D4"/>
    <w:rPr>
      <w:color w:val="800080"/>
      <w:u w:val="single"/>
    </w:rPr>
  </w:style>
  <w:style w:type="paragraph" w:customStyle="1" w:styleId="xl104">
    <w:name w:val="xl104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5">
    <w:name w:val="xl105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8">
    <w:name w:val="xl108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09">
    <w:name w:val="xl109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B2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WW-Web">
    <w:name w:val="WW-Обычный (Web)"/>
    <w:basedOn w:val="a"/>
    <w:rsid w:val="008C5960"/>
    <w:pPr>
      <w:widowControl/>
      <w:adjustRightInd/>
      <w:spacing w:before="280" w:after="280" w:line="240" w:lineRule="auto"/>
      <w:jc w:val="left"/>
      <w:textAlignment w:val="auto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F6B0E"/>
    <w:pPr>
      <w:suppressAutoHyphens/>
      <w:adjustRightInd/>
      <w:spacing w:line="240" w:lineRule="auto"/>
      <w:jc w:val="left"/>
      <w:textAlignment w:val="auto"/>
    </w:pPr>
    <w:rPr>
      <w:rFonts w:ascii="Arial" w:eastAsia="Lucida Sans Unicode" w:hAnsi="Arial"/>
      <w:b/>
      <w:bCs/>
      <w:kern w:val="1"/>
      <w:sz w:val="28"/>
      <w:szCs w:val="24"/>
      <w:lang w:eastAsia="ar-SA"/>
    </w:rPr>
  </w:style>
  <w:style w:type="paragraph" w:customStyle="1" w:styleId="26">
    <w:name w:val="Обычный2"/>
    <w:rsid w:val="001761E6"/>
    <w:pPr>
      <w:spacing w:after="0" w:line="300" w:lineRule="auto"/>
      <w:ind w:left="1000"/>
      <w:jc w:val="right"/>
    </w:pPr>
    <w:rPr>
      <w:rFonts w:eastAsia="Times New Roman"/>
      <w:snapToGrid w:val="0"/>
      <w:kern w:val="0"/>
      <w:szCs w:val="20"/>
      <w:lang w:eastAsia="ru-RU"/>
    </w:rPr>
  </w:style>
  <w:style w:type="character" w:customStyle="1" w:styleId="nobr">
    <w:name w:val="nobr"/>
    <w:basedOn w:val="a0"/>
    <w:rsid w:val="00AE19F6"/>
  </w:style>
  <w:style w:type="character" w:customStyle="1" w:styleId="news-src">
    <w:name w:val="news-src"/>
    <w:basedOn w:val="a0"/>
    <w:rsid w:val="002F1A84"/>
  </w:style>
  <w:style w:type="paragraph" w:customStyle="1" w:styleId="16">
    <w:name w:val="Заголовок1"/>
    <w:basedOn w:val="a"/>
    <w:next w:val="af6"/>
    <w:rsid w:val="00FC67C0"/>
    <w:pPr>
      <w:keepNext/>
      <w:widowControl/>
      <w:suppressAutoHyphens/>
      <w:adjustRightInd/>
      <w:spacing w:before="240" w:after="120" w:line="240" w:lineRule="auto"/>
      <w:jc w:val="left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C51FFE"/>
    <w:pPr>
      <w:widowControl/>
      <w:suppressAutoHyphens/>
      <w:adjustRightInd/>
      <w:spacing w:line="240" w:lineRule="auto"/>
      <w:ind w:left="360"/>
      <w:textAlignment w:val="auto"/>
    </w:pPr>
    <w:rPr>
      <w:rFonts w:ascii="Arial" w:hAnsi="Arial" w:cs="Arial"/>
      <w:sz w:val="26"/>
      <w:szCs w:val="26"/>
      <w:lang w:eastAsia="ar-SA"/>
    </w:rPr>
  </w:style>
  <w:style w:type="character" w:customStyle="1" w:styleId="g-nowrap">
    <w:name w:val="g-nowrap"/>
    <w:basedOn w:val="a0"/>
    <w:rsid w:val="00EB6E26"/>
  </w:style>
  <w:style w:type="character" w:customStyle="1" w:styleId="b-timetablestations">
    <w:name w:val="b-timetable__stations"/>
    <w:basedOn w:val="a0"/>
    <w:rsid w:val="00EB6E26"/>
  </w:style>
  <w:style w:type="character" w:customStyle="1" w:styleId="adr">
    <w:name w:val="adr"/>
    <w:basedOn w:val="a0"/>
    <w:rsid w:val="007868A3"/>
  </w:style>
  <w:style w:type="paragraph" w:styleId="affe">
    <w:name w:val="Revision"/>
    <w:hidden/>
    <w:uiPriority w:val="99"/>
    <w:semiHidden/>
    <w:rsid w:val="00D540A9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0335D9"/>
    <w:pPr>
      <w:widowControl/>
      <w:adjustRightInd/>
      <w:spacing w:line="360" w:lineRule="auto"/>
      <w:ind w:left="720" w:firstLine="709"/>
      <w:textAlignment w:val="auto"/>
    </w:pPr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DE076185D68FCE15C74F237892123A93061407E505FFCDB6D1992530D97C39B75DBEFA6553CC09O77E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hyperlink" Target="http://www.realgost.ru/gost_view/sanpin/sanpin_2971-84/index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consultantplus://offline/ref=DE076185D68FCE15C74F237892123A930F1401EA06F090BCD9C02932DE7366A05AF7F66453CC0A76OA7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D64EE5BCDA833DEA27C903C0D68D6A0CCD9B531F297B4F7C4CC406E1335D9APA15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B27F4928890C6AAE19AE8309575CB2FC0C787718A2F56F3B32E0DAB938E81D02245AC677D2DB5FBFL0qCE" TargetMode="Externa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consultantplus://offline/ref=B27F4928890C6AAE19AE8309575CB2FC0C787718A2F56F3B32E0DAB938E81D02245AC677D2DB5FB6L0q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627E-4D4D-412C-9320-23BE93DBA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F0F3F-6F05-4744-BC03-D156ABF6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94</Pages>
  <Words>23753</Words>
  <Characters>135395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158831</CharactersWithSpaces>
  <SharedDoc>false</SharedDoc>
  <HLinks>
    <vt:vector size="54" baseType="variant">
      <vt:variant>
        <vt:i4>262153</vt:i4>
      </vt:variant>
      <vt:variant>
        <vt:i4>282</vt:i4>
      </vt:variant>
      <vt:variant>
        <vt:i4>0</vt:i4>
      </vt:variant>
      <vt:variant>
        <vt:i4>5</vt:i4>
      </vt:variant>
      <vt:variant>
        <vt:lpwstr>http://rkursk.ru/</vt:lpwstr>
      </vt:variant>
      <vt:variant>
        <vt:lpwstr/>
      </vt:variant>
      <vt:variant>
        <vt:i4>1507352</vt:i4>
      </vt:variant>
      <vt:variant>
        <vt:i4>279</vt:i4>
      </vt:variant>
      <vt:variant>
        <vt:i4>0</vt:i4>
      </vt:variant>
      <vt:variant>
        <vt:i4>5</vt:i4>
      </vt:variant>
      <vt:variant>
        <vt:lpwstr>http://www.minregion.ru/</vt:lpwstr>
      </vt:variant>
      <vt:variant>
        <vt:lpwstr/>
      </vt:variant>
      <vt:variant>
        <vt:i4>524355</vt:i4>
      </vt:variant>
      <vt:variant>
        <vt:i4>276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6946850</vt:i4>
      </vt:variant>
      <vt:variant>
        <vt:i4>273</vt:i4>
      </vt:variant>
      <vt:variant>
        <vt:i4>0</vt:i4>
      </vt:variant>
      <vt:variant>
        <vt:i4>5</vt:i4>
      </vt:variant>
      <vt:variant>
        <vt:lpwstr>http://www.realgost.ru/gost_view/sanpin/sanpin_2971-84/index.html</vt:lpwstr>
      </vt:variant>
      <vt:variant>
        <vt:lpwstr/>
      </vt:variant>
      <vt:variant>
        <vt:i4>5963870</vt:i4>
      </vt:variant>
      <vt:variant>
        <vt:i4>171</vt:i4>
      </vt:variant>
      <vt:variant>
        <vt:i4>0</vt:i4>
      </vt:variant>
      <vt:variant>
        <vt:i4>5</vt:i4>
      </vt:variant>
      <vt:variant>
        <vt:lpwstr>http://www.vkz-izberbash.ru/index.htm</vt:lpwstr>
      </vt:variant>
      <vt:variant>
        <vt:lpwstr/>
      </vt:variant>
      <vt:variant>
        <vt:i4>458782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consultantplus://offline/main?base=RLAW417;n=26220;fld=134;dst=100009</vt:lpwstr>
      </vt:variant>
      <vt:variant>
        <vt:lpwstr/>
      </vt:variant>
      <vt:variant>
        <vt:i4>327710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consultantplus://offline/main?base=RLAW417;n=24707;fld=134;dst=100008</vt:lpwstr>
      </vt:variant>
      <vt:variant>
        <vt:lpwstr/>
      </vt:variant>
      <vt:variant>
        <vt:i4>458768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consultantplus://offline/main?base=RLAW417;n=23290;fld=134;dst=100008</vt:lpwstr>
      </vt:variant>
      <vt:variant>
        <vt:lpwstr/>
      </vt:variant>
      <vt:variant>
        <vt:i4>327704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consultantplus://offline/main?base=RLAW417;n=24161;fld=134;dst=100009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 Виталий</cp:lastModifiedBy>
  <cp:revision>38</cp:revision>
  <cp:lastPrinted>2020-11-30T19:48:00Z</cp:lastPrinted>
  <dcterms:created xsi:type="dcterms:W3CDTF">2014-04-18T04:47:00Z</dcterms:created>
  <dcterms:modified xsi:type="dcterms:W3CDTF">2021-03-01T07:14:00Z</dcterms:modified>
</cp:coreProperties>
</file>