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6C7" w:rsidRDefault="005F06C7" w:rsidP="005F06C7">
      <w:pPr>
        <w:pStyle w:val="a3"/>
        <w:rPr>
          <w:rFonts w:ascii="Times New Roman" w:hAnsi="Times New Roman"/>
          <w:sz w:val="26"/>
          <w:szCs w:val="32"/>
        </w:rPr>
      </w:pPr>
    </w:p>
    <w:p w:rsidR="005F06C7" w:rsidRPr="008E5B9C" w:rsidRDefault="005F06C7" w:rsidP="005F06C7">
      <w:pPr>
        <w:tabs>
          <w:tab w:val="left" w:pos="3857"/>
        </w:tabs>
      </w:pPr>
      <w:r>
        <w:t xml:space="preserve">                                                                               </w:t>
      </w:r>
      <w:r w:rsidRPr="008E5B9C">
        <w:rPr>
          <w:noProof/>
        </w:rPr>
        <w:drawing>
          <wp:inline distT="0" distB="0" distL="0" distR="0">
            <wp:extent cx="748030" cy="723900"/>
            <wp:effectExtent l="19050" t="0" r="0" b="0"/>
            <wp:docPr id="1" name="Рисунок 1" descr="OR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DA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</w:p>
    <w:p w:rsidR="005F06C7" w:rsidRPr="00BD6833" w:rsidRDefault="005F06C7" w:rsidP="005F06C7">
      <w:pPr>
        <w:pStyle w:val="a3"/>
        <w:jc w:val="center"/>
        <w:rPr>
          <w:rFonts w:ascii="Impact" w:hAnsi="Impact"/>
          <w:b/>
          <w:sz w:val="40"/>
          <w:szCs w:val="30"/>
        </w:rPr>
      </w:pPr>
      <w:r>
        <w:rPr>
          <w:rFonts w:ascii="Impact" w:hAnsi="Impact"/>
          <w:b/>
          <w:sz w:val="40"/>
          <w:szCs w:val="30"/>
        </w:rPr>
        <w:t>СОБРАНИЕ</w:t>
      </w:r>
      <w:r w:rsidRPr="00BD6833">
        <w:rPr>
          <w:rFonts w:ascii="Impact" w:hAnsi="Impact"/>
          <w:b/>
          <w:sz w:val="40"/>
          <w:szCs w:val="30"/>
        </w:rPr>
        <w:t xml:space="preserve"> ДЕПУТАТОВ СЕЛЬСКОГО ПОСЕЛЕНИЯ</w:t>
      </w:r>
    </w:p>
    <w:p w:rsidR="005F06C7" w:rsidRPr="00BD6833" w:rsidRDefault="005F06C7" w:rsidP="005F06C7">
      <w:pPr>
        <w:pStyle w:val="a3"/>
        <w:jc w:val="center"/>
        <w:rPr>
          <w:rFonts w:ascii="Impact" w:hAnsi="Impact"/>
          <w:b/>
          <w:sz w:val="40"/>
          <w:szCs w:val="30"/>
        </w:rPr>
      </w:pPr>
      <w:r w:rsidRPr="00BD6833">
        <w:rPr>
          <w:rFonts w:ascii="Impact" w:hAnsi="Impact"/>
          <w:b/>
          <w:sz w:val="40"/>
          <w:szCs w:val="30"/>
        </w:rPr>
        <w:t>«СЕЛО НОВЫЙ ЧИРКЕЙ» КИЗИЛЮРТОВСКОГО РАЙОНА РД</w:t>
      </w:r>
    </w:p>
    <w:p w:rsidR="005F06C7" w:rsidRDefault="005F06C7" w:rsidP="005F06C7">
      <w:pPr>
        <w:pStyle w:val="a3"/>
        <w:rPr>
          <w:rFonts w:ascii="Times New Roman" w:hAnsi="Times New Roman"/>
          <w:sz w:val="26"/>
          <w:szCs w:val="32"/>
        </w:rPr>
      </w:pPr>
    </w:p>
    <w:p w:rsidR="005F06C7" w:rsidRDefault="005F06C7" w:rsidP="005F06C7">
      <w:pPr>
        <w:pStyle w:val="a3"/>
        <w:rPr>
          <w:rFonts w:ascii="Times New Roman" w:hAnsi="Times New Roman"/>
          <w:sz w:val="26"/>
          <w:szCs w:val="32"/>
        </w:rPr>
      </w:pPr>
      <w:r>
        <w:rPr>
          <w:rFonts w:ascii="Times New Roman" w:hAnsi="Times New Roman"/>
          <w:sz w:val="26"/>
          <w:szCs w:val="32"/>
        </w:rPr>
        <w:t>11.10.2019г.                                                                                                                 № 77</w:t>
      </w:r>
    </w:p>
    <w:p w:rsidR="005F06C7" w:rsidRDefault="005F06C7" w:rsidP="005F06C7">
      <w:pPr>
        <w:pStyle w:val="a3"/>
        <w:jc w:val="center"/>
        <w:rPr>
          <w:rFonts w:ascii="Times New Roman" w:hAnsi="Times New Roman"/>
          <w:b/>
          <w:sz w:val="26"/>
          <w:szCs w:val="32"/>
        </w:rPr>
      </w:pPr>
      <w:r w:rsidRPr="00C64E32">
        <w:rPr>
          <w:rFonts w:ascii="Times New Roman" w:hAnsi="Times New Roman"/>
          <w:b/>
          <w:sz w:val="26"/>
          <w:szCs w:val="32"/>
        </w:rPr>
        <w:t xml:space="preserve">РЕШЕНИЕ </w:t>
      </w:r>
    </w:p>
    <w:p w:rsidR="005F06C7" w:rsidRDefault="005F06C7" w:rsidP="005F06C7">
      <w:pPr>
        <w:pStyle w:val="a3"/>
        <w:jc w:val="center"/>
        <w:rPr>
          <w:rFonts w:ascii="Times New Roman" w:hAnsi="Times New Roman"/>
          <w:b/>
          <w:sz w:val="26"/>
          <w:szCs w:val="32"/>
        </w:rPr>
      </w:pPr>
    </w:p>
    <w:p w:rsidR="005F06C7" w:rsidRPr="00C64E32" w:rsidRDefault="005F06C7" w:rsidP="005F06C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64E32">
        <w:rPr>
          <w:rFonts w:ascii="Times New Roman" w:hAnsi="Times New Roman"/>
          <w:b/>
          <w:sz w:val="26"/>
          <w:szCs w:val="32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</w:t>
      </w:r>
      <w:r w:rsidRPr="00C64E32">
        <w:rPr>
          <w:rFonts w:ascii="Times New Roman" w:hAnsi="Times New Roman"/>
          <w:b/>
          <w:sz w:val="28"/>
          <w:szCs w:val="28"/>
        </w:rPr>
        <w:t xml:space="preserve"> внесении дополнений в </w:t>
      </w:r>
    </w:p>
    <w:p w:rsidR="005F06C7" w:rsidRPr="00C64E32" w:rsidRDefault="005F06C7" w:rsidP="005F06C7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64E32">
        <w:rPr>
          <w:rFonts w:ascii="Times New Roman" w:hAnsi="Times New Roman"/>
          <w:b/>
          <w:sz w:val="28"/>
          <w:szCs w:val="28"/>
        </w:rPr>
        <w:t xml:space="preserve"> «Правил</w:t>
      </w:r>
      <w:r>
        <w:rPr>
          <w:rFonts w:ascii="Times New Roman" w:hAnsi="Times New Roman"/>
          <w:b/>
          <w:sz w:val="28"/>
          <w:szCs w:val="28"/>
        </w:rPr>
        <w:t>а</w:t>
      </w:r>
      <w:r w:rsidRPr="00C64E32">
        <w:rPr>
          <w:rFonts w:ascii="Times New Roman" w:hAnsi="Times New Roman"/>
          <w:b/>
          <w:sz w:val="28"/>
          <w:szCs w:val="28"/>
        </w:rPr>
        <w:t xml:space="preserve"> благоустройства МО «Село Новый Чиркей»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соответствии с законом РД от 11.06.2019г. </w:t>
      </w:r>
      <w:r w:rsidRPr="0027137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</w:t>
      </w:r>
      <w:r w:rsidRPr="00271371">
        <w:rPr>
          <w:rFonts w:ascii="Times New Roman" w:hAnsi="Times New Roman"/>
          <w:sz w:val="28"/>
          <w:szCs w:val="28"/>
        </w:rPr>
        <w:t xml:space="preserve"> порядке определения органами местного самоуправления муниципальных образований Республики Дагестан границ прилегающих территорий</w:t>
      </w:r>
      <w:r>
        <w:rPr>
          <w:rFonts w:ascii="Times New Roman" w:hAnsi="Times New Roman"/>
          <w:sz w:val="28"/>
          <w:szCs w:val="28"/>
        </w:rPr>
        <w:t>»,</w:t>
      </w:r>
      <w:r w:rsidRPr="00910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71371">
        <w:rPr>
          <w:rFonts w:ascii="Times New Roman" w:hAnsi="Times New Roman"/>
          <w:sz w:val="28"/>
          <w:szCs w:val="28"/>
        </w:rPr>
        <w:t xml:space="preserve"> целях благоустройства территори</w:t>
      </w:r>
      <w:r>
        <w:rPr>
          <w:rFonts w:ascii="Times New Roman" w:hAnsi="Times New Roman"/>
          <w:sz w:val="28"/>
          <w:szCs w:val="28"/>
        </w:rPr>
        <w:t>и СП «Село Новый Чиркей»:</w:t>
      </w:r>
    </w:p>
    <w:p w:rsidR="005F06C7" w:rsidRPr="00271371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37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Внести в «Правила благоустройства МО «Село Новый Чиркей», утвержденные Решением Собрания депутатов </w:t>
      </w:r>
      <w:r w:rsidRPr="00B73C54">
        <w:rPr>
          <w:rFonts w:ascii="Times New Roman" w:hAnsi="Times New Roman"/>
          <w:sz w:val="26"/>
          <w:szCs w:val="26"/>
        </w:rPr>
        <w:t>от 2</w:t>
      </w:r>
      <w:r>
        <w:rPr>
          <w:rFonts w:ascii="Times New Roman" w:hAnsi="Times New Roman"/>
          <w:sz w:val="26"/>
          <w:szCs w:val="26"/>
        </w:rPr>
        <w:t>2</w:t>
      </w:r>
      <w:r w:rsidRPr="00B73C54">
        <w:rPr>
          <w:rFonts w:ascii="Times New Roman" w:hAnsi="Times New Roman"/>
          <w:sz w:val="26"/>
          <w:szCs w:val="26"/>
        </w:rPr>
        <w:t>.01.2016 г. № 1</w:t>
      </w:r>
      <w:r>
        <w:rPr>
          <w:rFonts w:ascii="Times New Roman" w:hAnsi="Times New Roman"/>
          <w:sz w:val="26"/>
          <w:szCs w:val="26"/>
        </w:rPr>
        <w:t xml:space="preserve">0, </w:t>
      </w:r>
      <w:r>
        <w:rPr>
          <w:rFonts w:ascii="Times New Roman" w:hAnsi="Times New Roman"/>
          <w:sz w:val="28"/>
          <w:szCs w:val="28"/>
        </w:rPr>
        <w:t xml:space="preserve">следующие дополнения: </w:t>
      </w:r>
    </w:p>
    <w:p w:rsidR="005F06C7" w:rsidRPr="00271371" w:rsidRDefault="005F06C7" w:rsidP="005F06C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71371">
        <w:rPr>
          <w:rFonts w:ascii="Times New Roman" w:hAnsi="Times New Roman"/>
          <w:b/>
          <w:sz w:val="28"/>
          <w:szCs w:val="28"/>
        </w:rPr>
        <w:t xml:space="preserve">Статья 1. Основные понятия, используемые в настоящем дополнении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 настоящих дополнениях к Положению «Правилам благоустройства МО «Село Новый Чиркей»  </w:t>
      </w:r>
      <w:r w:rsidRPr="00271371">
        <w:rPr>
          <w:rFonts w:ascii="Times New Roman" w:hAnsi="Times New Roman"/>
          <w:sz w:val="28"/>
          <w:szCs w:val="28"/>
        </w:rPr>
        <w:t>использую</w:t>
      </w:r>
      <w:r>
        <w:rPr>
          <w:rFonts w:ascii="Times New Roman" w:hAnsi="Times New Roman"/>
          <w:sz w:val="28"/>
          <w:szCs w:val="28"/>
        </w:rPr>
        <w:t xml:space="preserve">тся следующие основные понятия:                       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71371">
        <w:rPr>
          <w:rFonts w:ascii="Times New Roman" w:hAnsi="Times New Roman"/>
          <w:sz w:val="28"/>
          <w:szCs w:val="28"/>
        </w:rPr>
        <w:t xml:space="preserve">1) </w:t>
      </w:r>
      <w:r w:rsidRPr="00C64E32">
        <w:rPr>
          <w:rFonts w:ascii="Times New Roman" w:hAnsi="Times New Roman"/>
          <w:b/>
          <w:sz w:val="28"/>
          <w:szCs w:val="28"/>
        </w:rPr>
        <w:t>границы прилегающей территории</w:t>
      </w:r>
      <w:r w:rsidRPr="00271371">
        <w:rPr>
          <w:rFonts w:ascii="Times New Roman" w:hAnsi="Times New Roman"/>
          <w:sz w:val="28"/>
          <w:szCs w:val="28"/>
        </w:rPr>
        <w:t xml:space="preserve"> - м</w:t>
      </w:r>
      <w:r>
        <w:rPr>
          <w:rFonts w:ascii="Times New Roman" w:hAnsi="Times New Roman"/>
          <w:sz w:val="28"/>
          <w:szCs w:val="28"/>
        </w:rPr>
        <w:t>естоположение прилегающей терри</w:t>
      </w:r>
      <w:r w:rsidRPr="00271371">
        <w:rPr>
          <w:rFonts w:ascii="Times New Roman" w:hAnsi="Times New Roman"/>
          <w:sz w:val="28"/>
          <w:szCs w:val="28"/>
        </w:rPr>
        <w:t xml:space="preserve">тории, установленное посредством определения координат характерных точек ее границ;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 xml:space="preserve">2) </w:t>
      </w:r>
      <w:r w:rsidRPr="00C64E32">
        <w:rPr>
          <w:rFonts w:ascii="Times New Roman" w:hAnsi="Times New Roman"/>
          <w:b/>
          <w:sz w:val="28"/>
          <w:szCs w:val="28"/>
        </w:rPr>
        <w:t>внутренняя часть границ прилегающей территории</w:t>
      </w:r>
      <w:r>
        <w:rPr>
          <w:rFonts w:ascii="Times New Roman" w:hAnsi="Times New Roman"/>
          <w:sz w:val="28"/>
          <w:szCs w:val="28"/>
        </w:rPr>
        <w:t xml:space="preserve"> - часть границ прилега</w:t>
      </w:r>
      <w:r w:rsidRPr="00271371">
        <w:rPr>
          <w:rFonts w:ascii="Times New Roman" w:hAnsi="Times New Roman"/>
          <w:sz w:val="28"/>
          <w:szCs w:val="28"/>
        </w:rPr>
        <w:t xml:space="preserve">ющей территории, непосредственно примыкающая </w:t>
      </w:r>
      <w:r>
        <w:rPr>
          <w:rFonts w:ascii="Times New Roman" w:hAnsi="Times New Roman"/>
          <w:sz w:val="28"/>
          <w:szCs w:val="28"/>
        </w:rPr>
        <w:t>границе здания, строения, со</w:t>
      </w:r>
      <w:r w:rsidRPr="00271371">
        <w:rPr>
          <w:rFonts w:ascii="Times New Roman" w:hAnsi="Times New Roman"/>
          <w:sz w:val="28"/>
          <w:szCs w:val="28"/>
        </w:rPr>
        <w:t>оружения, земельного участка, отношении кот</w:t>
      </w:r>
      <w:r>
        <w:rPr>
          <w:rFonts w:ascii="Times New Roman" w:hAnsi="Times New Roman"/>
          <w:sz w:val="28"/>
          <w:szCs w:val="28"/>
        </w:rPr>
        <w:t>орого установлены границы приле</w:t>
      </w:r>
      <w:r w:rsidRPr="00271371">
        <w:rPr>
          <w:rFonts w:ascii="Times New Roman" w:hAnsi="Times New Roman"/>
          <w:sz w:val="28"/>
          <w:szCs w:val="28"/>
        </w:rPr>
        <w:t xml:space="preserve">гающей территории, то есть являющаяся их общей границей;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 xml:space="preserve">3) </w:t>
      </w:r>
      <w:r w:rsidRPr="00C64E32">
        <w:rPr>
          <w:rFonts w:ascii="Times New Roman" w:hAnsi="Times New Roman"/>
          <w:b/>
          <w:sz w:val="28"/>
          <w:szCs w:val="28"/>
        </w:rPr>
        <w:t>внешняя часть границ прилегающей территории</w:t>
      </w:r>
      <w:r w:rsidRPr="00271371">
        <w:rPr>
          <w:rFonts w:ascii="Times New Roman" w:hAnsi="Times New Roman"/>
          <w:sz w:val="28"/>
          <w:szCs w:val="28"/>
        </w:rPr>
        <w:t xml:space="preserve"> —</w:t>
      </w:r>
      <w:r>
        <w:rPr>
          <w:rFonts w:ascii="Times New Roman" w:hAnsi="Times New Roman"/>
          <w:sz w:val="28"/>
          <w:szCs w:val="28"/>
        </w:rPr>
        <w:t xml:space="preserve"> часть границ прилегаю</w:t>
      </w:r>
      <w:r w:rsidRPr="00271371">
        <w:rPr>
          <w:rFonts w:ascii="Times New Roman" w:hAnsi="Times New Roman"/>
          <w:sz w:val="28"/>
          <w:szCs w:val="28"/>
        </w:rPr>
        <w:t xml:space="preserve">щей территории, не примыкающая непосредственно зданию, строению, сооружению, земельному участку, отношении которого установлены границы прилегаю щей территории, то есть не являющаяся их общей границей;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 xml:space="preserve">4) </w:t>
      </w:r>
      <w:r w:rsidRPr="00C64E32">
        <w:rPr>
          <w:rFonts w:ascii="Times New Roman" w:hAnsi="Times New Roman"/>
          <w:b/>
          <w:sz w:val="28"/>
          <w:szCs w:val="28"/>
        </w:rPr>
        <w:t>площадь прилегающей территории</w:t>
      </w:r>
      <w:r w:rsidRPr="00271371">
        <w:rPr>
          <w:rFonts w:ascii="Times New Roman" w:hAnsi="Times New Roman"/>
          <w:sz w:val="28"/>
          <w:szCs w:val="28"/>
        </w:rPr>
        <w:t xml:space="preserve"> —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1371">
        <w:rPr>
          <w:rFonts w:ascii="Times New Roman" w:hAnsi="Times New Roman"/>
          <w:sz w:val="28"/>
          <w:szCs w:val="28"/>
        </w:rPr>
        <w:t xml:space="preserve">площадь геометрической фигуры, образованной проекцией границ прилегающей территории на горизонтальную плоскость;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71371">
        <w:rPr>
          <w:rFonts w:ascii="Times New Roman" w:hAnsi="Times New Roman"/>
          <w:sz w:val="28"/>
          <w:szCs w:val="28"/>
        </w:rPr>
        <w:t xml:space="preserve">5) </w:t>
      </w:r>
      <w:r w:rsidRPr="00C64E32">
        <w:rPr>
          <w:rFonts w:ascii="Times New Roman" w:hAnsi="Times New Roman"/>
          <w:b/>
          <w:sz w:val="28"/>
          <w:szCs w:val="28"/>
        </w:rPr>
        <w:t>схема границ прилегающей территории</w:t>
      </w:r>
      <w:r w:rsidRPr="00271371">
        <w:rPr>
          <w:rFonts w:ascii="Times New Roman" w:hAnsi="Times New Roman"/>
          <w:sz w:val="28"/>
          <w:szCs w:val="28"/>
        </w:rPr>
        <w:t xml:space="preserve"> —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1371">
        <w:rPr>
          <w:rFonts w:ascii="Times New Roman" w:hAnsi="Times New Roman"/>
          <w:sz w:val="28"/>
          <w:szCs w:val="28"/>
        </w:rPr>
        <w:t>документ, содержащий схематическое изображение границ прилегающей территории на объектах благоустройства</w:t>
      </w:r>
      <w:r>
        <w:rPr>
          <w:rFonts w:ascii="Times New Roman" w:hAnsi="Times New Roman"/>
          <w:sz w:val="28"/>
          <w:szCs w:val="28"/>
        </w:rPr>
        <w:t>,</w:t>
      </w:r>
      <w:r w:rsidRPr="00271371">
        <w:rPr>
          <w:rFonts w:ascii="Times New Roman" w:hAnsi="Times New Roman"/>
          <w:sz w:val="28"/>
          <w:szCs w:val="28"/>
        </w:rPr>
        <w:t xml:space="preserve"> расположенных на этой территории элементов благоустройства;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6) иные понятия термины использую</w:t>
      </w:r>
      <w:r w:rsidRPr="00271371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в значениях, установленных Градо</w:t>
      </w:r>
      <w:r w:rsidRPr="00271371">
        <w:rPr>
          <w:rFonts w:ascii="Times New Roman" w:hAnsi="Times New Roman"/>
          <w:sz w:val="28"/>
          <w:szCs w:val="28"/>
        </w:rPr>
        <w:t xml:space="preserve">строительным кодексом Российской Федерации.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71371">
        <w:rPr>
          <w:rFonts w:ascii="Times New Roman" w:hAnsi="Times New Roman"/>
          <w:b/>
          <w:sz w:val="28"/>
          <w:szCs w:val="28"/>
        </w:rPr>
        <w:t>Статья 2 Порядок определения границ прилегающей территории</w:t>
      </w:r>
      <w:r w:rsidRPr="00271371">
        <w:rPr>
          <w:rFonts w:ascii="Times New Roman" w:hAnsi="Times New Roman"/>
          <w:sz w:val="28"/>
          <w:szCs w:val="28"/>
        </w:rPr>
        <w:t xml:space="preserve">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 xml:space="preserve">1. Границы прилегающей территории определяются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71371">
        <w:rPr>
          <w:rFonts w:ascii="Times New Roman" w:hAnsi="Times New Roman"/>
          <w:sz w:val="28"/>
          <w:szCs w:val="28"/>
        </w:rPr>
        <w:t>отношении территорий общего пользования, которые прилегают (то есть имеет общую границу)</w:t>
      </w:r>
      <w:r>
        <w:rPr>
          <w:rFonts w:ascii="Times New Roman" w:hAnsi="Times New Roman"/>
          <w:sz w:val="28"/>
          <w:szCs w:val="28"/>
        </w:rPr>
        <w:t xml:space="preserve"> к </w:t>
      </w:r>
      <w:r w:rsidRPr="00271371">
        <w:rPr>
          <w:rFonts w:ascii="Times New Roman" w:hAnsi="Times New Roman"/>
          <w:sz w:val="28"/>
          <w:szCs w:val="28"/>
        </w:rPr>
        <w:t>зданию, строению, сооружению, земельному участку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271371">
        <w:rPr>
          <w:rFonts w:ascii="Times New Roman" w:hAnsi="Times New Roman"/>
          <w:sz w:val="28"/>
          <w:szCs w:val="28"/>
        </w:rPr>
        <w:t xml:space="preserve"> случае, если такой земельный участок образован (далее - земельный участок),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71371">
        <w:rPr>
          <w:rFonts w:ascii="Times New Roman" w:hAnsi="Times New Roman"/>
          <w:sz w:val="28"/>
          <w:szCs w:val="28"/>
        </w:rPr>
        <w:t>зависимости от расположения зданий, строений, сооружений, земельных участков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271371">
        <w:rPr>
          <w:rFonts w:ascii="Times New Roman" w:hAnsi="Times New Roman"/>
          <w:sz w:val="28"/>
          <w:szCs w:val="28"/>
        </w:rPr>
        <w:t xml:space="preserve"> существующей застройке, вида их разрешенного использовани</w:t>
      </w:r>
      <w:r>
        <w:rPr>
          <w:rFonts w:ascii="Times New Roman" w:hAnsi="Times New Roman"/>
          <w:sz w:val="28"/>
          <w:szCs w:val="28"/>
        </w:rPr>
        <w:t>и</w:t>
      </w:r>
      <w:r w:rsidRPr="00271371">
        <w:rPr>
          <w:rFonts w:ascii="Times New Roman" w:hAnsi="Times New Roman"/>
          <w:sz w:val="28"/>
          <w:szCs w:val="28"/>
        </w:rPr>
        <w:t xml:space="preserve"> фактического </w:t>
      </w:r>
      <w:r>
        <w:rPr>
          <w:rFonts w:ascii="Times New Roman" w:hAnsi="Times New Roman"/>
          <w:sz w:val="28"/>
          <w:szCs w:val="28"/>
        </w:rPr>
        <w:t>назначения, их площади протяжен</w:t>
      </w:r>
      <w:r w:rsidRPr="00271371">
        <w:rPr>
          <w:rFonts w:ascii="Times New Roman" w:hAnsi="Times New Roman"/>
          <w:sz w:val="28"/>
          <w:szCs w:val="28"/>
        </w:rPr>
        <w:t>ности указанной общей границы, установленн</w:t>
      </w:r>
      <w:r>
        <w:rPr>
          <w:rFonts w:ascii="Times New Roman" w:hAnsi="Times New Roman"/>
          <w:sz w:val="28"/>
          <w:szCs w:val="28"/>
        </w:rPr>
        <w:t>ых в соответствии  с частью 2 настоя</w:t>
      </w:r>
      <w:r w:rsidRPr="00271371">
        <w:rPr>
          <w:rFonts w:ascii="Times New Roman" w:hAnsi="Times New Roman"/>
          <w:sz w:val="28"/>
          <w:szCs w:val="28"/>
        </w:rPr>
        <w:t xml:space="preserve">щей статьи размеров максимальной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71371">
        <w:rPr>
          <w:rFonts w:ascii="Times New Roman" w:hAnsi="Times New Roman"/>
          <w:sz w:val="28"/>
          <w:szCs w:val="28"/>
        </w:rPr>
        <w:t>минимальной площади прилега</w:t>
      </w:r>
      <w:r>
        <w:rPr>
          <w:rFonts w:ascii="Times New Roman" w:hAnsi="Times New Roman"/>
          <w:sz w:val="28"/>
          <w:szCs w:val="28"/>
        </w:rPr>
        <w:t>ющей террито</w:t>
      </w:r>
      <w:r w:rsidRPr="00271371">
        <w:rPr>
          <w:rFonts w:ascii="Times New Roman" w:hAnsi="Times New Roman"/>
          <w:sz w:val="28"/>
          <w:szCs w:val="28"/>
        </w:rPr>
        <w:t xml:space="preserve">рии, также иных требований настоящего Закона.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>2. Правилами благоустройства территории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«Село Новый Чиркей»</w:t>
      </w:r>
      <w:r w:rsidRPr="00271371">
        <w:rPr>
          <w:rFonts w:ascii="Times New Roman" w:hAnsi="Times New Roman"/>
          <w:sz w:val="28"/>
          <w:szCs w:val="28"/>
        </w:rPr>
        <w:t xml:space="preserve"> устанавливаются размеры максимальной минимальной площади прилегающей территории на территории муниципального образования. Размер максимальной минимальной площади прилегающей территории может быть установлен дифференцированно для различных видов прилегающих территорий, также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271371">
        <w:rPr>
          <w:rFonts w:ascii="Times New Roman" w:hAnsi="Times New Roman"/>
          <w:sz w:val="28"/>
          <w:szCs w:val="28"/>
        </w:rPr>
        <w:t xml:space="preserve"> зависимости от расположения здани</w:t>
      </w:r>
      <w:r>
        <w:rPr>
          <w:rFonts w:ascii="Times New Roman" w:hAnsi="Times New Roman"/>
          <w:sz w:val="28"/>
          <w:szCs w:val="28"/>
        </w:rPr>
        <w:t>й, строений, сооружений, земельных участков существую</w:t>
      </w:r>
      <w:r w:rsidRPr="00271371">
        <w:rPr>
          <w:rFonts w:ascii="Times New Roman" w:hAnsi="Times New Roman"/>
          <w:sz w:val="28"/>
          <w:szCs w:val="28"/>
        </w:rPr>
        <w:t>щей застройк</w:t>
      </w:r>
      <w:r>
        <w:rPr>
          <w:rFonts w:ascii="Times New Roman" w:hAnsi="Times New Roman"/>
          <w:sz w:val="28"/>
          <w:szCs w:val="28"/>
        </w:rPr>
        <w:t>и</w:t>
      </w:r>
      <w:r w:rsidRPr="00271371">
        <w:rPr>
          <w:rFonts w:ascii="Times New Roman" w:hAnsi="Times New Roman"/>
          <w:sz w:val="28"/>
          <w:szCs w:val="28"/>
        </w:rPr>
        <w:t>, вида их разрешенного использования фактического назначения, их площади, протяженности общей границы, указанной части 1 настоящей статьи, иных существенных факторов. Размер максимальной площади прилегающей территории не может превышать размер м</w:t>
      </w:r>
      <w:r>
        <w:rPr>
          <w:rFonts w:ascii="Times New Roman" w:hAnsi="Times New Roman"/>
          <w:sz w:val="28"/>
          <w:szCs w:val="28"/>
        </w:rPr>
        <w:t>инимальной пло</w:t>
      </w:r>
      <w:r w:rsidRPr="00271371">
        <w:rPr>
          <w:rFonts w:ascii="Times New Roman" w:hAnsi="Times New Roman"/>
          <w:sz w:val="28"/>
          <w:szCs w:val="28"/>
        </w:rPr>
        <w:t xml:space="preserve">щади прилегающей территории более чем на 30 процентов.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71371">
        <w:rPr>
          <w:rFonts w:ascii="Times New Roman" w:hAnsi="Times New Roman"/>
          <w:sz w:val="28"/>
          <w:szCs w:val="28"/>
        </w:rPr>
        <w:t>границах прилегающих территорий мо</w:t>
      </w:r>
      <w:r>
        <w:rPr>
          <w:rFonts w:ascii="Times New Roman" w:hAnsi="Times New Roman"/>
          <w:sz w:val="28"/>
          <w:szCs w:val="28"/>
        </w:rPr>
        <w:t>гут располагаться территории об</w:t>
      </w:r>
      <w:r w:rsidRPr="00271371">
        <w:rPr>
          <w:rFonts w:ascii="Times New Roman" w:hAnsi="Times New Roman"/>
          <w:sz w:val="28"/>
          <w:szCs w:val="28"/>
        </w:rPr>
        <w:t>щего пользования или их части, установленные п</w:t>
      </w:r>
      <w:r>
        <w:rPr>
          <w:rFonts w:ascii="Times New Roman" w:hAnsi="Times New Roman"/>
          <w:sz w:val="28"/>
          <w:szCs w:val="28"/>
        </w:rPr>
        <w:t>равилами благоустройства, за ис</w:t>
      </w:r>
      <w:r w:rsidRPr="00271371">
        <w:rPr>
          <w:rFonts w:ascii="Times New Roman" w:hAnsi="Times New Roman"/>
          <w:sz w:val="28"/>
          <w:szCs w:val="28"/>
        </w:rPr>
        <w:t>ключением дорог, проездов других транспортных коммуникаций, парков, скверов, бульваров, береговых полос, также иных террит</w:t>
      </w:r>
      <w:r>
        <w:rPr>
          <w:rFonts w:ascii="Times New Roman" w:hAnsi="Times New Roman"/>
          <w:sz w:val="28"/>
          <w:szCs w:val="28"/>
        </w:rPr>
        <w:t>орий, содержание которых являет</w:t>
      </w:r>
      <w:r w:rsidRPr="00271371">
        <w:rPr>
          <w:rFonts w:ascii="Times New Roman" w:hAnsi="Times New Roman"/>
          <w:sz w:val="28"/>
          <w:szCs w:val="28"/>
        </w:rPr>
        <w:t xml:space="preserve">ся обязанностью правообладателя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71371">
        <w:rPr>
          <w:rFonts w:ascii="Times New Roman" w:hAnsi="Times New Roman"/>
          <w:sz w:val="28"/>
          <w:szCs w:val="28"/>
        </w:rPr>
        <w:t>соответствии законодательством Российской Федерации</w:t>
      </w:r>
      <w:r>
        <w:rPr>
          <w:rFonts w:ascii="Times New Roman" w:hAnsi="Times New Roman"/>
          <w:sz w:val="28"/>
          <w:szCs w:val="28"/>
        </w:rPr>
        <w:t xml:space="preserve"> и Республики Дагестан</w:t>
      </w:r>
      <w:r w:rsidRPr="00271371">
        <w:rPr>
          <w:rFonts w:ascii="Times New Roman" w:hAnsi="Times New Roman"/>
          <w:sz w:val="28"/>
          <w:szCs w:val="28"/>
        </w:rPr>
        <w:t xml:space="preserve">.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>4. Границы прилегающей территории определяются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271371">
        <w:rPr>
          <w:rFonts w:ascii="Times New Roman" w:hAnsi="Times New Roman"/>
          <w:sz w:val="28"/>
          <w:szCs w:val="28"/>
        </w:rPr>
        <w:t xml:space="preserve"> учетом следующих ограничений: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71371">
        <w:rPr>
          <w:rFonts w:ascii="Times New Roman" w:hAnsi="Times New Roman"/>
          <w:sz w:val="28"/>
          <w:szCs w:val="28"/>
        </w:rPr>
        <w:t xml:space="preserve"> 1)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271371">
        <w:rPr>
          <w:rFonts w:ascii="Times New Roman" w:hAnsi="Times New Roman"/>
          <w:sz w:val="28"/>
          <w:szCs w:val="28"/>
        </w:rPr>
        <w:t xml:space="preserve"> отношении каждого здания, строения, сооружения, земельного участка могут быть установлены границы только одной прилегающей территории,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71371">
        <w:rPr>
          <w:rFonts w:ascii="Times New Roman" w:hAnsi="Times New Roman"/>
          <w:sz w:val="28"/>
          <w:szCs w:val="28"/>
        </w:rPr>
        <w:t xml:space="preserve">том числе границы, имеющие один замкнутый контур или два непересекающихся замкнутых контура;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271371">
        <w:rPr>
          <w:rFonts w:ascii="Times New Roman" w:hAnsi="Times New Roman"/>
          <w:sz w:val="28"/>
          <w:szCs w:val="28"/>
        </w:rPr>
        <w:t xml:space="preserve">2) установление общей прилегающей территории для двух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71371">
        <w:rPr>
          <w:rFonts w:ascii="Times New Roman" w:hAnsi="Times New Roman"/>
          <w:sz w:val="28"/>
          <w:szCs w:val="28"/>
        </w:rPr>
        <w:t>более зданий, строений, сооружений, земельных участков, за исключением сл</w:t>
      </w:r>
      <w:r>
        <w:rPr>
          <w:rFonts w:ascii="Times New Roman" w:hAnsi="Times New Roman"/>
          <w:sz w:val="28"/>
          <w:szCs w:val="28"/>
        </w:rPr>
        <w:t>уч</w:t>
      </w:r>
      <w:r w:rsidRPr="00271371">
        <w:rPr>
          <w:rFonts w:ascii="Times New Roman" w:hAnsi="Times New Roman"/>
          <w:sz w:val="28"/>
          <w:szCs w:val="28"/>
        </w:rPr>
        <w:t>аев, когда строение или сооружение, том числе объект коммун</w:t>
      </w:r>
      <w:r>
        <w:rPr>
          <w:rFonts w:ascii="Times New Roman" w:hAnsi="Times New Roman"/>
          <w:sz w:val="28"/>
          <w:szCs w:val="28"/>
        </w:rPr>
        <w:t xml:space="preserve">альной инфраструктуры, </w:t>
      </w:r>
      <w:r>
        <w:rPr>
          <w:rFonts w:ascii="Times New Roman" w:hAnsi="Times New Roman"/>
          <w:sz w:val="28"/>
          <w:szCs w:val="28"/>
        </w:rPr>
        <w:lastRenderedPageBreak/>
        <w:t>обеспечи</w:t>
      </w:r>
      <w:r w:rsidRPr="00271371">
        <w:rPr>
          <w:rFonts w:ascii="Times New Roman" w:hAnsi="Times New Roman"/>
          <w:sz w:val="28"/>
          <w:szCs w:val="28"/>
        </w:rPr>
        <w:t>вает исключительно функционирование другого з</w:t>
      </w:r>
      <w:r>
        <w:rPr>
          <w:rFonts w:ascii="Times New Roman" w:hAnsi="Times New Roman"/>
          <w:sz w:val="28"/>
          <w:szCs w:val="28"/>
        </w:rPr>
        <w:t>дания, строения, сооружения, зе</w:t>
      </w:r>
      <w:r w:rsidRPr="00271371">
        <w:rPr>
          <w:rFonts w:ascii="Times New Roman" w:hAnsi="Times New Roman"/>
          <w:sz w:val="28"/>
          <w:szCs w:val="28"/>
        </w:rPr>
        <w:t xml:space="preserve">мельного участка,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71371">
        <w:rPr>
          <w:rFonts w:ascii="Times New Roman" w:hAnsi="Times New Roman"/>
          <w:sz w:val="28"/>
          <w:szCs w:val="28"/>
        </w:rPr>
        <w:t>отношении которого опред</w:t>
      </w:r>
      <w:r>
        <w:rPr>
          <w:rFonts w:ascii="Times New Roman" w:hAnsi="Times New Roman"/>
          <w:sz w:val="28"/>
          <w:szCs w:val="28"/>
        </w:rPr>
        <w:t>еляются границы прилегающей тер</w:t>
      </w:r>
      <w:r w:rsidRPr="00271371">
        <w:rPr>
          <w:rFonts w:ascii="Times New Roman" w:hAnsi="Times New Roman"/>
          <w:sz w:val="28"/>
          <w:szCs w:val="28"/>
        </w:rPr>
        <w:t xml:space="preserve">ритории, не допускается;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>3) пересечение границ прилегающих территорий, за исключением случаев установления общих смежных границ прилегающих тер</w:t>
      </w:r>
      <w:r>
        <w:rPr>
          <w:rFonts w:ascii="Times New Roman" w:hAnsi="Times New Roman"/>
          <w:sz w:val="28"/>
          <w:szCs w:val="28"/>
        </w:rPr>
        <w:t>риторий, не допускается;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>4) внутренняя часть границ прилегающей те</w:t>
      </w:r>
      <w:r>
        <w:rPr>
          <w:rFonts w:ascii="Times New Roman" w:hAnsi="Times New Roman"/>
          <w:sz w:val="28"/>
          <w:szCs w:val="28"/>
        </w:rPr>
        <w:t>рритории устанавливается по гра</w:t>
      </w:r>
      <w:r w:rsidRPr="00271371">
        <w:rPr>
          <w:rFonts w:ascii="Times New Roman" w:hAnsi="Times New Roman"/>
          <w:sz w:val="28"/>
          <w:szCs w:val="28"/>
        </w:rPr>
        <w:t xml:space="preserve">нице здания, строения, сооружения, земельного участка, отношении которого определяются границы прилегающей территории;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>5) внешняя часть границ прилегающей терр</w:t>
      </w:r>
      <w:r>
        <w:rPr>
          <w:rFonts w:ascii="Times New Roman" w:hAnsi="Times New Roman"/>
          <w:sz w:val="28"/>
          <w:szCs w:val="28"/>
        </w:rPr>
        <w:t>итории не может выходить за пре</w:t>
      </w:r>
      <w:r w:rsidRPr="00271371">
        <w:rPr>
          <w:rFonts w:ascii="Times New Roman" w:hAnsi="Times New Roman"/>
          <w:sz w:val="28"/>
          <w:szCs w:val="28"/>
        </w:rPr>
        <w:t xml:space="preserve">делы территорий общего пользования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71371">
        <w:rPr>
          <w:rFonts w:ascii="Times New Roman" w:hAnsi="Times New Roman"/>
          <w:sz w:val="28"/>
          <w:szCs w:val="28"/>
        </w:rPr>
        <w:t>устанавливается по границам земельных участков, образованных на таких территориях общего пользования, или по границам, закрепленным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271371">
        <w:rPr>
          <w:rFonts w:ascii="Times New Roman" w:hAnsi="Times New Roman"/>
          <w:sz w:val="28"/>
          <w:szCs w:val="28"/>
        </w:rPr>
        <w:t xml:space="preserve"> использованием природных объектов (в том числе зеленым н</w:t>
      </w:r>
      <w:r>
        <w:rPr>
          <w:rFonts w:ascii="Times New Roman" w:hAnsi="Times New Roman"/>
          <w:sz w:val="28"/>
          <w:szCs w:val="28"/>
        </w:rPr>
        <w:t>асажде</w:t>
      </w:r>
      <w:r w:rsidRPr="00271371">
        <w:rPr>
          <w:rFonts w:ascii="Times New Roman" w:hAnsi="Times New Roman"/>
          <w:sz w:val="28"/>
          <w:szCs w:val="28"/>
        </w:rPr>
        <w:t xml:space="preserve">ниям) или объектов искусственного происхождения (дорожный (или) тротуарный бордюр, иное подобное ограждение территории общего пользования), также может иметь смежные (общие) границы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271371">
        <w:rPr>
          <w:rFonts w:ascii="Times New Roman" w:hAnsi="Times New Roman"/>
          <w:sz w:val="28"/>
          <w:szCs w:val="28"/>
        </w:rPr>
        <w:t>другими пр</w:t>
      </w:r>
      <w:r>
        <w:rPr>
          <w:rFonts w:ascii="Times New Roman" w:hAnsi="Times New Roman"/>
          <w:sz w:val="28"/>
          <w:szCs w:val="28"/>
        </w:rPr>
        <w:t>илегающими территориями (для ис</w:t>
      </w:r>
      <w:r w:rsidRPr="00271371">
        <w:rPr>
          <w:rFonts w:ascii="Times New Roman" w:hAnsi="Times New Roman"/>
          <w:sz w:val="28"/>
          <w:szCs w:val="28"/>
        </w:rPr>
        <w:t xml:space="preserve">ключения вклинивания, вкрапливания, изломанности границ, чересполосицы при определении границ прилегающих территорий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71371">
        <w:rPr>
          <w:rFonts w:ascii="Times New Roman" w:hAnsi="Times New Roman"/>
          <w:sz w:val="28"/>
          <w:szCs w:val="28"/>
        </w:rPr>
        <w:t xml:space="preserve">соответствующих территорий обще го пользования, которые будут находиться за границами таких территорий). </w:t>
      </w:r>
    </w:p>
    <w:p w:rsidR="005F06C7" w:rsidRDefault="005F06C7" w:rsidP="005F06C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271371">
        <w:rPr>
          <w:rFonts w:ascii="Times New Roman" w:hAnsi="Times New Roman"/>
          <w:sz w:val="28"/>
          <w:szCs w:val="28"/>
        </w:rPr>
        <w:t>5. Границы прилегающей территории отображаются на схеме гра</w:t>
      </w:r>
      <w:r>
        <w:rPr>
          <w:rFonts w:ascii="Times New Roman" w:hAnsi="Times New Roman"/>
          <w:sz w:val="28"/>
          <w:szCs w:val="28"/>
        </w:rPr>
        <w:t>ниц приле</w:t>
      </w:r>
      <w:r w:rsidRPr="00271371">
        <w:rPr>
          <w:rFonts w:ascii="Times New Roman" w:hAnsi="Times New Roman"/>
          <w:sz w:val="28"/>
          <w:szCs w:val="28"/>
        </w:rPr>
        <w:t>гающей территории на кадастровом плане террито</w:t>
      </w:r>
      <w:r>
        <w:rPr>
          <w:rFonts w:ascii="Times New Roman" w:hAnsi="Times New Roman"/>
          <w:sz w:val="28"/>
          <w:szCs w:val="28"/>
        </w:rPr>
        <w:t>рии (далее - схема границ приле</w:t>
      </w:r>
      <w:r w:rsidRPr="00271371">
        <w:rPr>
          <w:rFonts w:ascii="Times New Roman" w:hAnsi="Times New Roman"/>
          <w:sz w:val="28"/>
          <w:szCs w:val="28"/>
        </w:rPr>
        <w:t>гающей территории).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271371">
        <w:rPr>
          <w:rFonts w:ascii="Times New Roman" w:hAnsi="Times New Roman"/>
          <w:sz w:val="28"/>
          <w:szCs w:val="28"/>
        </w:rPr>
        <w:t xml:space="preserve"> схеме границ прилегающей территории также указываются кадастровый номер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271371">
        <w:rPr>
          <w:rFonts w:ascii="Times New Roman" w:hAnsi="Times New Roman"/>
          <w:sz w:val="28"/>
          <w:szCs w:val="28"/>
        </w:rPr>
        <w:t xml:space="preserve">адрес здания, строения, сооружения, земельного участка,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271371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н</w:t>
      </w:r>
      <w:r w:rsidRPr="00271371">
        <w:rPr>
          <w:rFonts w:ascii="Times New Roman" w:hAnsi="Times New Roman"/>
          <w:sz w:val="28"/>
          <w:szCs w:val="28"/>
        </w:rPr>
        <w:t>ошении которого установлены границы прилег</w:t>
      </w:r>
      <w:r>
        <w:rPr>
          <w:rFonts w:ascii="Times New Roman" w:hAnsi="Times New Roman"/>
          <w:sz w:val="28"/>
          <w:szCs w:val="28"/>
        </w:rPr>
        <w:t>ающей территории, площадь приле</w:t>
      </w:r>
      <w:r w:rsidRPr="00271371">
        <w:rPr>
          <w:rFonts w:ascii="Times New Roman" w:hAnsi="Times New Roman"/>
          <w:sz w:val="28"/>
          <w:szCs w:val="28"/>
        </w:rPr>
        <w:t xml:space="preserve">гающей территории, условный номер прилегающей территории. 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 6. Границы прилегающих территорий отображаются на схеме уборки муниципального образования и на кадастровом плане территорий муниципального образования.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 7. Размеры прилегающей территории к многоквартирным домам, под которыми образованы земельные участки, не могут превышать 5 метров от внешней границы земельного участка.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>8. В отношении многоквартирных домов, земельные участки под которыми не образованы или образованы по границе таких домов, размеры прилегающей территории определяются схемами уборки территории СП «Село Новый Чиркей» и не превышают 5 метров от наружной стены домов.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9. В отношении индивидуальных жилых домов и домов блокированной застройки - от 1,8 метров до 3 метров по периметру границы земельного участка;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10. В отношении многоквартирных домов, за исключением многоквартирных домов, земельные участки под которыми не образованы или образованы по границам таких домов - от 2 метров до 4 метров по </w:t>
      </w:r>
      <w:r w:rsidRPr="0057603D">
        <w:rPr>
          <w:rFonts w:ascii="Times New Roman" w:hAnsi="Times New Roman"/>
          <w:sz w:val="28"/>
          <w:szCs w:val="28"/>
        </w:rPr>
        <w:lastRenderedPageBreak/>
        <w:t>периметру границы земельного участка, на котором расположен многоквартирный дом;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11. Для зданий: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>- имеющих ограждение - от 2 метров до 4 метров от ограждения по периметру;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>- не имеющих ограждения - от 3 метров до 6 метров по периметру стены здания;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>- имеющих парковки для автомобильного транспорта - от 4 метров до 8 метров по периметру парковки;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>- не имеющих парковки - от 5 метров до 10 метров по периметру ограждающих конструкций (стен) объекта;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12. Для отдельно стоящих стационарных и нестационарных объектов (киоски, палатки, павильоны), автостоянок - от 5 метров до 10 метров по периметру объекта;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13.  Для промышленных объектов - от 10 метров до 20 метров от ограждения по периметру объектов;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14. Для строительных объектов, включая места проведения ремонтных работ (аварийно-восстановительных работ) - от 8 метров до 15 метров от ограждения по периметру объектов;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 15. Для автозаправочных станций (далее - АЗС) - от 5 метров до 10 метров по периметру АЗС и подъездов к объектам АЗС;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 16. Для земельных участков, предназначенных для отдыха, спорта, детских площадок, за исключением земельных участков, на которых расположены многоквартирные дома - от 8 метров до 15 метров по периметру такого земельного участка в случае отсутствия ограждения, от 5 метров до 10 метров - при наличии ограждения;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17. Для территорий розничных рынков, ярмарок - от 5 метров до  10 метров по периметру земельного участка, на котором находится рынок, проводится ярмарка;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18. Для контейнерных площадок, в случае, если такие площадки не расположены на земельном участке многоквартирного дома, поставленного на кадастровый учет - от 5 метров до 10 метров по периметру объекта;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19. Для кладбищ - от 5 метров до 10 метров по периметру земельного участка, на котором расположено кладбище;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20. Для иных объектов - от 2 метров до 4 метров по периметру земельного участка, занятого объектом.</w:t>
      </w:r>
    </w:p>
    <w:p w:rsidR="005F06C7" w:rsidRPr="0057603D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 21. В случае пересечения прилегающей территории с дорогой общего пользования, размер прилегающей территории устанавливается до пересечения с дорожным бордюром или тротуарным бордюром. При отсутствии дорожного бордюра размер прилегающей территории определяется до непосредственного пересечения с дорогой общего пользования. При пересечении прилегающих территорий двух и более объектов, размеры которых фактически менее размера, установленного Правилами благоустройства муниципального образования в соответствии с настоящим Законом, их размеры определяются половиной расстояния между объектами.</w:t>
      </w:r>
    </w:p>
    <w:p w:rsidR="005F06C7" w:rsidRPr="00C64E32" w:rsidRDefault="005F06C7" w:rsidP="005F06C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7603D">
        <w:rPr>
          <w:rFonts w:ascii="Times New Roman" w:hAnsi="Times New Roman"/>
          <w:sz w:val="28"/>
          <w:szCs w:val="28"/>
        </w:rPr>
        <w:t xml:space="preserve">   22. Подготовка схемы границ прилегающей территории осуществляется отделом архитектуры и управления муниципальным имуществом </w:t>
      </w:r>
    </w:p>
    <w:p w:rsidR="005F06C7" w:rsidRDefault="005F06C7" w:rsidP="005F06C7">
      <w:pPr>
        <w:pStyle w:val="a3"/>
        <w:rPr>
          <w:rFonts w:ascii="Times New Roman" w:hAnsi="Times New Roman"/>
          <w:sz w:val="26"/>
          <w:szCs w:val="32"/>
        </w:rPr>
      </w:pPr>
    </w:p>
    <w:p w:rsidR="005F06C7" w:rsidRDefault="005F06C7" w:rsidP="005F06C7">
      <w:pPr>
        <w:pStyle w:val="a3"/>
        <w:rPr>
          <w:rFonts w:ascii="Times New Roman" w:hAnsi="Times New Roman"/>
          <w:sz w:val="26"/>
          <w:szCs w:val="32"/>
        </w:rPr>
      </w:pPr>
    </w:p>
    <w:p w:rsidR="00595671" w:rsidRDefault="005F06C7">
      <w:r>
        <w:rPr>
          <w:noProof/>
        </w:rPr>
        <w:drawing>
          <wp:inline distT="0" distB="0" distL="0" distR="0">
            <wp:extent cx="5939790" cy="8397700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671" w:rsidSect="005F06C7">
      <w:pgSz w:w="11906" w:h="16838"/>
      <w:pgMar w:top="567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5671" w:rsidRDefault="00595671" w:rsidP="005F06C7">
      <w:pPr>
        <w:spacing w:after="0" w:line="240" w:lineRule="auto"/>
      </w:pPr>
      <w:r>
        <w:separator/>
      </w:r>
    </w:p>
  </w:endnote>
  <w:endnote w:type="continuationSeparator" w:id="1">
    <w:p w:rsidR="00595671" w:rsidRDefault="00595671" w:rsidP="005F0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5671" w:rsidRDefault="00595671" w:rsidP="005F06C7">
      <w:pPr>
        <w:spacing w:after="0" w:line="240" w:lineRule="auto"/>
      </w:pPr>
      <w:r>
        <w:separator/>
      </w:r>
    </w:p>
  </w:footnote>
  <w:footnote w:type="continuationSeparator" w:id="1">
    <w:p w:rsidR="00595671" w:rsidRDefault="00595671" w:rsidP="005F06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06C7"/>
    <w:rsid w:val="00595671"/>
    <w:rsid w:val="005F0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F06C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5F06C7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F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06C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F0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06C7"/>
  </w:style>
  <w:style w:type="paragraph" w:styleId="a9">
    <w:name w:val="footer"/>
    <w:basedOn w:val="a"/>
    <w:link w:val="aa"/>
    <w:uiPriority w:val="99"/>
    <w:semiHidden/>
    <w:unhideWhenUsed/>
    <w:rsid w:val="005F0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F0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1479</Words>
  <Characters>8431</Characters>
  <Application>Microsoft Office Word</Application>
  <DocSecurity>0</DocSecurity>
  <Lines>70</Lines>
  <Paragraphs>19</Paragraphs>
  <ScaleCrop>false</ScaleCrop>
  <Company/>
  <LinksUpToDate>false</LinksUpToDate>
  <CharactersWithSpaces>9891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2020-04-30T15:57:00Z</dcterms:created>
  <dcterms:modified xsi:type="dcterms:W3CDTF">2020-04-30T16:04:00Z</dcterms:modified>
</cp:coreProperties>
</file>